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A9C11" w14:textId="77777777" w:rsidR="00271C2F" w:rsidRDefault="00000000">
      <w:pPr>
        <w:contextualSpacing/>
        <w:jc w:val="center"/>
        <w:rPr>
          <w:b/>
          <w:bCs/>
        </w:rPr>
      </w:pPr>
      <w:r>
        <w:rPr>
          <w:b/>
          <w:bCs/>
        </w:rPr>
        <w:t>ДОГОВОР ОКАЗАНИЯ УСЛУГ</w:t>
      </w:r>
    </w:p>
    <w:p w14:paraId="18224378" w14:textId="77777777" w:rsidR="00271C2F" w:rsidRDefault="00000000">
      <w:pPr>
        <w:contextualSpacing/>
        <w:jc w:val="center"/>
        <w:rPr>
          <w:b/>
          <w:bCs/>
        </w:rPr>
      </w:pPr>
      <w:r>
        <w:rPr>
          <w:b/>
          <w:bCs/>
        </w:rPr>
        <w:t xml:space="preserve">№ </w:t>
      </w:r>
    </w:p>
    <w:p w14:paraId="75831FD8" w14:textId="77777777" w:rsidR="00271C2F" w:rsidRDefault="00000000">
      <w:pPr>
        <w:contextualSpacing/>
        <w:jc w:val="center"/>
      </w:pPr>
      <w:r>
        <w:rPr>
          <w:rFonts w:eastAsia="Calibri"/>
        </w:rPr>
        <w:br/>
      </w:r>
    </w:p>
    <w:p w14:paraId="426985B9" w14:textId="77777777" w:rsidR="00271C2F" w:rsidRDefault="00000000">
      <w:pPr>
        <w:contextualSpacing/>
      </w:pPr>
      <w:r>
        <w:rPr>
          <w:rFonts w:eastAsia="Calibri"/>
        </w:rPr>
        <w:t xml:space="preserve">Москва                                                                                              </w:t>
      </w:r>
      <w:r>
        <w:t>«___» ________ 2026 года</w:t>
      </w:r>
    </w:p>
    <w:p w14:paraId="653BE58B" w14:textId="77777777" w:rsidR="00271C2F" w:rsidRDefault="00271C2F">
      <w:pPr>
        <w:contextualSpacing/>
      </w:pPr>
    </w:p>
    <w:p w14:paraId="45E1EF72" w14:textId="77777777" w:rsidR="00271C2F" w:rsidRDefault="00000000">
      <w:pPr>
        <w:ind w:firstLine="567"/>
        <w:jc w:val="both"/>
        <w:rPr>
          <w:rFonts w:eastAsia="Calibri"/>
        </w:rPr>
      </w:pPr>
      <w:r>
        <w:rPr>
          <w:b/>
        </w:rPr>
        <w:t>Некоммерческая организация «Фонд развития социальных инициатив»</w:t>
      </w:r>
      <w:r>
        <w:t xml:space="preserve">, именуемая в дальнейшем </w:t>
      </w:r>
      <w:r>
        <w:rPr>
          <w:b/>
        </w:rPr>
        <w:t>«Заказчик»</w:t>
      </w:r>
      <w:r>
        <w:t>, в лице генерального директора Кайсаров Андрея Анатольевича, действующего на основании Устава</w:t>
      </w:r>
      <w:r>
        <w:rPr>
          <w:rFonts w:eastAsia="Calibri"/>
        </w:rPr>
        <w:t>,</w:t>
      </w:r>
      <w:r>
        <w:rPr>
          <w:rFonts w:eastAsia="Calibri"/>
          <w:b/>
        </w:rPr>
        <w:t xml:space="preserve"> </w:t>
      </w:r>
      <w:r>
        <w:rPr>
          <w:rFonts w:eastAsia="Calibri"/>
        </w:rPr>
        <w:t xml:space="preserve">с одной стороны, и </w:t>
      </w:r>
    </w:p>
    <w:p w14:paraId="07ABBC1D" w14:textId="77777777" w:rsidR="00271C2F" w:rsidRDefault="00000000">
      <w:pPr>
        <w:ind w:firstLine="567"/>
        <w:jc w:val="both"/>
      </w:pPr>
      <w:r>
        <w:rPr>
          <w:b/>
        </w:rPr>
        <w:t>________________________________________________________</w:t>
      </w:r>
      <w:r>
        <w:t xml:space="preserve">, именуем__ в дальнейшем </w:t>
      </w:r>
      <w:r>
        <w:rPr>
          <w:b/>
        </w:rPr>
        <w:t>«Исполнитель»</w:t>
      </w:r>
      <w:r>
        <w:t xml:space="preserve">, в лице ______________________________________________, действующего на основании _________, </w:t>
      </w:r>
      <w:r>
        <w:rPr>
          <w:bCs/>
        </w:rPr>
        <w:t>вместе именуемые «Стороны», а по отдельности – «Сторона», заключили настоящий договор оказания услуг (далее – «Договор») о нижеследующем:</w:t>
      </w:r>
    </w:p>
    <w:p w14:paraId="625C53E3" w14:textId="77777777" w:rsidR="00271C2F" w:rsidRDefault="00271C2F">
      <w:pPr>
        <w:ind w:firstLine="567"/>
        <w:jc w:val="both"/>
      </w:pPr>
    </w:p>
    <w:p w14:paraId="0B0B23E1" w14:textId="77777777" w:rsidR="00271C2F" w:rsidRDefault="00000000">
      <w:pPr>
        <w:numPr>
          <w:ilvl w:val="0"/>
          <w:numId w:val="1"/>
        </w:numPr>
        <w:contextualSpacing/>
        <w:jc w:val="center"/>
        <w:rPr>
          <w:b/>
          <w:bCs/>
          <w:caps/>
        </w:rPr>
      </w:pPr>
      <w:r>
        <w:rPr>
          <w:b/>
          <w:bCs/>
          <w:caps/>
        </w:rPr>
        <w:t>Предмет Договора</w:t>
      </w:r>
    </w:p>
    <w:p w14:paraId="456C1E3E" w14:textId="77777777" w:rsidR="00271C2F" w:rsidRDefault="00271C2F">
      <w:pPr>
        <w:ind w:left="927"/>
        <w:contextualSpacing/>
        <w:rPr>
          <w:b/>
          <w:bCs/>
          <w:caps/>
        </w:rPr>
      </w:pPr>
    </w:p>
    <w:p w14:paraId="5FD11081" w14:textId="77777777" w:rsidR="00271C2F" w:rsidRDefault="00000000">
      <w:pPr>
        <w:ind w:firstLine="567"/>
        <w:jc w:val="both"/>
      </w:pPr>
      <w:r>
        <w:rPr>
          <w:bCs/>
        </w:rPr>
        <w:t xml:space="preserve">1.1. </w:t>
      </w:r>
      <w:r>
        <w:t xml:space="preserve">Исполнитель обязуется в соответствии с Техническим заданием, являющимся Приложением № 1 к настоящему Договору, </w:t>
      </w:r>
      <w:bookmarkStart w:id="0" w:name="_Hlk208778908"/>
      <w:r>
        <w:t xml:space="preserve">оказать услуги по созданию и техническому сопровождению выставочной экспозиции в рамках комплекса воспитательно-патриотических мероприятий «Дни регионов Дальнего Востока в Москве – 2026» (далее – Услуги), а Заказчик обязуется принять и оплатить эти Услуги. </w:t>
      </w:r>
      <w:bookmarkEnd w:id="0"/>
    </w:p>
    <w:p w14:paraId="727318D9" w14:textId="77777777" w:rsidR="00271C2F" w:rsidRDefault="00000000">
      <w:pPr>
        <w:ind w:firstLine="567"/>
        <w:contextualSpacing/>
        <w:jc w:val="both"/>
      </w:pPr>
      <w:r>
        <w:rPr>
          <w:bCs/>
        </w:rPr>
        <w:t xml:space="preserve">1.2. </w:t>
      </w:r>
      <w:r>
        <w:t>Смета на оказание Услуг, оказываемых в рамках настоящего Договора, согласована Сторонами в Приложении № 2 к настоящему Договору, являющемся неотъемлемой частью Договора.</w:t>
      </w:r>
    </w:p>
    <w:p w14:paraId="448D43EE" w14:textId="77777777" w:rsidR="00271C2F" w:rsidRDefault="00000000">
      <w:pPr>
        <w:ind w:firstLine="567"/>
        <w:contextualSpacing/>
        <w:jc w:val="both"/>
      </w:pPr>
      <w:r>
        <w:t xml:space="preserve">1.3. Срок оказания Услуг по настоящему Договору: в соответствии с </w:t>
      </w:r>
      <w:r>
        <w:rPr>
          <w:bCs/>
        </w:rPr>
        <w:t>п.1.5.</w:t>
      </w:r>
      <w:r>
        <w:t xml:space="preserve"> Технического задания, являющегося Приложением № 1 к настоящему Договору. </w:t>
      </w:r>
    </w:p>
    <w:p w14:paraId="7A73C81D" w14:textId="77777777" w:rsidR="00271C2F" w:rsidRDefault="00000000">
      <w:pPr>
        <w:tabs>
          <w:tab w:val="left" w:pos="1276"/>
        </w:tabs>
        <w:ind w:left="567"/>
        <w:contextualSpacing/>
        <w:jc w:val="both"/>
        <w:rPr>
          <w:rFonts w:eastAsia="Aptos"/>
        </w:rPr>
      </w:pPr>
      <w:r>
        <w:t>1.4.   Место оказания Услуг: г. Москва, проспект Мира д. 111, Музей космонавтики.</w:t>
      </w:r>
    </w:p>
    <w:p w14:paraId="46D10BC0" w14:textId="77777777" w:rsidR="00271C2F" w:rsidRDefault="00271C2F">
      <w:pPr>
        <w:tabs>
          <w:tab w:val="left" w:pos="1276"/>
        </w:tabs>
        <w:ind w:left="709"/>
        <w:contextualSpacing/>
        <w:jc w:val="both"/>
        <w:rPr>
          <w:rFonts w:eastAsia="Aptos"/>
          <w:sz w:val="22"/>
          <w:szCs w:val="22"/>
          <w:lang w:eastAsia="zh-CN"/>
        </w:rPr>
      </w:pPr>
    </w:p>
    <w:p w14:paraId="5CBCB178" w14:textId="77777777" w:rsidR="00271C2F" w:rsidRDefault="00000000">
      <w:pPr>
        <w:numPr>
          <w:ilvl w:val="0"/>
          <w:numId w:val="1"/>
        </w:numPr>
        <w:contextualSpacing/>
        <w:jc w:val="center"/>
        <w:rPr>
          <w:b/>
          <w:bCs/>
          <w:caps/>
        </w:rPr>
      </w:pPr>
      <w:r>
        <w:rPr>
          <w:b/>
          <w:bCs/>
          <w:caps/>
        </w:rPr>
        <w:t>ЦЕНА Услуг и порядок расчетов</w:t>
      </w:r>
    </w:p>
    <w:p w14:paraId="4DF137F0" w14:textId="77777777" w:rsidR="00271C2F" w:rsidRDefault="00271C2F">
      <w:pPr>
        <w:ind w:left="927"/>
        <w:contextualSpacing/>
        <w:rPr>
          <w:b/>
          <w:bCs/>
          <w:caps/>
        </w:rPr>
      </w:pPr>
    </w:p>
    <w:p w14:paraId="39FBC8E1" w14:textId="3D3DC578" w:rsidR="00271C2F" w:rsidRDefault="00000000">
      <w:pPr>
        <w:ind w:firstLine="567"/>
        <w:contextualSpacing/>
        <w:jc w:val="both"/>
      </w:pPr>
      <w:r>
        <w:t xml:space="preserve">2.1. Цена Услуг по настоящему Договору составляет </w:t>
      </w:r>
      <w:bookmarkStart w:id="1" w:name="_Hlk138178407"/>
      <w:r w:rsidR="004A5299">
        <w:rPr>
          <w:bCs/>
        </w:rPr>
        <w:t>____________</w:t>
      </w:r>
      <w:r>
        <w:rPr>
          <w:bCs/>
        </w:rPr>
        <w:t xml:space="preserve"> (</w:t>
      </w:r>
      <w:r w:rsidR="004A5299">
        <w:rPr>
          <w:bCs/>
        </w:rPr>
        <w:t>_______________________</w:t>
      </w:r>
      <w:r>
        <w:rPr>
          <w:bCs/>
        </w:rPr>
        <w:t xml:space="preserve">) рублей </w:t>
      </w:r>
      <w:r w:rsidR="004A5299">
        <w:rPr>
          <w:bCs/>
        </w:rPr>
        <w:t>____</w:t>
      </w:r>
      <w:r>
        <w:rPr>
          <w:bCs/>
        </w:rPr>
        <w:t xml:space="preserve"> копейку (в том числе НДС, исчисленный по ставке в соответствии с действующим законодательством в размере </w:t>
      </w:r>
      <w:r w:rsidR="004A5299">
        <w:rPr>
          <w:bCs/>
        </w:rPr>
        <w:t>___</w:t>
      </w:r>
      <w:r>
        <w:rPr>
          <w:bCs/>
        </w:rPr>
        <w:t xml:space="preserve">%, составляет </w:t>
      </w:r>
      <w:r w:rsidR="004A5299">
        <w:rPr>
          <w:bCs/>
        </w:rPr>
        <w:t>_____</w:t>
      </w:r>
      <w:r>
        <w:rPr>
          <w:bCs/>
        </w:rPr>
        <w:t xml:space="preserve"> </w:t>
      </w:r>
      <w:r w:rsidR="004A5299">
        <w:rPr>
          <w:bCs/>
        </w:rPr>
        <w:t>____</w:t>
      </w:r>
      <w:r>
        <w:rPr>
          <w:bCs/>
        </w:rPr>
        <w:t xml:space="preserve"> (</w:t>
      </w:r>
      <w:r w:rsidR="004A5299">
        <w:rPr>
          <w:bCs/>
        </w:rPr>
        <w:t>____________________</w:t>
      </w:r>
      <w:r>
        <w:rPr>
          <w:bCs/>
        </w:rPr>
        <w:t xml:space="preserve">) рубля </w:t>
      </w:r>
      <w:r w:rsidR="004A5299">
        <w:rPr>
          <w:bCs/>
        </w:rPr>
        <w:t>___</w:t>
      </w:r>
      <w:r>
        <w:rPr>
          <w:bCs/>
        </w:rPr>
        <w:t xml:space="preserve"> копеек).</w:t>
      </w:r>
      <w:bookmarkEnd w:id="1"/>
    </w:p>
    <w:p w14:paraId="0B563FA6" w14:textId="77777777" w:rsidR="00271C2F" w:rsidRDefault="00000000">
      <w:pPr>
        <w:spacing w:line="259" w:lineRule="auto"/>
        <w:ind w:firstLine="567"/>
        <w:jc w:val="both"/>
      </w:pPr>
      <w:r>
        <w:rPr>
          <w:color w:val="000000"/>
        </w:rPr>
        <w:t xml:space="preserve">2.2. Заказчик производит оплату надлежащим образом оказанных и принятых в соответствии с условиями настоящего Договора Услуг в безналичном порядке по реквизитам Исполнителя, указанным в разделе 11 настоящего Договора, на основании счета Исполнителя в течение 7 (Семи) рабочих дней с даты подписания Заказчиком </w:t>
      </w:r>
      <w:r>
        <w:t>Универсального передаточного документа (далее -</w:t>
      </w:r>
      <w:r>
        <w:rPr>
          <w:color w:val="000000"/>
        </w:rPr>
        <w:t>УПД).</w:t>
      </w:r>
    </w:p>
    <w:p w14:paraId="06D489F7" w14:textId="77777777" w:rsidR="00271C2F" w:rsidRDefault="00000000">
      <w:pPr>
        <w:ind w:firstLine="567"/>
        <w:contextualSpacing/>
        <w:jc w:val="both"/>
      </w:pPr>
      <w:r>
        <w:t>2.3. В общую цену Услуг включены все расходы Исполнителя,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расходы, связанные с выполнением обязательств по настоящему Договору.</w:t>
      </w:r>
    </w:p>
    <w:p w14:paraId="22BD8739" w14:textId="77777777" w:rsidR="00271C2F" w:rsidRDefault="00000000">
      <w:pPr>
        <w:ind w:firstLine="567"/>
        <w:contextualSpacing/>
        <w:jc w:val="both"/>
      </w:pPr>
      <w:r>
        <w:rPr>
          <w:iCs/>
        </w:rPr>
        <w:t xml:space="preserve">2.4. </w:t>
      </w:r>
      <w:r>
        <w:t xml:space="preserve">Оплата принятых Услуг осуществляется Заказчиком путем перечисления денежных средств на расчетный счет Исполнителя, указанный в разделе 11 настоящего Договора. Днем оплаты считается день списания денежных средств с </w:t>
      </w:r>
      <w:r>
        <w:rPr>
          <w:color w:val="000000"/>
        </w:rPr>
        <w:t>лицевого</w:t>
      </w:r>
      <w:r>
        <w:t xml:space="preserve"> счета Заказчика. </w:t>
      </w:r>
    </w:p>
    <w:p w14:paraId="5BF95BEA" w14:textId="77777777" w:rsidR="00271C2F" w:rsidRDefault="00271C2F">
      <w:pPr>
        <w:ind w:firstLine="567"/>
        <w:contextualSpacing/>
        <w:jc w:val="both"/>
        <w:rPr>
          <w:color w:val="000000"/>
        </w:rPr>
      </w:pPr>
    </w:p>
    <w:p w14:paraId="0848016B" w14:textId="77777777" w:rsidR="00271C2F" w:rsidRDefault="00000000">
      <w:pPr>
        <w:numPr>
          <w:ilvl w:val="0"/>
          <w:numId w:val="1"/>
        </w:numPr>
        <w:contextualSpacing/>
        <w:jc w:val="center"/>
        <w:rPr>
          <w:b/>
          <w:bCs/>
          <w:iCs/>
        </w:rPr>
      </w:pPr>
      <w:r>
        <w:rPr>
          <w:b/>
          <w:bCs/>
          <w:iCs/>
        </w:rPr>
        <w:t>ПРАВА И ОБЯЗАННОСТИ СТОРОН</w:t>
      </w:r>
    </w:p>
    <w:p w14:paraId="4D6B1E71" w14:textId="77777777" w:rsidR="00271C2F" w:rsidRDefault="00271C2F">
      <w:pPr>
        <w:ind w:left="927"/>
        <w:contextualSpacing/>
        <w:rPr>
          <w:b/>
          <w:bCs/>
          <w:iCs/>
        </w:rPr>
      </w:pPr>
    </w:p>
    <w:p w14:paraId="217BB436" w14:textId="77777777" w:rsidR="00271C2F" w:rsidRDefault="00000000">
      <w:pPr>
        <w:ind w:firstLine="567"/>
        <w:contextualSpacing/>
        <w:jc w:val="both"/>
        <w:rPr>
          <w:bCs/>
        </w:rPr>
      </w:pPr>
      <w:r>
        <w:rPr>
          <w:bCs/>
        </w:rPr>
        <w:t>3.1. Исполнитель обязан:</w:t>
      </w:r>
    </w:p>
    <w:p w14:paraId="21BD4952" w14:textId="77777777" w:rsidR="00271C2F" w:rsidRDefault="00000000">
      <w:pPr>
        <w:ind w:firstLine="567"/>
        <w:contextualSpacing/>
        <w:jc w:val="both"/>
      </w:pPr>
      <w:r>
        <w:lastRenderedPageBreak/>
        <w:t xml:space="preserve">3.1.1. Оказывать Услуги в строгом соответствии с Техническим заданием (Приложение № 1 к настоящему Договору) в объеме и сроки, предусмотренные настоящим Договором. Оказать Услуги, предусмотренные Договором. </w:t>
      </w:r>
    </w:p>
    <w:p w14:paraId="75B29020" w14:textId="77777777" w:rsidR="00271C2F" w:rsidRDefault="00000000">
      <w:pPr>
        <w:ind w:firstLine="567"/>
        <w:contextualSpacing/>
        <w:jc w:val="both"/>
      </w:pPr>
      <w:r>
        <w:t>3.1.2. При оказании Услуг использовать законные методы и средства и руководствоваться действующим законодательством.</w:t>
      </w:r>
    </w:p>
    <w:p w14:paraId="5E500473" w14:textId="77777777" w:rsidR="00271C2F" w:rsidRDefault="00000000">
      <w:pPr>
        <w:ind w:firstLine="567"/>
        <w:contextualSpacing/>
        <w:jc w:val="both"/>
      </w:pPr>
      <w:r>
        <w:t>3.1.3. Безвозмездно исправлять по требованию Заказчика все выявленные недостатки, если в процессе оказания Услуг Исполнитель допустил отступление от условий Договора, ухудшившее качество Услуги.</w:t>
      </w:r>
    </w:p>
    <w:p w14:paraId="3EC78E1D" w14:textId="77777777" w:rsidR="00271C2F" w:rsidRDefault="00000000">
      <w:pPr>
        <w:ind w:firstLine="567"/>
        <w:contextualSpacing/>
        <w:jc w:val="both"/>
      </w:pPr>
      <w:r>
        <w:t>3.1.4. В случае невозможности исполнения своих обязанностей по Договору по независящим от него причинам немедленно письменно информировать об этом Заказчика.</w:t>
      </w:r>
    </w:p>
    <w:p w14:paraId="08A3BC50" w14:textId="77777777" w:rsidR="00271C2F" w:rsidRDefault="00000000">
      <w:pPr>
        <w:ind w:firstLine="567"/>
        <w:contextualSpacing/>
        <w:jc w:val="both"/>
      </w:pPr>
      <w:r>
        <w:t>3.1.5. Использовать информацию, полученную от Заказчика в ходе оказания Услуг, только в целях оказания Услуг по настоящему Договору. Обеспечить сохранность документов, получаемых и составляемых в ходе исполнения Договора, не разглашать их содержание.</w:t>
      </w:r>
    </w:p>
    <w:p w14:paraId="0C7C115F" w14:textId="77777777" w:rsidR="00271C2F" w:rsidRDefault="00000000">
      <w:pPr>
        <w:ind w:firstLine="567"/>
        <w:contextualSpacing/>
        <w:jc w:val="both"/>
      </w:pPr>
      <w:r>
        <w:t>3.1.6. Заблаговременно направлять Заказчику запросы на разъяснения и уточнение порядка исполнения настоящего Договора, если условия, согласованные Сторонами в Техническом задании (Приложение № 1 к настоящему Договору), не имеют достаточной конкретизации или могут быть истолкованы неоднозначно.</w:t>
      </w:r>
    </w:p>
    <w:p w14:paraId="0EB327DB" w14:textId="77777777" w:rsidR="00271C2F" w:rsidRDefault="00000000">
      <w:pPr>
        <w:ind w:firstLine="567"/>
        <w:contextualSpacing/>
        <w:jc w:val="both"/>
      </w:pPr>
      <w:r>
        <w:t>3.1.7. Предоставлять Заказчику информацию о ходе исполнения обязательств по настоящему Договору в течение 2 (Двух) рабочих дней с момента получения соответствующего запроса Заказчика.</w:t>
      </w:r>
    </w:p>
    <w:p w14:paraId="0A0CB4D5" w14:textId="77777777" w:rsidR="00271C2F" w:rsidRDefault="00000000">
      <w:pPr>
        <w:ind w:firstLine="567"/>
        <w:contextualSpacing/>
        <w:jc w:val="both"/>
      </w:pPr>
      <w:r>
        <w:t>3.1.8. Не позднее 2 (Двух) рабочих дней с даты подписания Заказчиком УПД предоставить Заказчику счет на оплату.</w:t>
      </w:r>
    </w:p>
    <w:p w14:paraId="248212AB" w14:textId="77777777" w:rsidR="00271C2F" w:rsidRDefault="00000000">
      <w:pPr>
        <w:ind w:firstLine="567"/>
        <w:contextualSpacing/>
        <w:jc w:val="both"/>
      </w:pPr>
      <w:r>
        <w:t>3.1.9. В течение срока действия Договора предоставлять Заказчику подписанный со своей стороны акт сверки взаимных расчетов.</w:t>
      </w:r>
    </w:p>
    <w:p w14:paraId="2D12E1F2" w14:textId="77777777" w:rsidR="00271C2F" w:rsidRDefault="00000000">
      <w:pPr>
        <w:ind w:firstLine="567"/>
        <w:contextualSpacing/>
        <w:jc w:val="both"/>
        <w:rPr>
          <w:bCs/>
        </w:rPr>
      </w:pPr>
      <w:r>
        <w:rPr>
          <w:bCs/>
        </w:rPr>
        <w:t>3.2. Исполнитель вправе:</w:t>
      </w:r>
    </w:p>
    <w:p w14:paraId="4872C0C1" w14:textId="77777777" w:rsidR="00271C2F" w:rsidRDefault="00000000">
      <w:pPr>
        <w:ind w:firstLine="567"/>
        <w:contextualSpacing/>
        <w:jc w:val="both"/>
      </w:pPr>
      <w:r>
        <w:t>3.2.1. Получать от Заказчика информацию, необходимую для выполнения своих обязательств по настоящему Договору.</w:t>
      </w:r>
    </w:p>
    <w:p w14:paraId="75597CA9" w14:textId="77777777" w:rsidR="00271C2F" w:rsidRDefault="00000000">
      <w:pPr>
        <w:ind w:firstLine="567"/>
        <w:contextualSpacing/>
        <w:jc w:val="both"/>
        <w:rPr>
          <w:bCs/>
        </w:rPr>
      </w:pPr>
      <w:r>
        <w:rPr>
          <w:bCs/>
        </w:rPr>
        <w:t>3.3. Заказчик обязан:</w:t>
      </w:r>
    </w:p>
    <w:p w14:paraId="0510435A" w14:textId="77777777" w:rsidR="00271C2F" w:rsidRDefault="00000000">
      <w:pPr>
        <w:ind w:firstLine="567"/>
        <w:contextualSpacing/>
        <w:jc w:val="both"/>
      </w:pPr>
      <w:r>
        <w:rPr>
          <w:bCs/>
        </w:rPr>
        <w:t>3.3.1. С</w:t>
      </w:r>
      <w:r>
        <w:t>воевременно в соответствии с условиями Договора принять и оплатить Услуги, оказанные Исполнителем.</w:t>
      </w:r>
    </w:p>
    <w:p w14:paraId="5BF49328" w14:textId="77777777" w:rsidR="00271C2F" w:rsidRDefault="00000000">
      <w:pPr>
        <w:ind w:firstLine="567"/>
        <w:contextualSpacing/>
        <w:jc w:val="both"/>
      </w:pPr>
      <w:r>
        <w:t xml:space="preserve">3.3.2. Рассмотреть акт сверки взаимных расчетов, представленный Исполнителем в соответствии с пунктом 3.1.9. настоящего Договора, в течение 10 (Десяти) календарных дней с момента его получения и вернуть Исполнителю подписанный экземпляр. </w:t>
      </w:r>
    </w:p>
    <w:p w14:paraId="50BE5FF7" w14:textId="77777777" w:rsidR="00271C2F" w:rsidRDefault="00000000">
      <w:pPr>
        <w:ind w:firstLine="567"/>
        <w:contextualSpacing/>
        <w:jc w:val="both"/>
        <w:rPr>
          <w:bCs/>
        </w:rPr>
      </w:pPr>
      <w:r>
        <w:rPr>
          <w:bCs/>
        </w:rPr>
        <w:t>3.4. Заказчик вправе:</w:t>
      </w:r>
    </w:p>
    <w:p w14:paraId="327458EE" w14:textId="77777777" w:rsidR="00271C2F" w:rsidRDefault="00000000">
      <w:pPr>
        <w:ind w:firstLine="567"/>
        <w:contextualSpacing/>
        <w:jc w:val="both"/>
      </w:pPr>
      <w:r>
        <w:t>3.4.1. В любое время проверять ход и качество оказания Услуг, не вмешиваясь в оперативно-хозяйственную деятельность Исполнителя.</w:t>
      </w:r>
    </w:p>
    <w:p w14:paraId="34845FE7" w14:textId="77777777" w:rsidR="00271C2F" w:rsidRDefault="00000000">
      <w:pPr>
        <w:ind w:firstLine="567"/>
        <w:contextualSpacing/>
        <w:jc w:val="both"/>
      </w:pPr>
      <w:r>
        <w:t>3.4.2. Получать от Исполнителя информацию о ходе выполнения им обязательств по настоящему Договору.</w:t>
      </w:r>
    </w:p>
    <w:p w14:paraId="555FF8A8" w14:textId="77777777" w:rsidR="00271C2F" w:rsidRDefault="00000000">
      <w:pPr>
        <w:ind w:firstLine="567"/>
        <w:contextualSpacing/>
        <w:jc w:val="both"/>
      </w:pPr>
      <w:r>
        <w:t>3.5. Стороны обязуются не разглашать, не передавать и/или не делать каким-либо иным способом доступными третьим лицам сведения, содержащиеся в документах, оформляющих деятельность Сторон в рамках Договора, иначе как с письменного согласия обеих Сторон.</w:t>
      </w:r>
    </w:p>
    <w:p w14:paraId="5DD339C5" w14:textId="77777777" w:rsidR="00271C2F" w:rsidRDefault="00000000">
      <w:pPr>
        <w:ind w:firstLine="567"/>
        <w:contextualSpacing/>
        <w:jc w:val="both"/>
      </w:pPr>
      <w:r>
        <w:t>3.6. Если одна из Сторон в ходе исполнения своих обязательств по Договору получила от другой Стороны информацию о новых решениях и технических знаниях, в том числе не защищаемых законом, а также сведения, которые могут рассматриваться как коммерческая тайна, она не вправе сообщать ее третьим лицам без согласия другой Стороны. Порядок и условия пользования такой информацией определяются соглашением Сторон.</w:t>
      </w:r>
    </w:p>
    <w:p w14:paraId="0B5C1442" w14:textId="77777777" w:rsidR="00271C2F" w:rsidRDefault="00000000">
      <w:pPr>
        <w:ind w:firstLine="567"/>
        <w:contextualSpacing/>
        <w:jc w:val="both"/>
      </w:pPr>
      <w:r>
        <w:t xml:space="preserve">3.7. В случае непредоставление Исполнителем акта сверки взаимных расчетов в соответствии с пунктом 3.1.9. Договора, направить самостоятельно Исполнителю акт сверки взаимных расчетов. При этом задолженность по акту сверки взаимных расчетов, направленному Исполнителю, считается согласованной Исполнителем в случае </w:t>
      </w:r>
      <w:r>
        <w:lastRenderedPageBreak/>
        <w:t xml:space="preserve">неполучения Заказчиком ответа по истечении 10 календарных дней с момента направления Заказчиком акта сверки взаимных расчетов. </w:t>
      </w:r>
    </w:p>
    <w:p w14:paraId="6681EBB6" w14:textId="77777777" w:rsidR="00271C2F" w:rsidRDefault="00271C2F">
      <w:pPr>
        <w:contextualSpacing/>
        <w:jc w:val="both"/>
      </w:pPr>
    </w:p>
    <w:p w14:paraId="213C86C0" w14:textId="77777777" w:rsidR="00271C2F" w:rsidRDefault="00000000">
      <w:pPr>
        <w:numPr>
          <w:ilvl w:val="0"/>
          <w:numId w:val="1"/>
        </w:numPr>
        <w:contextualSpacing/>
        <w:jc w:val="center"/>
        <w:rPr>
          <w:b/>
          <w:bCs/>
          <w:caps/>
        </w:rPr>
      </w:pPr>
      <w:r>
        <w:rPr>
          <w:b/>
          <w:bCs/>
          <w:caps/>
        </w:rPr>
        <w:t>Порядок сдачи-приемки Услуг</w:t>
      </w:r>
    </w:p>
    <w:p w14:paraId="2A0A413A" w14:textId="77777777" w:rsidR="00271C2F" w:rsidRDefault="00271C2F">
      <w:pPr>
        <w:ind w:left="927"/>
        <w:contextualSpacing/>
        <w:rPr>
          <w:b/>
          <w:bCs/>
          <w:caps/>
        </w:rPr>
      </w:pPr>
    </w:p>
    <w:p w14:paraId="667520DD" w14:textId="77777777" w:rsidR="00271C2F" w:rsidRDefault="00000000">
      <w:pPr>
        <w:ind w:firstLine="567"/>
        <w:jc w:val="both"/>
      </w:pPr>
      <w:r>
        <w:t xml:space="preserve">4.1. </w:t>
      </w:r>
      <w:bookmarkStart w:id="2" w:name="_Hlk215647340"/>
      <w:r>
        <w:t>Исполнитель обязан предоставить результаты оказания Услуг, предусмотренные Техническим заданием (Приложение № 1), в срок/в сроки, указанный/указанные в пункте 1.3 настоящего Договора.</w:t>
      </w:r>
    </w:p>
    <w:p w14:paraId="367AB379" w14:textId="77777777" w:rsidR="00271C2F" w:rsidRDefault="00000000">
      <w:pPr>
        <w:ind w:firstLine="567"/>
        <w:jc w:val="both"/>
      </w:pPr>
      <w:r>
        <w:t xml:space="preserve">4.2. </w:t>
      </w:r>
      <w:bookmarkStart w:id="3" w:name="_Hlk222480978"/>
      <w:bookmarkStart w:id="4" w:name="_Hlk222480087"/>
      <w:r>
        <w:rPr>
          <w:iCs/>
        </w:rPr>
        <w:t xml:space="preserve">Приемка надлежащего результата оказания услуг оформляется </w:t>
      </w:r>
      <w:bookmarkEnd w:id="3"/>
      <w:r>
        <w:rPr>
          <w:iCs/>
        </w:rPr>
        <w:t>универсальным передаточным документом.</w:t>
      </w:r>
      <w:bookmarkEnd w:id="4"/>
      <w:r>
        <w:rPr>
          <w:iCs/>
        </w:rPr>
        <w:t xml:space="preserve"> Стороны могут использовать универсальный передаточный документ (УПД) в электронном виде для оформления хозяйственных операций, связанных с исполнением настоящего Договора. УПД формируется в формате 5.03, утверждённом Приказом ФНС от 19.12.2023 № ЕД-7-26/970@, и передаётся через аккредитованных операторов ЭДО. Документ подписывается квалифицированной электронной подписью (КЭП) уполномоченного лица. Электронный УПД имеет равную юридическую силу с бумажным документом. В случае технических сбоев Стороны обязуются уведомлять друг друга в течение 1 рабочего дня и временно переходить на бумажный документооборот. </w:t>
      </w:r>
    </w:p>
    <w:p w14:paraId="1C440618" w14:textId="77777777" w:rsidR="00271C2F" w:rsidRDefault="00000000">
      <w:pPr>
        <w:pStyle w:val="a4"/>
        <w:numPr>
          <w:ilvl w:val="1"/>
          <w:numId w:val="5"/>
        </w:numPr>
        <w:spacing w:after="0" w:line="240" w:lineRule="auto"/>
        <w:ind w:left="0"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сдачи результатов оказанных Услуг Исполнитель предоставляет Заказчику следующий комплект документов:</w:t>
      </w:r>
    </w:p>
    <w:p w14:paraId="78AA9816" w14:textId="77777777" w:rsidR="00271C2F" w:rsidRDefault="00000000">
      <w:pPr>
        <w:ind w:firstLine="567"/>
        <w:jc w:val="both"/>
      </w:pPr>
      <w:r>
        <w:t>4.3.1.</w:t>
      </w:r>
      <w:r>
        <w:tab/>
        <w:t>Подписанный со своей стороны Отчет об оказании услуг в 2 (двух) экземплярах, составленный по форме Приложения № 3 к настоящему Договору.</w:t>
      </w:r>
    </w:p>
    <w:p w14:paraId="43998E3C" w14:textId="77777777" w:rsidR="00271C2F" w:rsidRDefault="00000000">
      <w:pPr>
        <w:pStyle w:val="a4"/>
        <w:numPr>
          <w:ilvl w:val="2"/>
          <w:numId w:val="6"/>
        </w:numPr>
        <w:ind w:hanging="153"/>
        <w:jc w:val="both"/>
        <w:rPr>
          <w:rFonts w:ascii="Times New Roman" w:hAnsi="Times New Roman" w:cs="Times New Roman"/>
          <w:sz w:val="24"/>
          <w:szCs w:val="24"/>
        </w:rPr>
      </w:pPr>
      <w:r>
        <w:rPr>
          <w:rFonts w:ascii="Times New Roman" w:hAnsi="Times New Roman" w:cs="Times New Roman"/>
          <w:sz w:val="24"/>
          <w:szCs w:val="24"/>
        </w:rPr>
        <w:t>Подписанный со своей стороны УПД, в 2 (двух) экземплярах.</w:t>
      </w:r>
    </w:p>
    <w:p w14:paraId="74F27294" w14:textId="77777777" w:rsidR="00271C2F" w:rsidRDefault="00000000">
      <w:pPr>
        <w:pStyle w:val="a4"/>
        <w:numPr>
          <w:ilvl w:val="1"/>
          <w:numId w:val="6"/>
        </w:numPr>
        <w:ind w:left="0" w:firstLine="567"/>
        <w:jc w:val="both"/>
      </w:pPr>
      <w:r>
        <w:rPr>
          <w:rFonts w:ascii="Times New Roman" w:hAnsi="Times New Roman" w:cs="Times New Roman"/>
          <w:sz w:val="24"/>
          <w:szCs w:val="24"/>
        </w:rPr>
        <w:t>Заказчик рассматривает Отчет об оказании услуг в течение 5 (Пяти) дней со дня получения.</w:t>
      </w:r>
    </w:p>
    <w:p w14:paraId="14228F5B" w14:textId="77777777" w:rsidR="00271C2F" w:rsidRDefault="00000000">
      <w:pPr>
        <w:pStyle w:val="a4"/>
        <w:numPr>
          <w:ilvl w:val="1"/>
          <w:numId w:val="6"/>
        </w:numPr>
        <w:ind w:left="0" w:firstLine="567"/>
        <w:jc w:val="both"/>
        <w:rPr>
          <w:rFonts w:ascii="Times New Roman" w:hAnsi="Times New Roman" w:cs="Times New Roman"/>
          <w:sz w:val="24"/>
          <w:szCs w:val="24"/>
        </w:rPr>
      </w:pPr>
      <w:r>
        <w:rPr>
          <w:rFonts w:ascii="Times New Roman" w:hAnsi="Times New Roman" w:cs="Times New Roman"/>
          <w:sz w:val="24"/>
          <w:szCs w:val="24"/>
        </w:rPr>
        <w:t>В случае соответствия оказанных Услуг условиям Договора и Технического задания, Заказчик утверждает Отчет об оказании услуг. В случае несоответствия Заказчик направляет Исполнителю мотивированный отказ с указанием необходимых доработок. Исполнитель обязан устранить замечания за свой счет в срок, согласованный Сторонами. Возврат на доработку Отчета об оказании Услуг производится Заказчиком до полного устранения Исполнителем мотивированных замечаний Заказчика.</w:t>
      </w:r>
    </w:p>
    <w:p w14:paraId="0CE245A4" w14:textId="77777777" w:rsidR="00271C2F" w:rsidRDefault="00000000">
      <w:pPr>
        <w:pStyle w:val="a4"/>
        <w:numPr>
          <w:ilvl w:val="1"/>
          <w:numId w:val="6"/>
        </w:numPr>
        <w:ind w:left="0" w:firstLine="567"/>
        <w:jc w:val="both"/>
        <w:rPr>
          <w:rFonts w:ascii="Times New Roman" w:hAnsi="Times New Roman" w:cs="Times New Roman"/>
          <w:sz w:val="24"/>
          <w:szCs w:val="24"/>
        </w:rPr>
      </w:pPr>
      <w:r>
        <w:rPr>
          <w:rFonts w:ascii="Times New Roman" w:hAnsi="Times New Roman" w:cs="Times New Roman"/>
          <w:sz w:val="24"/>
          <w:szCs w:val="24"/>
        </w:rPr>
        <w:t>После утверждения Отчета об оказании услуг Заказчиком Стороны в течение 5 (Пяти) рабочих дней подписывают УПД. УПД является документом, подтверждающим приемку Заказчиком оказанных Услуг и служащим основанием для оплаты.</w:t>
      </w:r>
      <w:bookmarkEnd w:id="2"/>
    </w:p>
    <w:p w14:paraId="5F96652A" w14:textId="77777777" w:rsidR="00271C2F" w:rsidRDefault="00000000">
      <w:pPr>
        <w:numPr>
          <w:ilvl w:val="0"/>
          <w:numId w:val="1"/>
        </w:numPr>
        <w:contextualSpacing/>
        <w:jc w:val="center"/>
        <w:rPr>
          <w:b/>
          <w:bCs/>
          <w:caps/>
        </w:rPr>
      </w:pPr>
      <w:r>
        <w:rPr>
          <w:b/>
          <w:bCs/>
          <w:caps/>
        </w:rPr>
        <w:t>Ответственность Сторон. порядок разрешения споров</w:t>
      </w:r>
    </w:p>
    <w:p w14:paraId="27B3EC21" w14:textId="77777777" w:rsidR="00271C2F" w:rsidRDefault="00271C2F">
      <w:pPr>
        <w:ind w:left="927"/>
        <w:contextualSpacing/>
        <w:rPr>
          <w:b/>
          <w:bCs/>
          <w:caps/>
        </w:rPr>
      </w:pPr>
    </w:p>
    <w:p w14:paraId="3C7668BC" w14:textId="77777777" w:rsidR="00271C2F" w:rsidRDefault="00000000">
      <w:pPr>
        <w:ind w:firstLine="567"/>
        <w:contextualSpacing/>
        <w:jc w:val="both"/>
      </w:pPr>
      <w:r>
        <w:t>5.1. В случаях, когда Услуги оказаны Исполнителем с отступлениями от требований настоящего Договора, ухудшившими их качество и не позволяющими их использование по назначению, Заказчик вправе потребовать от Исполнителя уплаты штрафа в размере 10 (Десяти) % от цены Договора и по своему выбору потребовать от Исполнителя: безвозмездного устранения недостатков в разумный срок либо уменьшения установленной цены за оказанные Услуги.</w:t>
      </w:r>
    </w:p>
    <w:p w14:paraId="259CB75C" w14:textId="77777777" w:rsidR="00271C2F" w:rsidRDefault="00000000">
      <w:pPr>
        <w:ind w:firstLine="567"/>
        <w:contextualSpacing/>
        <w:jc w:val="both"/>
      </w:pPr>
      <w:r>
        <w:t>5.2. При неустранении Исполнителем выявленных недостатков Услуг в установленные Заказчиком в соответствии с пунктами 4.2. и 5.1. Договора сроки, либо, если недостатки являются неустранимыми, Заказчик вправе отказаться от исполнения Договора и потребовать возмещения причиненных убытков.</w:t>
      </w:r>
    </w:p>
    <w:p w14:paraId="08330DB5" w14:textId="77777777" w:rsidR="00271C2F" w:rsidRDefault="00000000">
      <w:pPr>
        <w:ind w:firstLine="567"/>
        <w:contextualSpacing/>
        <w:jc w:val="both"/>
      </w:pPr>
      <w:r>
        <w:t>5.3. В случае нарушения Заказчиком обязательств по оплате на срок более, чем 60 (Шестьдесят) дней Исполнитель вправе взыскать с Заказчика пени в размере 0,01 (Ноль целых одна сотая) % от неуплаченной суммы за каждый день просрочки, но не более 10 (Десяти) % от цены Услуг, указанных в УПД.</w:t>
      </w:r>
    </w:p>
    <w:p w14:paraId="29A17E98" w14:textId="77777777" w:rsidR="00271C2F" w:rsidRDefault="00000000">
      <w:pPr>
        <w:ind w:firstLine="567"/>
        <w:contextualSpacing/>
        <w:jc w:val="both"/>
      </w:pPr>
      <w:r>
        <w:t xml:space="preserve">Заказчик освобождается от ответственности за нарушение сроков оплаты в случае непредоставления Исполнителем либо предоставления не надлежащим образом </w:t>
      </w:r>
      <w:r>
        <w:lastRenderedPageBreak/>
        <w:t>оформленных документов на оплату и (или) предоставления неполного пакета документов на оплату.</w:t>
      </w:r>
    </w:p>
    <w:p w14:paraId="33825CA5" w14:textId="77777777" w:rsidR="00271C2F" w:rsidRDefault="00000000">
      <w:pPr>
        <w:ind w:firstLine="567"/>
        <w:contextualSpacing/>
        <w:jc w:val="both"/>
      </w:pPr>
      <w:r>
        <w:t>5.4. За нарушение сроков оказания Услуг, предусмотренных настоящим Договором и Техническим заданием (Приложение № 1 к настоящему Договору), Исполнитель уплачивает Заказчику пени в размере 0,01 (Ноль целых одна сотая) % от цены Услуг, за каждый день просрочки, но не более 10 (Десяти) % от цены Услуг, указанных в УПД.</w:t>
      </w:r>
    </w:p>
    <w:p w14:paraId="2B28EE19" w14:textId="77777777" w:rsidR="00271C2F" w:rsidRDefault="00000000">
      <w:pPr>
        <w:ind w:firstLine="567"/>
        <w:contextualSpacing/>
        <w:jc w:val="both"/>
      </w:pPr>
      <w:r>
        <w:t>5.5. Сторонами согласовано, что рассчитанные в соответствии с условиями Договора пени и/или штраф в случае нарушения Исполнителем договорных обязательств могут быть зачтены в одностороннем порядке Заказчиком к сумме своего долга и/или иных денежных обязательств перед Исполнителем. Сторонами также согласовано, что в случае возникновения у Исполнителя обязанности по оплате пени и/или штрафа Заказчик вправе удержать соответствующую сумму из любых сумм, причитающихся Исполнителю, до момента надлежащего и полного исполнения обязательства Исполнителем по оплате пени и/или штрафа. Выбор между удержанием или зачетом требований принадлежит Заказчику.</w:t>
      </w:r>
    </w:p>
    <w:p w14:paraId="5C430BD9" w14:textId="77777777" w:rsidR="00271C2F" w:rsidRDefault="00000000">
      <w:pPr>
        <w:ind w:firstLine="567"/>
        <w:contextualSpacing/>
        <w:jc w:val="both"/>
      </w:pPr>
      <w:r>
        <w:t>5.6. Уплата пени и/или штрафа и возмещение убытков не освобождает Стороны от исполнения обязательств по Договору и устранения нарушений.</w:t>
      </w:r>
    </w:p>
    <w:p w14:paraId="132A6AB6" w14:textId="77777777" w:rsidR="00271C2F" w:rsidRDefault="00000000">
      <w:pPr>
        <w:ind w:firstLine="567"/>
        <w:contextualSpacing/>
        <w:jc w:val="both"/>
      </w:pPr>
      <w:r>
        <w:t>5.7.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w:t>
      </w:r>
    </w:p>
    <w:p w14:paraId="5D4C8AA7" w14:textId="77777777" w:rsidR="00271C2F" w:rsidRDefault="00000000">
      <w:pPr>
        <w:ind w:firstLine="567"/>
        <w:contextualSpacing/>
        <w:jc w:val="both"/>
      </w:pPr>
      <w:r>
        <w:t>5.8. В случае неисполнения обязательств одной из Сторон Договора, другая Сторона направляет ей претензию. Срок рассмотрения и ответа на претензию составляет 10 (Десять) календарных дней со дня ее получения адресатом. При недостижении согласия спор передается на разрешение Арбитражного суда города Москвы.</w:t>
      </w:r>
    </w:p>
    <w:p w14:paraId="5C700DE5" w14:textId="77777777" w:rsidR="00271C2F" w:rsidRDefault="00271C2F">
      <w:pPr>
        <w:contextualSpacing/>
        <w:jc w:val="both"/>
      </w:pPr>
    </w:p>
    <w:p w14:paraId="51D1F33D" w14:textId="77777777" w:rsidR="00271C2F" w:rsidRDefault="00000000">
      <w:pPr>
        <w:numPr>
          <w:ilvl w:val="0"/>
          <w:numId w:val="1"/>
        </w:numPr>
        <w:contextualSpacing/>
        <w:jc w:val="center"/>
        <w:rPr>
          <w:b/>
          <w:caps/>
        </w:rPr>
      </w:pPr>
      <w:r>
        <w:rPr>
          <w:b/>
          <w:caps/>
        </w:rPr>
        <w:t>Форс-мажор (обстоятельства непреодолимой силы)</w:t>
      </w:r>
    </w:p>
    <w:p w14:paraId="7E6D5E52" w14:textId="77777777" w:rsidR="00271C2F" w:rsidRDefault="00271C2F">
      <w:pPr>
        <w:ind w:left="927"/>
        <w:contextualSpacing/>
        <w:rPr>
          <w:b/>
          <w:caps/>
        </w:rPr>
      </w:pPr>
    </w:p>
    <w:p w14:paraId="44C876F6" w14:textId="77777777" w:rsidR="00271C2F" w:rsidRDefault="00000000">
      <w:pPr>
        <w:ind w:firstLine="567"/>
        <w:contextualSpacing/>
        <w:jc w:val="both"/>
      </w:pPr>
      <w:r>
        <w:t>6.1. Сторона, не исполнившая (ненадлежащим образом исполнившая) обязательство, принятое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598888EB" w14:textId="77777777" w:rsidR="00271C2F" w:rsidRDefault="00000000">
      <w:pPr>
        <w:ind w:firstLine="567"/>
        <w:contextualSpacing/>
        <w:jc w:val="both"/>
      </w:pPr>
      <w:r>
        <w:t>6.2. Сторона, не имеющая возможности исполнить принятые на себя обязательства вследствие возникновения форс-мажорных обстоятельств и претендующая на освобождение от ответственности, обязана незамедлительно, после того как стало известно о возникновении форс-мажорных обстоятельств, уведомить вторую Сторону о таких обстоятельствах в письменной форме.</w:t>
      </w:r>
    </w:p>
    <w:p w14:paraId="65F97922" w14:textId="77777777" w:rsidR="00271C2F" w:rsidRDefault="00000000">
      <w:pPr>
        <w:ind w:firstLine="567"/>
        <w:contextualSpacing/>
        <w:jc w:val="both"/>
      </w:pPr>
      <w:r>
        <w:t>6.3. Основания освобождения от ответственности имеют силу с момента возникновения препятствия или, если уведомление дано несвоевременно, со дня уведомления. Отсутствие уведомления возлагает на нарушившую Сторону ответственность возместить убытки, которые в ином случае могли быть предотвращены.</w:t>
      </w:r>
    </w:p>
    <w:p w14:paraId="2EA8FE6B" w14:textId="77777777" w:rsidR="00271C2F" w:rsidRDefault="00000000">
      <w:pPr>
        <w:ind w:firstLine="567"/>
        <w:contextualSpacing/>
        <w:jc w:val="both"/>
      </w:pPr>
      <w:r>
        <w:t>6.4. Сохранение форс-мажорных обстоятельств в течение 20 (Двадцати) календарных дней является основанием для расторжения Договора.</w:t>
      </w:r>
    </w:p>
    <w:p w14:paraId="24352C62" w14:textId="77777777" w:rsidR="00271C2F" w:rsidRDefault="00271C2F">
      <w:pPr>
        <w:ind w:firstLine="567"/>
        <w:contextualSpacing/>
        <w:jc w:val="both"/>
        <w:rPr>
          <w:bCs/>
        </w:rPr>
      </w:pPr>
    </w:p>
    <w:p w14:paraId="26F47974" w14:textId="77777777" w:rsidR="00271C2F" w:rsidRDefault="00000000">
      <w:pPr>
        <w:numPr>
          <w:ilvl w:val="0"/>
          <w:numId w:val="1"/>
        </w:numPr>
        <w:contextualSpacing/>
        <w:jc w:val="center"/>
        <w:rPr>
          <w:b/>
        </w:rPr>
      </w:pPr>
      <w:r>
        <w:rPr>
          <w:b/>
        </w:rPr>
        <w:t>ИЗМЕНЕНИЕ И РАСТОРЖЕНИЕ ДОГОВОРА</w:t>
      </w:r>
    </w:p>
    <w:p w14:paraId="0BE4266B" w14:textId="77777777" w:rsidR="00271C2F" w:rsidRDefault="00271C2F">
      <w:pPr>
        <w:ind w:left="927"/>
        <w:contextualSpacing/>
        <w:rPr>
          <w:b/>
        </w:rPr>
      </w:pPr>
    </w:p>
    <w:p w14:paraId="4AA29117" w14:textId="77777777" w:rsidR="00271C2F" w:rsidRDefault="00000000">
      <w:pPr>
        <w:ind w:firstLine="567"/>
        <w:jc w:val="both"/>
        <w:rPr>
          <w:rFonts w:eastAsia="Calibri"/>
        </w:rPr>
      </w:pPr>
      <w:r>
        <w:t xml:space="preserve">7.1 </w:t>
      </w:r>
      <w:r>
        <w:rPr>
          <w:rFonts w:eastAsia="Calibri"/>
        </w:rPr>
        <w:t>Договор вступает в силу со дня его подписания Сторонами и действует до полного исполнения обязательств, принятых на себя Сторонами в соответствии с условиями настоящего Договора.</w:t>
      </w:r>
    </w:p>
    <w:p w14:paraId="59A4FE5D" w14:textId="77777777" w:rsidR="00271C2F" w:rsidRDefault="00000000">
      <w:pPr>
        <w:ind w:firstLine="567"/>
        <w:contextualSpacing/>
        <w:jc w:val="both"/>
      </w:pPr>
      <w:r>
        <w:t>7.2. Все изменения и дополнения к Договору считаются действительными, если они составлены в письменной форме и подписаны уполномоченными представителями Сторон. Допускается пересылка документов по электронной почте с последующей досылкой бумажных экземпляров.</w:t>
      </w:r>
    </w:p>
    <w:p w14:paraId="29BF1BEA" w14:textId="77777777" w:rsidR="00271C2F" w:rsidRDefault="00000000">
      <w:pPr>
        <w:ind w:firstLine="567"/>
        <w:contextualSpacing/>
        <w:jc w:val="both"/>
      </w:pPr>
      <w:r>
        <w:lastRenderedPageBreak/>
        <w:t>7.3. Настоящий Договор может быть изменен или расторгнут по соглашению Сторон, а также в случаях и в порядке, установленных действующим законодательством Российской Федерации.</w:t>
      </w:r>
    </w:p>
    <w:p w14:paraId="239EA997" w14:textId="77777777" w:rsidR="00271C2F" w:rsidRDefault="00000000">
      <w:pPr>
        <w:ind w:firstLine="567"/>
        <w:contextualSpacing/>
        <w:jc w:val="both"/>
      </w:pPr>
      <w:r>
        <w:t xml:space="preserve">Заказчик вправе в одностороннем внесудебном порядке отказаться от Договора и потребовать полного возмещения Исполнителем убытков в случаях: </w:t>
      </w:r>
    </w:p>
    <w:p w14:paraId="18DCC792" w14:textId="77777777" w:rsidR="00271C2F" w:rsidRDefault="00000000">
      <w:pPr>
        <w:numPr>
          <w:ilvl w:val="0"/>
          <w:numId w:val="2"/>
        </w:numPr>
        <w:tabs>
          <w:tab w:val="left" w:pos="0"/>
          <w:tab w:val="left" w:pos="1134"/>
        </w:tabs>
        <w:ind w:left="0" w:firstLine="709"/>
        <w:contextualSpacing/>
        <w:jc w:val="both"/>
      </w:pPr>
      <w:r>
        <w:t>просрочки Исполнителем исполнения обязательств по Договору более, чем на 10 (Десять) календарных дней;</w:t>
      </w:r>
    </w:p>
    <w:p w14:paraId="68E0EAFA" w14:textId="77777777" w:rsidR="00271C2F" w:rsidRDefault="00000000">
      <w:pPr>
        <w:widowControl w:val="0"/>
        <w:numPr>
          <w:ilvl w:val="0"/>
          <w:numId w:val="3"/>
        </w:numPr>
        <w:shd w:val="clear" w:color="auto" w:fill="FFFFFF"/>
        <w:tabs>
          <w:tab w:val="left" w:pos="0"/>
          <w:tab w:val="left" w:pos="567"/>
          <w:tab w:val="left" w:pos="1134"/>
        </w:tabs>
        <w:ind w:left="0" w:firstLine="709"/>
        <w:contextualSpacing/>
        <w:jc w:val="both"/>
      </w:pPr>
      <w:r>
        <w:t>несоблюдение Исполнителем требований к качеству Услуг, если исправление выявленных Заказчиком недостатков, несоответствий и / или дефектов Услуг влечет нарушение сроков выполнения Услуг более чем на 5 (Пять) календарных дней либо такие недостатки являются неустранимыми;</w:t>
      </w:r>
    </w:p>
    <w:p w14:paraId="17A368D7" w14:textId="77777777" w:rsidR="00271C2F" w:rsidRDefault="00000000">
      <w:pPr>
        <w:widowControl w:val="0"/>
        <w:numPr>
          <w:ilvl w:val="0"/>
          <w:numId w:val="3"/>
        </w:numPr>
        <w:shd w:val="clear" w:color="auto" w:fill="FFFFFF"/>
        <w:tabs>
          <w:tab w:val="left" w:pos="0"/>
          <w:tab w:val="left" w:pos="567"/>
          <w:tab w:val="left" w:pos="1134"/>
        </w:tabs>
        <w:ind w:left="0" w:firstLine="709"/>
        <w:contextualSpacing/>
        <w:jc w:val="both"/>
      </w:pPr>
      <w: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72F9C8C8" w14:textId="77777777" w:rsidR="00271C2F" w:rsidRDefault="00000000">
      <w:pPr>
        <w:widowControl w:val="0"/>
        <w:numPr>
          <w:ilvl w:val="0"/>
          <w:numId w:val="3"/>
        </w:numPr>
        <w:shd w:val="clear" w:color="auto" w:fill="FFFFFF"/>
        <w:tabs>
          <w:tab w:val="left" w:pos="0"/>
          <w:tab w:val="left" w:pos="567"/>
          <w:tab w:val="left" w:pos="1134"/>
        </w:tabs>
        <w:ind w:left="0" w:firstLine="709"/>
        <w:contextualSpacing/>
        <w:jc w:val="both"/>
      </w:pPr>
      <w:r>
        <w:t>наложение ареста на имущество Исполнителя, введение арбитражным судом процедуры несостоятельности (банкротства) в отношении Исполнителя.</w:t>
      </w:r>
    </w:p>
    <w:p w14:paraId="7398A833" w14:textId="77777777" w:rsidR="00271C2F" w:rsidRDefault="00000000">
      <w:pPr>
        <w:shd w:val="clear" w:color="auto" w:fill="FFFFFF"/>
        <w:ind w:firstLine="567"/>
        <w:contextualSpacing/>
        <w:jc w:val="both"/>
        <w:rPr>
          <w:spacing w:val="-1"/>
        </w:rPr>
      </w:pPr>
      <w:r>
        <w:t xml:space="preserve">7.4. Заказчик вправе, в любое время в одностороннем порядке отказаться от исполнения Договора, предварительно письменно уведомив Исполнителя не менее чем за 10 (Десять) календарных дней до предполагаемой даты прекращения Договора, </w:t>
      </w:r>
      <w:r>
        <w:rPr>
          <w:spacing w:val="-1"/>
        </w:rPr>
        <w:t xml:space="preserve">при условии оплаты </w:t>
      </w:r>
      <w:r>
        <w:rPr>
          <w:spacing w:val="3"/>
        </w:rPr>
        <w:t xml:space="preserve">Исполнителю </w:t>
      </w:r>
      <w:r>
        <w:rPr>
          <w:spacing w:val="-1"/>
        </w:rPr>
        <w:t>фактически понесенных им расходов.</w:t>
      </w:r>
    </w:p>
    <w:p w14:paraId="42799CFF" w14:textId="77777777" w:rsidR="00271C2F" w:rsidRDefault="00000000">
      <w:pPr>
        <w:shd w:val="clear" w:color="auto" w:fill="FFFFFF"/>
        <w:ind w:right="10" w:firstLine="567"/>
        <w:contextualSpacing/>
        <w:jc w:val="both"/>
        <w:rPr>
          <w:spacing w:val="7"/>
        </w:rPr>
      </w:pPr>
      <w:r>
        <w:rPr>
          <w:spacing w:val="-1"/>
        </w:rPr>
        <w:t xml:space="preserve">Получив уведомление об отказе от исполнения Договора, </w:t>
      </w:r>
      <w:r>
        <w:rPr>
          <w:spacing w:val="3"/>
        </w:rPr>
        <w:t>Исполнитель</w:t>
      </w:r>
      <w:r>
        <w:rPr>
          <w:spacing w:val="-1"/>
        </w:rPr>
        <w:t xml:space="preserve"> обязан незамедлительно, либо по наступлении даты, указанной в уведомлении, прекратить исполнение Договора, за исключением таких Услуг, которые Заказчик может специально указать в </w:t>
      </w:r>
      <w:r>
        <w:rPr>
          <w:spacing w:val="7"/>
        </w:rPr>
        <w:t xml:space="preserve">уведомлении, а </w:t>
      </w:r>
      <w:r>
        <w:rPr>
          <w:bCs/>
        </w:rPr>
        <w:t>также вернуть</w:t>
      </w:r>
      <w:r>
        <w:t xml:space="preserve"> Заказчику ранее переданное </w:t>
      </w:r>
      <w:r>
        <w:rPr>
          <w:bCs/>
        </w:rPr>
        <w:t>Исполнителю для целей исполнения Договора имущество, которое не было использовано последним до момента получения уведомления об отказе от исполнения Договора</w:t>
      </w:r>
      <w:r>
        <w:rPr>
          <w:spacing w:val="7"/>
        </w:rPr>
        <w:t>.</w:t>
      </w:r>
    </w:p>
    <w:p w14:paraId="4E88AED7" w14:textId="77777777" w:rsidR="00271C2F" w:rsidRDefault="00000000">
      <w:pPr>
        <w:tabs>
          <w:tab w:val="left" w:pos="-4536"/>
          <w:tab w:val="left" w:pos="1134"/>
          <w:tab w:val="left" w:pos="1276"/>
        </w:tabs>
        <w:ind w:firstLine="567"/>
        <w:contextualSpacing/>
        <w:jc w:val="both"/>
        <w:rPr>
          <w:bCs/>
        </w:rPr>
      </w:pPr>
      <w:r>
        <w:t>7.5. Независимо от любых других положений Договора при досрочном расторжении Договора Заказчик оплачивает только фактически понесенные Исполнителем расходы. В случае одностороннего расторжения Заказчиком Договора в соответствии с пунктом 7.3. Договора</w:t>
      </w:r>
      <w:r>
        <w:rPr>
          <w:rFonts w:eastAsia="Calibri"/>
        </w:rPr>
        <w:t xml:space="preserve"> </w:t>
      </w:r>
      <w:r>
        <w:t>фактически понесенные Исполнителем расходы не возмещаются.</w:t>
      </w:r>
    </w:p>
    <w:p w14:paraId="6CA83D87" w14:textId="77777777" w:rsidR="00271C2F" w:rsidRDefault="00000000">
      <w:pPr>
        <w:widowControl w:val="0"/>
        <w:ind w:firstLine="567"/>
        <w:contextualSpacing/>
        <w:jc w:val="both"/>
      </w:pPr>
      <w:r>
        <w:t>7.6. Исполнитель вправе отказаться от исполнения обязательств по настоящему Договору лишь при условии полного возмещения Заказчику убытков, предварительно (за 30 (Тридцать) календарных дней до даты расторжения Договора), письменно уведомив Заказчика.</w:t>
      </w:r>
    </w:p>
    <w:p w14:paraId="0D4D5291" w14:textId="77777777" w:rsidR="00271C2F" w:rsidRDefault="00271C2F">
      <w:pPr>
        <w:widowControl w:val="0"/>
        <w:ind w:firstLine="567"/>
        <w:contextualSpacing/>
        <w:jc w:val="both"/>
      </w:pPr>
    </w:p>
    <w:p w14:paraId="6A653527" w14:textId="77777777" w:rsidR="00271C2F" w:rsidRDefault="00000000">
      <w:pPr>
        <w:numPr>
          <w:ilvl w:val="0"/>
          <w:numId w:val="1"/>
        </w:numPr>
        <w:contextualSpacing/>
        <w:jc w:val="center"/>
        <w:rPr>
          <w:rFonts w:eastAsia="Calibri"/>
          <w:b/>
          <w:bCs/>
          <w:spacing w:val="-3"/>
        </w:rPr>
      </w:pPr>
      <w:r>
        <w:rPr>
          <w:rFonts w:eastAsia="Calibri"/>
          <w:b/>
          <w:bCs/>
          <w:spacing w:val="-3"/>
        </w:rPr>
        <w:t>ПРАВА НА РЕЗУЛЬТАТЫ УСЛУГ</w:t>
      </w:r>
    </w:p>
    <w:p w14:paraId="47B50703" w14:textId="77777777" w:rsidR="00271C2F" w:rsidRDefault="00271C2F">
      <w:pPr>
        <w:ind w:left="927"/>
        <w:contextualSpacing/>
        <w:rPr>
          <w:rFonts w:eastAsia="Calibri"/>
          <w:b/>
          <w:bCs/>
          <w:spacing w:val="-3"/>
        </w:rPr>
      </w:pPr>
    </w:p>
    <w:p w14:paraId="06DAE2DF" w14:textId="77777777" w:rsidR="00271C2F" w:rsidRDefault="00000000">
      <w:pPr>
        <w:ind w:firstLine="567"/>
        <w:contextualSpacing/>
        <w:jc w:val="both"/>
        <w:rPr>
          <w:rFonts w:eastAsia="Calibri"/>
        </w:rPr>
      </w:pPr>
      <w:r>
        <w:rPr>
          <w:rFonts w:eastAsia="Calibri"/>
        </w:rPr>
        <w:t>8.1. Все полученные при оказании Услуг результаты, включая созданные и (или) использованные при оказании Услуг объекты интеллектуальной собственности, определенные законодательством Российской Федерации, подлежат отражению Исполнителем в Отчете.</w:t>
      </w:r>
    </w:p>
    <w:p w14:paraId="163E4441" w14:textId="77777777" w:rsidR="00271C2F" w:rsidRDefault="00000000">
      <w:pPr>
        <w:ind w:firstLine="567"/>
        <w:jc w:val="both"/>
      </w:pPr>
      <w:r>
        <w:rPr>
          <w:rFonts w:eastAsia="Calibri"/>
        </w:rPr>
        <w:t xml:space="preserve">8.2. С момента подписания Сторонами УПД Исполнитель передает, а Заказчик приобретает исключительное право в полном объеме на все материалы в целом, а также на все результаты интеллектуальной деятельности, полученные в процессе оказания Услуг, на весь срок действия исключительного права. </w:t>
      </w:r>
    </w:p>
    <w:p w14:paraId="6DCD30C6" w14:textId="77777777" w:rsidR="00271C2F" w:rsidRDefault="00000000">
      <w:pPr>
        <w:ind w:firstLine="567"/>
        <w:contextualSpacing/>
        <w:jc w:val="both"/>
        <w:rPr>
          <w:rFonts w:eastAsia="Calibri"/>
        </w:rPr>
      </w:pPr>
      <w:r>
        <w:rPr>
          <w:rFonts w:eastAsia="Calibri"/>
        </w:rPr>
        <w:t xml:space="preserve">8.3. Исполнитель разрешает использование полученных результатов и отчетных материалов в рамках настоящего Договора в целом, а также всех результатов интеллектуальной деятельности, вошедших в результат оказанных Услуг. </w:t>
      </w:r>
    </w:p>
    <w:p w14:paraId="73D520DA" w14:textId="77777777" w:rsidR="00271C2F" w:rsidRDefault="00000000">
      <w:pPr>
        <w:ind w:firstLine="567"/>
        <w:contextualSpacing/>
        <w:jc w:val="both"/>
        <w:rPr>
          <w:rFonts w:eastAsia="Calibri"/>
        </w:rPr>
      </w:pPr>
      <w:r>
        <w:rPr>
          <w:rFonts w:eastAsia="Calibri"/>
        </w:rPr>
        <w:t>8.4. Исполнитель гарантирует, что результаты, полученные в рамках настоящего Договора, свободны от прав и любых притязаний третьих лиц. В случае возникновения таких притязаний Исполнитель самостоятельно выполняет урегулирование спорных вопросов и несет ответственность перед третьими лицами, в том числе авторами.</w:t>
      </w:r>
    </w:p>
    <w:p w14:paraId="525A2E06" w14:textId="77777777" w:rsidR="00271C2F" w:rsidRDefault="00271C2F">
      <w:pPr>
        <w:ind w:firstLine="567"/>
        <w:contextualSpacing/>
        <w:jc w:val="both"/>
        <w:rPr>
          <w:rFonts w:eastAsia="Calibri"/>
        </w:rPr>
      </w:pPr>
    </w:p>
    <w:p w14:paraId="68A48C7F" w14:textId="77777777" w:rsidR="00271C2F" w:rsidRDefault="00000000">
      <w:pPr>
        <w:numPr>
          <w:ilvl w:val="0"/>
          <w:numId w:val="1"/>
        </w:numPr>
        <w:contextualSpacing/>
        <w:jc w:val="center"/>
        <w:rPr>
          <w:rFonts w:eastAsia="Calibri"/>
          <w:b/>
          <w:bCs/>
          <w:spacing w:val="-3"/>
        </w:rPr>
      </w:pPr>
      <w:r>
        <w:rPr>
          <w:rFonts w:eastAsia="Calibri"/>
          <w:b/>
          <w:bCs/>
          <w:spacing w:val="-3"/>
        </w:rPr>
        <w:t xml:space="preserve">АНТИКОРРУПЦИОННАЯ ОГОВОРКА </w:t>
      </w:r>
    </w:p>
    <w:p w14:paraId="0BAEC8B2" w14:textId="77777777" w:rsidR="00271C2F" w:rsidRDefault="00271C2F">
      <w:pPr>
        <w:ind w:left="927"/>
        <w:contextualSpacing/>
        <w:rPr>
          <w:rFonts w:eastAsia="Calibri"/>
          <w:b/>
          <w:bCs/>
          <w:spacing w:val="-3"/>
        </w:rPr>
      </w:pPr>
    </w:p>
    <w:p w14:paraId="4B55FF00" w14:textId="77777777" w:rsidR="00271C2F" w:rsidRDefault="00000000">
      <w:pPr>
        <w:ind w:firstLine="567"/>
        <w:jc w:val="both"/>
        <w:rPr>
          <w:rFonts w:eastAsia="Calibri"/>
        </w:rPr>
      </w:pPr>
      <w:r>
        <w:rPr>
          <w:rFonts w:eastAsia="Calibri"/>
        </w:rPr>
        <w:t>9.1.При исполнении своих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любым лицам, чтобы оказать влияние на их действия или решения с целью получить какие-либо неправомерные преимущества или с иными противоправными целями.</w:t>
      </w:r>
    </w:p>
    <w:p w14:paraId="3D246E87" w14:textId="77777777" w:rsidR="00271C2F" w:rsidRDefault="00000000">
      <w:pPr>
        <w:ind w:firstLine="567"/>
        <w:jc w:val="both"/>
        <w:rPr>
          <w:rFonts w:eastAsia="Calibri"/>
        </w:rPr>
      </w:pPr>
      <w:r>
        <w:rPr>
          <w:rFonts w:eastAsia="Calibri"/>
        </w:rPr>
        <w:t>Также Стороны, их работники, представители при исполнении Договора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w:t>
      </w:r>
    </w:p>
    <w:p w14:paraId="39B10E7B" w14:textId="77777777" w:rsidR="00271C2F" w:rsidRDefault="00000000">
      <w:pPr>
        <w:ind w:firstLine="567"/>
        <w:jc w:val="both"/>
        <w:rPr>
          <w:rFonts w:eastAsia="Calibri"/>
        </w:rPr>
      </w:pPr>
      <w:r>
        <w:rPr>
          <w:rFonts w:eastAsia="Calibri"/>
        </w:rPr>
        <w:t>9.2.</w:t>
      </w:r>
      <w:r>
        <w:rPr>
          <w:rFonts w:eastAsia="Calibri"/>
        </w:rPr>
        <w:tab/>
        <w:t xml:space="preserve">В случае возникновения у Стороны подозрений, что произошло или может произойти нарушение </w:t>
      </w:r>
      <w:hyperlink r:id="rId8" w:tooltip="file:///C:\Users\p.kartyshev\Downloads\\l%20Par2%20%20\o%20%225.1.%20ÐÑÐ¸%20Ð¸ÑÐ¿Ð¾Ð" w:history="1">
        <w:r w:rsidR="00271C2F">
          <w:rPr>
            <w:rFonts w:eastAsia="Calibri"/>
          </w:rPr>
          <w:t>пункта 9.1</w:t>
        </w:r>
      </w:hyperlink>
      <w:r>
        <w:rPr>
          <w:rFonts w:eastAsia="Calibri"/>
        </w:rPr>
        <w:t xml:space="preserve"> Договора, она обязуется незамедлительно уведомить другую Сторону в письменной форме. В уведомлении нужно указать факты или предоставить материалы, подтверждающие или дающие основание предполагать, что произошло или может произойти нарушение.</w:t>
      </w:r>
    </w:p>
    <w:p w14:paraId="58854B91" w14:textId="77777777" w:rsidR="00271C2F" w:rsidRDefault="00000000">
      <w:pPr>
        <w:ind w:firstLine="567"/>
        <w:jc w:val="both"/>
        <w:rPr>
          <w:rFonts w:eastAsia="Calibri"/>
        </w:rPr>
      </w:pPr>
      <w:r>
        <w:rPr>
          <w:rFonts w:eastAsia="Calibri"/>
        </w:rPr>
        <w:t>После получения уведомления Сторона, в адрес которой оно направлено, в течение 5 (Пяти) календарных дней направляет ответ, что нарушения не произошло или не произойдет.</w:t>
      </w:r>
    </w:p>
    <w:p w14:paraId="0CB0CD13" w14:textId="77777777" w:rsidR="00271C2F" w:rsidRDefault="00000000">
      <w:pPr>
        <w:ind w:firstLine="567"/>
        <w:jc w:val="both"/>
        <w:rPr>
          <w:rFonts w:eastAsia="Calibri"/>
        </w:rPr>
      </w:pPr>
      <w:r>
        <w:rPr>
          <w:rFonts w:eastAsia="Calibri"/>
        </w:rPr>
        <w:t xml:space="preserve">9.3. </w:t>
      </w:r>
      <w:r>
        <w:rPr>
          <w:rFonts w:eastAsia="Calibri"/>
        </w:rPr>
        <w:tab/>
        <w:t xml:space="preserve">Исполнение обязательств по Договору может быть приостановлено с момента направления Стороной уведомления, указанного в </w:t>
      </w:r>
      <w:hyperlink r:id="rId9" w:tooltip="file:///C:\Users\p.kartyshev\Downloads\\l%20Par4%20%20\o%20%225.2.%20Ð%20ÑÐ" w:history="1">
        <w:r w:rsidR="00271C2F">
          <w:rPr>
            <w:rFonts w:eastAsia="Calibri"/>
          </w:rPr>
          <w:t>пункте 9.2</w:t>
        </w:r>
      </w:hyperlink>
      <w:r>
        <w:rPr>
          <w:rFonts w:eastAsia="Calibri"/>
        </w:rPr>
        <w:t xml:space="preserve"> Договора, до момента получения ею ответа.</w:t>
      </w:r>
    </w:p>
    <w:p w14:paraId="75B80BBE" w14:textId="77777777" w:rsidR="00271C2F" w:rsidRDefault="00000000">
      <w:pPr>
        <w:ind w:firstLine="567"/>
        <w:jc w:val="both"/>
        <w:rPr>
          <w:rFonts w:eastAsia="Calibri"/>
        </w:rPr>
      </w:pPr>
      <w:r>
        <w:rPr>
          <w:rFonts w:eastAsia="Calibri"/>
        </w:rPr>
        <w:t xml:space="preserve">9.4. </w:t>
      </w:r>
      <w:r>
        <w:rPr>
          <w:rFonts w:eastAsia="Calibri"/>
        </w:rPr>
        <w:tab/>
        <w:t xml:space="preserve">Если подтвердилось нарушение другой Стороной обязательств, указанных в </w:t>
      </w:r>
      <w:hyperlink r:id="rId10" w:tooltip="file:///C:\Users\p.kartyshev\Downloads\\l%20Par2%20%20\o%20%225.1.%20ÐÑÐ¸%20Ð¸ÑÐ¿Ð¾Ð" w:history="1">
        <w:r w:rsidR="00271C2F">
          <w:rPr>
            <w:rFonts w:eastAsia="Calibri"/>
          </w:rPr>
          <w:t>пункте 9.1</w:t>
        </w:r>
      </w:hyperlink>
      <w:r>
        <w:rPr>
          <w:rFonts w:eastAsia="Calibri"/>
        </w:rPr>
        <w:t xml:space="preserve"> Договора, либо не был получен ответ на уведомление, Сторона имеет право отказаться от Договора в одностороннем порядке, направив письменное уведомление о расторжении. Сторона, по инициативе которой расторгнут Договор, вправе требовать возмещения реального ущерба, возникшего в результате расторжения Договора.</w:t>
      </w:r>
    </w:p>
    <w:p w14:paraId="30A780EB" w14:textId="77777777" w:rsidR="00271C2F" w:rsidRDefault="00271C2F">
      <w:pPr>
        <w:ind w:firstLine="567"/>
        <w:jc w:val="both"/>
        <w:rPr>
          <w:rFonts w:eastAsia="Calibri"/>
        </w:rPr>
      </w:pPr>
    </w:p>
    <w:p w14:paraId="25098BD1" w14:textId="77777777" w:rsidR="00271C2F" w:rsidRDefault="00000000">
      <w:pPr>
        <w:numPr>
          <w:ilvl w:val="0"/>
          <w:numId w:val="1"/>
        </w:numPr>
        <w:contextualSpacing/>
        <w:jc w:val="center"/>
        <w:rPr>
          <w:b/>
          <w:caps/>
        </w:rPr>
      </w:pPr>
      <w:r>
        <w:rPr>
          <w:b/>
          <w:caps/>
        </w:rPr>
        <w:t>Заключительные положения</w:t>
      </w:r>
    </w:p>
    <w:p w14:paraId="7A459F99" w14:textId="77777777" w:rsidR="00271C2F" w:rsidRDefault="00271C2F">
      <w:pPr>
        <w:ind w:left="927"/>
        <w:contextualSpacing/>
        <w:rPr>
          <w:b/>
          <w:caps/>
        </w:rPr>
      </w:pPr>
    </w:p>
    <w:p w14:paraId="5C08A625" w14:textId="77777777" w:rsidR="00271C2F" w:rsidRDefault="00000000">
      <w:pPr>
        <w:numPr>
          <w:ilvl w:val="1"/>
          <w:numId w:val="4"/>
        </w:numPr>
        <w:ind w:left="0" w:right="-1" w:firstLine="567"/>
        <w:contextualSpacing/>
        <w:jc w:val="both"/>
      </w:pPr>
      <w:r>
        <w:t>Представителями для переписки в рамках исполнения обязательств по настоящему Договору являются:</w:t>
      </w:r>
    </w:p>
    <w:p w14:paraId="52DAB321" w14:textId="77777777" w:rsidR="00271C2F" w:rsidRDefault="00000000">
      <w:pPr>
        <w:ind w:left="567" w:right="-1"/>
        <w:contextualSpacing/>
        <w:jc w:val="both"/>
        <w:rPr>
          <w:color w:val="000000"/>
        </w:rPr>
      </w:pPr>
      <w:r>
        <w:rPr>
          <w:color w:val="000000"/>
        </w:rPr>
        <w:t xml:space="preserve">со стороны Заказчика </w:t>
      </w:r>
      <w:r>
        <w:rPr>
          <w:color w:val="000000" w:themeColor="text1"/>
        </w:rPr>
        <w:t xml:space="preserve">– Бурханов Андрей Аркадьевич тел.: +7 (929) 656-36-47, </w:t>
      </w:r>
      <w:r>
        <w:rPr>
          <w:color w:val="000000" w:themeColor="text1"/>
        </w:rPr>
        <w:br/>
        <w:t xml:space="preserve">эл. почта: </w:t>
      </w:r>
      <w:hyperlink r:id="rId11" w:tooltip="mailto:burhanov@FIPDV.ru" w:history="1">
        <w:r w:rsidR="00271C2F">
          <w:rPr>
            <w:rStyle w:val="a6"/>
            <w:lang w:val="en-US"/>
          </w:rPr>
          <w:t>b</w:t>
        </w:r>
        <w:r w:rsidR="00271C2F">
          <w:rPr>
            <w:rStyle w:val="a6"/>
          </w:rPr>
          <w:t>urhanov@FIPDV.ru</w:t>
        </w:r>
      </w:hyperlink>
      <w:r>
        <w:rPr>
          <w:color w:val="000000"/>
        </w:rPr>
        <w:t>;</w:t>
      </w:r>
    </w:p>
    <w:p w14:paraId="2B16E317" w14:textId="77777777" w:rsidR="00271C2F" w:rsidRDefault="00000000">
      <w:pPr>
        <w:ind w:left="567" w:right="-1"/>
        <w:contextualSpacing/>
        <w:jc w:val="both"/>
        <w:rPr>
          <w:color w:val="000000" w:themeColor="text1"/>
        </w:rPr>
      </w:pPr>
      <w:r>
        <w:rPr>
          <w:color w:val="000000" w:themeColor="text1"/>
        </w:rPr>
        <w:t xml:space="preserve">со стороны Исполнителя – </w:t>
      </w:r>
    </w:p>
    <w:p w14:paraId="2812A4A0" w14:textId="77777777" w:rsidR="00271C2F" w:rsidRDefault="00000000">
      <w:pPr>
        <w:ind w:firstLine="567"/>
        <w:jc w:val="both"/>
      </w:pPr>
      <w:r>
        <w:t>Все уведомления и сообщения должны направляться в письменной форме по адресам, указанным в разделе 11 настоящего Договора в письменной форме. Сообщения будут считаться надлежащим образом направленными, если они вручены лично под роспись, отправлены заказным письмом с уведомлением о вручении с описью вложения либо курьерской доставкой. Пересылка уведомлений, требований и сообщений посредством электронной почты или факсимильной связи используются исключительно для ускорения принятия решений, и имеет юридическую силу при условии последующей досылки бумажных экземпляров уведомлений, требований и сообщений одним из способов, указанных в первом абзаце настоящего пункта Договора.</w:t>
      </w:r>
    </w:p>
    <w:p w14:paraId="6E425B99" w14:textId="77777777" w:rsidR="00271C2F" w:rsidRDefault="00000000">
      <w:pPr>
        <w:ind w:right="-1" w:firstLine="567"/>
        <w:contextualSpacing/>
        <w:jc w:val="both"/>
      </w:pPr>
      <w:r>
        <w:t>В случае направления почтовым отправлением, уведомление считается полученным Стороной (получателем) в день его фактического получения, подтвержденного отметкой почты на почтовом уведомлении либо в дату, указанную на почтовом штемпеле о возвращении почтового отправления с отметкой о невозможности вручения в связи с истечением срока хранения, отказом от получения почтового отправления.</w:t>
      </w:r>
    </w:p>
    <w:p w14:paraId="02C0F5BF" w14:textId="77777777" w:rsidR="00271C2F" w:rsidRDefault="00000000">
      <w:pPr>
        <w:numPr>
          <w:ilvl w:val="1"/>
          <w:numId w:val="4"/>
        </w:numPr>
        <w:ind w:left="0" w:right="-1" w:firstLine="567"/>
        <w:contextualSpacing/>
        <w:jc w:val="both"/>
      </w:pPr>
      <w:r>
        <w:lastRenderedPageBreak/>
        <w:t>Стороны обязуются хранить в тайне коммерческую, финансовую и иную конфиденциальную информацию, полученную от другой Стороны при исполнении настоящего Договора.</w:t>
      </w:r>
    </w:p>
    <w:p w14:paraId="3FA048EC" w14:textId="77777777" w:rsidR="00271C2F" w:rsidRDefault="00000000">
      <w:pPr>
        <w:numPr>
          <w:ilvl w:val="1"/>
          <w:numId w:val="4"/>
        </w:numPr>
        <w:ind w:left="0" w:right="-1" w:firstLine="567"/>
        <w:contextualSpacing/>
        <w:jc w:val="both"/>
      </w:pPr>
      <w:r>
        <w:t>Во всем, что не предусмотрено настоящим Договором, Стороны будут руководствоваться действующим законодательством Российской Федерации.</w:t>
      </w:r>
    </w:p>
    <w:p w14:paraId="031A69D8" w14:textId="77777777" w:rsidR="00271C2F" w:rsidRDefault="00000000">
      <w:pPr>
        <w:numPr>
          <w:ilvl w:val="1"/>
          <w:numId w:val="4"/>
        </w:numPr>
        <w:ind w:left="0" w:right="-1" w:firstLine="567"/>
        <w:contextualSpacing/>
        <w:jc w:val="both"/>
      </w:pPr>
      <w:r>
        <w:t xml:space="preserve">В случае изменения банковских реквизитов Сторон, установленных в разделе 11 настоящего Договора, Стороны заключают дополнительное соглашение к Договору. </w:t>
      </w:r>
      <w:bookmarkStart w:id="5" w:name="_Toc332016181"/>
    </w:p>
    <w:p w14:paraId="275B415D" w14:textId="77777777" w:rsidR="00271C2F" w:rsidRDefault="00000000">
      <w:pPr>
        <w:numPr>
          <w:ilvl w:val="1"/>
          <w:numId w:val="4"/>
        </w:numPr>
        <w:ind w:left="0" w:right="-1" w:firstLine="567"/>
        <w:contextualSpacing/>
        <w:jc w:val="both"/>
      </w:pPr>
      <w:r>
        <w:t>Все приложения к Договору являются его неотъемлемой частью. Приложениями настоящего Договора являются:</w:t>
      </w:r>
    </w:p>
    <w:p w14:paraId="72E7419C" w14:textId="77777777" w:rsidR="00271C2F" w:rsidRDefault="00271C2F">
      <w:pPr>
        <w:ind w:left="567" w:right="-1"/>
        <w:contextualSpacing/>
        <w:jc w:val="both"/>
      </w:pPr>
    </w:p>
    <w:p w14:paraId="2CCCF0B0" w14:textId="77777777" w:rsidR="00271C2F" w:rsidRDefault="00000000">
      <w:pPr>
        <w:ind w:right="-1"/>
        <w:contextualSpacing/>
        <w:jc w:val="both"/>
      </w:pPr>
      <w:bookmarkStart w:id="6" w:name="_Hlk209106680"/>
      <w:r>
        <w:t>Приложение № 1</w:t>
      </w:r>
      <w:bookmarkStart w:id="7" w:name="_Toc332016182"/>
      <w:bookmarkEnd w:id="5"/>
      <w:r>
        <w:t xml:space="preserve"> – «Техническое задание»;</w:t>
      </w:r>
    </w:p>
    <w:p w14:paraId="4D3A62E2" w14:textId="77777777" w:rsidR="00271C2F" w:rsidRDefault="00000000">
      <w:pPr>
        <w:ind w:right="-1"/>
        <w:contextualSpacing/>
        <w:jc w:val="both"/>
      </w:pPr>
      <w:r>
        <w:t>Приложение № 2 – «Смета на оказание Услуг»;</w:t>
      </w:r>
    </w:p>
    <w:p w14:paraId="53F054DD" w14:textId="77777777" w:rsidR="00271C2F" w:rsidRDefault="00000000">
      <w:pPr>
        <w:ind w:right="-1"/>
        <w:contextualSpacing/>
        <w:jc w:val="both"/>
      </w:pPr>
      <w:r>
        <w:t>Приложение № 3 – Форма отчета об оказании Услуг</w:t>
      </w:r>
      <w:bookmarkEnd w:id="6"/>
      <w:bookmarkEnd w:id="7"/>
      <w:r>
        <w:t>;</w:t>
      </w:r>
    </w:p>
    <w:p w14:paraId="45F4772E" w14:textId="77777777" w:rsidR="00271C2F" w:rsidRDefault="00000000">
      <w:pPr>
        <w:ind w:right="-1"/>
        <w:contextualSpacing/>
        <w:jc w:val="both"/>
      </w:pPr>
      <w:r>
        <w:t>Приложение № 4 – Форма акта приема-передачи исключительных прав.</w:t>
      </w:r>
    </w:p>
    <w:p w14:paraId="4E8CF1D5" w14:textId="77777777" w:rsidR="00271C2F" w:rsidRDefault="00271C2F">
      <w:pPr>
        <w:contextualSpacing/>
        <w:jc w:val="both"/>
      </w:pPr>
    </w:p>
    <w:p w14:paraId="10265538" w14:textId="77777777" w:rsidR="00271C2F" w:rsidRDefault="00000000">
      <w:pPr>
        <w:numPr>
          <w:ilvl w:val="0"/>
          <w:numId w:val="1"/>
        </w:numPr>
        <w:contextualSpacing/>
        <w:jc w:val="center"/>
        <w:rPr>
          <w:b/>
          <w:bCs/>
        </w:rPr>
      </w:pPr>
      <w:r>
        <w:rPr>
          <w:b/>
          <w:bCs/>
        </w:rPr>
        <w:t>АДРЕСА И БАНКОВСКИЕ РЕКВИЗИТЫ СТОРОН</w:t>
      </w:r>
    </w:p>
    <w:p w14:paraId="299FFAD8" w14:textId="77777777" w:rsidR="00271C2F" w:rsidRDefault="00271C2F">
      <w:pPr>
        <w:contextualSpacing/>
        <w:rPr>
          <w:b/>
          <w:bCs/>
        </w:rPr>
      </w:pPr>
    </w:p>
    <w:tbl>
      <w:tblPr>
        <w:tblW w:w="9600" w:type="dxa"/>
        <w:tblLayout w:type="fixed"/>
        <w:tblLook w:val="04A0" w:firstRow="1" w:lastRow="0" w:firstColumn="1" w:lastColumn="0" w:noHBand="0" w:noVBand="1"/>
      </w:tblPr>
      <w:tblGrid>
        <w:gridCol w:w="4800"/>
        <w:gridCol w:w="4800"/>
      </w:tblGrid>
      <w:tr w:rsidR="00271C2F" w14:paraId="606FD89F" w14:textId="77777777">
        <w:trPr>
          <w:trHeight w:val="4933"/>
        </w:trPr>
        <w:tc>
          <w:tcPr>
            <w:tcW w:w="4800" w:type="dxa"/>
          </w:tcPr>
          <w:p w14:paraId="7966FE77" w14:textId="77777777" w:rsidR="00271C2F" w:rsidRDefault="00000000">
            <w:pPr>
              <w:widowControl w:val="0"/>
              <w:contextualSpacing/>
              <w:rPr>
                <w:rFonts w:eastAsia="Arial Unicode MS"/>
                <w:b/>
                <w:bCs/>
              </w:rPr>
            </w:pPr>
            <w:r>
              <w:rPr>
                <w:rFonts w:eastAsia="Arial Unicode MS"/>
                <w:b/>
                <w:bCs/>
              </w:rPr>
              <w:t>Заказчик:</w:t>
            </w:r>
          </w:p>
          <w:p w14:paraId="7F3D1ECD" w14:textId="77777777" w:rsidR="00271C2F" w:rsidRDefault="00000000">
            <w:pPr>
              <w:widowControl w:val="0"/>
              <w:contextualSpacing/>
            </w:pPr>
            <w:r>
              <w:rPr>
                <w:rFonts w:eastAsia="Arial Unicode MS"/>
                <w:b/>
                <w:bCs/>
              </w:rPr>
              <w:t xml:space="preserve">Некоммерческая организация </w:t>
            </w:r>
          </w:p>
          <w:p w14:paraId="66D39D2D" w14:textId="77777777" w:rsidR="00271C2F" w:rsidRDefault="00000000">
            <w:pPr>
              <w:widowControl w:val="0"/>
              <w:contextualSpacing/>
            </w:pPr>
            <w:r>
              <w:rPr>
                <w:rFonts w:eastAsia="Arial Unicode MS"/>
                <w:b/>
                <w:bCs/>
              </w:rPr>
              <w:t>«Фонд развития социальных инициатив»</w:t>
            </w:r>
          </w:p>
          <w:p w14:paraId="5F41A72E" w14:textId="77777777" w:rsidR="00271C2F" w:rsidRDefault="00271C2F">
            <w:pPr>
              <w:widowControl w:val="0"/>
              <w:contextualSpacing/>
            </w:pPr>
          </w:p>
          <w:p w14:paraId="74B775C3" w14:textId="77777777" w:rsidR="00271C2F" w:rsidRDefault="00000000">
            <w:pPr>
              <w:widowControl w:val="0"/>
              <w:contextualSpacing/>
            </w:pPr>
            <w:r>
              <w:rPr>
                <w:rFonts w:eastAsia="Arial Unicode MS"/>
              </w:rPr>
              <w:t>Адрес: Россия, 123112, г. Москва, Пресненская набережная дом 8, стр. 1</w:t>
            </w:r>
          </w:p>
          <w:p w14:paraId="3D2DA2D1" w14:textId="77777777" w:rsidR="00271C2F" w:rsidRDefault="00271C2F">
            <w:pPr>
              <w:widowControl w:val="0"/>
              <w:contextualSpacing/>
            </w:pPr>
          </w:p>
          <w:p w14:paraId="1ACBF1D6" w14:textId="77777777" w:rsidR="00271C2F" w:rsidRDefault="00000000">
            <w:pPr>
              <w:widowControl w:val="0"/>
              <w:contextualSpacing/>
            </w:pPr>
            <w:r>
              <w:rPr>
                <w:rFonts w:eastAsia="Arial Unicode MS"/>
              </w:rPr>
              <w:t>ИНН 7703426162</w:t>
            </w:r>
          </w:p>
          <w:p w14:paraId="1D096447" w14:textId="77777777" w:rsidR="00271C2F" w:rsidRDefault="00000000">
            <w:pPr>
              <w:widowControl w:val="0"/>
              <w:contextualSpacing/>
            </w:pPr>
            <w:r>
              <w:rPr>
                <w:rFonts w:eastAsia="Arial Unicode MS"/>
              </w:rPr>
              <w:t>КПП 770301001</w:t>
            </w:r>
          </w:p>
          <w:p w14:paraId="0C58C0DA" w14:textId="77777777" w:rsidR="00271C2F" w:rsidRDefault="00000000">
            <w:pPr>
              <w:widowControl w:val="0"/>
              <w:contextualSpacing/>
            </w:pPr>
            <w:r>
              <w:rPr>
                <w:rFonts w:eastAsia="Arial Unicode MS"/>
              </w:rPr>
              <w:t>ОГРН 1177700006626</w:t>
            </w:r>
          </w:p>
          <w:p w14:paraId="43EB227E" w14:textId="77777777" w:rsidR="00271C2F" w:rsidRDefault="00000000">
            <w:pPr>
              <w:widowControl w:val="0"/>
              <w:contextualSpacing/>
            </w:pPr>
            <w:r>
              <w:rPr>
                <w:rFonts w:eastAsia="Arial Unicode MS"/>
              </w:rPr>
              <w:t>р/с 40703810600000006930</w:t>
            </w:r>
          </w:p>
          <w:p w14:paraId="2E971790" w14:textId="77777777" w:rsidR="00271C2F" w:rsidRDefault="00000000">
            <w:pPr>
              <w:widowControl w:val="0"/>
              <w:contextualSpacing/>
            </w:pPr>
            <w:r>
              <w:rPr>
                <w:rFonts w:eastAsia="Arial Unicode MS"/>
              </w:rPr>
              <w:t>в ПАО "Банк ПСБ" г. Ярославль</w:t>
            </w:r>
          </w:p>
          <w:p w14:paraId="756FB657" w14:textId="77777777" w:rsidR="00271C2F" w:rsidRDefault="00000000">
            <w:pPr>
              <w:widowControl w:val="0"/>
              <w:contextualSpacing/>
            </w:pPr>
            <w:r>
              <w:rPr>
                <w:rFonts w:eastAsia="Arial Unicode MS"/>
              </w:rPr>
              <w:t xml:space="preserve">к/с 30101810400000000555 </w:t>
            </w:r>
          </w:p>
          <w:p w14:paraId="59B32F4D" w14:textId="77777777" w:rsidR="00271C2F" w:rsidRDefault="00000000">
            <w:pPr>
              <w:widowControl w:val="0"/>
              <w:contextualSpacing/>
            </w:pPr>
            <w:r>
              <w:rPr>
                <w:rFonts w:eastAsia="Arial Unicode MS"/>
              </w:rPr>
              <w:t>БИК 044525555</w:t>
            </w:r>
          </w:p>
          <w:p w14:paraId="4A2A7503" w14:textId="77777777" w:rsidR="00271C2F" w:rsidRDefault="00000000">
            <w:pPr>
              <w:widowControl w:val="0"/>
              <w:contextualSpacing/>
            </w:pPr>
            <w:r>
              <w:rPr>
                <w:rFonts w:eastAsia="Arial Unicode MS"/>
              </w:rPr>
              <w:t>Телефон 8 (495) 120-36-12</w:t>
            </w:r>
          </w:p>
          <w:p w14:paraId="59D7DE56" w14:textId="77777777" w:rsidR="00271C2F" w:rsidRDefault="00000000">
            <w:pPr>
              <w:widowControl w:val="0"/>
              <w:ind w:right="-142"/>
              <w:contextualSpacing/>
              <w:rPr>
                <w:rFonts w:eastAsia="Arial Unicode MS"/>
              </w:rPr>
            </w:pPr>
            <w:r>
              <w:rPr>
                <w:rFonts w:eastAsia="Arial Unicode MS"/>
              </w:rPr>
              <w:t xml:space="preserve">Электронная почта: </w:t>
            </w:r>
            <w:hyperlink r:id="rId12" w:tooltip="http://info@fipdv.ru" w:history="1">
              <w:r w:rsidR="00271C2F">
                <w:rPr>
                  <w:rStyle w:val="a6"/>
                  <w:rFonts w:eastAsia="Arial Unicode MS"/>
                </w:rPr>
                <w:t>info@fipdv.ru</w:t>
              </w:r>
            </w:hyperlink>
          </w:p>
          <w:p w14:paraId="497978CF" w14:textId="77777777" w:rsidR="00271C2F" w:rsidRDefault="00271C2F">
            <w:pPr>
              <w:widowControl w:val="0"/>
              <w:ind w:right="-142"/>
              <w:contextualSpacing/>
              <w:rPr>
                <w:rFonts w:eastAsia="Arial Unicode MS"/>
                <w:b/>
                <w:bCs/>
              </w:rPr>
            </w:pPr>
          </w:p>
          <w:p w14:paraId="541C88CC" w14:textId="77777777" w:rsidR="00271C2F" w:rsidRDefault="00000000">
            <w:pPr>
              <w:widowControl w:val="0"/>
              <w:contextualSpacing/>
            </w:pPr>
            <w:r>
              <w:rPr>
                <w:rFonts w:eastAsia="Arial Unicode MS"/>
              </w:rPr>
              <w:t>Генеральный директор</w:t>
            </w:r>
          </w:p>
          <w:p w14:paraId="65B8CDA7" w14:textId="77777777" w:rsidR="00271C2F" w:rsidRDefault="00271C2F">
            <w:pPr>
              <w:widowControl w:val="0"/>
              <w:ind w:right="-142"/>
              <w:contextualSpacing/>
            </w:pPr>
          </w:p>
          <w:p w14:paraId="7DB66DCF" w14:textId="77777777" w:rsidR="00271C2F" w:rsidRDefault="00271C2F">
            <w:pPr>
              <w:widowControl w:val="0"/>
              <w:ind w:right="-142"/>
              <w:contextualSpacing/>
            </w:pPr>
          </w:p>
          <w:p w14:paraId="5A9F9EDA" w14:textId="77777777" w:rsidR="00271C2F" w:rsidRDefault="00271C2F">
            <w:pPr>
              <w:widowControl w:val="0"/>
              <w:contextualSpacing/>
            </w:pPr>
          </w:p>
          <w:p w14:paraId="389DE664" w14:textId="77777777" w:rsidR="00271C2F" w:rsidRDefault="00000000">
            <w:pPr>
              <w:widowControl w:val="0"/>
              <w:contextualSpacing/>
            </w:pPr>
            <w:r>
              <w:rPr>
                <w:rFonts w:eastAsia="Arial Unicode MS"/>
              </w:rPr>
              <w:t>____________________ Кайсаров А.А.</w:t>
            </w:r>
          </w:p>
          <w:p w14:paraId="1C9C51F6" w14:textId="77777777" w:rsidR="00271C2F" w:rsidRDefault="00000000">
            <w:pPr>
              <w:widowControl w:val="0"/>
              <w:ind w:firstLine="567"/>
              <w:contextualSpacing/>
            </w:pPr>
            <w:r>
              <w:rPr>
                <w:rFonts w:eastAsia="Arial Unicode MS"/>
              </w:rPr>
              <w:t xml:space="preserve">          </w:t>
            </w:r>
          </w:p>
          <w:p w14:paraId="340116B8" w14:textId="77777777" w:rsidR="00271C2F" w:rsidRDefault="00000000">
            <w:pPr>
              <w:widowControl w:val="0"/>
              <w:ind w:firstLine="567"/>
              <w:contextualSpacing/>
              <w:rPr>
                <w:rFonts w:eastAsia="Arial Unicode MS"/>
              </w:rPr>
            </w:pPr>
            <w:r>
              <w:rPr>
                <w:rFonts w:eastAsia="Arial Unicode MS"/>
              </w:rPr>
              <w:t xml:space="preserve">                   </w:t>
            </w:r>
            <w:proofErr w:type="spellStart"/>
            <w:r>
              <w:rPr>
                <w:rFonts w:eastAsia="Arial Unicode MS"/>
              </w:rPr>
              <w:t>м.п</w:t>
            </w:r>
            <w:proofErr w:type="spellEnd"/>
            <w:r>
              <w:rPr>
                <w:rFonts w:eastAsia="Arial Unicode MS"/>
              </w:rPr>
              <w:t>.</w:t>
            </w:r>
          </w:p>
          <w:p w14:paraId="28D16E35" w14:textId="77777777" w:rsidR="00271C2F" w:rsidRDefault="00271C2F">
            <w:pPr>
              <w:widowControl w:val="0"/>
              <w:ind w:right="-142"/>
              <w:contextualSpacing/>
              <w:rPr>
                <w:rFonts w:eastAsia="Arial Unicode MS"/>
                <w:b/>
                <w:bCs/>
              </w:rPr>
            </w:pPr>
          </w:p>
        </w:tc>
        <w:tc>
          <w:tcPr>
            <w:tcW w:w="4800" w:type="dxa"/>
          </w:tcPr>
          <w:p w14:paraId="057DA72C" w14:textId="77777777" w:rsidR="00271C2F" w:rsidRDefault="00000000">
            <w:pPr>
              <w:widowControl w:val="0"/>
              <w:contextualSpacing/>
              <w:rPr>
                <w:rFonts w:eastAsia="Arial Unicode MS"/>
                <w:b/>
              </w:rPr>
            </w:pPr>
            <w:r>
              <w:rPr>
                <w:rFonts w:eastAsia="Arial Unicode MS"/>
                <w:b/>
              </w:rPr>
              <w:t>Исполнитель:</w:t>
            </w:r>
          </w:p>
          <w:p w14:paraId="4082F423" w14:textId="77777777" w:rsidR="00271C2F" w:rsidRDefault="00271C2F">
            <w:pPr>
              <w:contextualSpacing/>
              <w:rPr>
                <w:rFonts w:eastAsia="Calibri"/>
                <w:b/>
              </w:rPr>
            </w:pPr>
          </w:p>
          <w:p w14:paraId="7ADCC28B" w14:textId="77777777" w:rsidR="00271C2F" w:rsidRDefault="00271C2F">
            <w:pPr>
              <w:jc w:val="both"/>
              <w:rPr>
                <w:iCs/>
                <w:lang w:bidi="en-US"/>
              </w:rPr>
            </w:pPr>
          </w:p>
          <w:p w14:paraId="02205AEA" w14:textId="77777777" w:rsidR="00271C2F" w:rsidRDefault="00271C2F">
            <w:pPr>
              <w:jc w:val="both"/>
              <w:rPr>
                <w:iCs/>
                <w:lang w:bidi="en-US"/>
              </w:rPr>
            </w:pPr>
          </w:p>
          <w:p w14:paraId="2E4C85C5" w14:textId="77777777" w:rsidR="00271C2F" w:rsidRDefault="00271C2F">
            <w:pPr>
              <w:jc w:val="both"/>
              <w:rPr>
                <w:iCs/>
                <w:lang w:bidi="en-US"/>
              </w:rPr>
            </w:pPr>
          </w:p>
          <w:p w14:paraId="48B4AA57" w14:textId="77777777" w:rsidR="00271C2F" w:rsidRDefault="00271C2F">
            <w:pPr>
              <w:jc w:val="both"/>
              <w:rPr>
                <w:iCs/>
                <w:lang w:bidi="en-US"/>
              </w:rPr>
            </w:pPr>
          </w:p>
          <w:p w14:paraId="55F798EE" w14:textId="77777777" w:rsidR="00271C2F" w:rsidRDefault="00271C2F">
            <w:pPr>
              <w:jc w:val="both"/>
              <w:rPr>
                <w:iCs/>
                <w:lang w:bidi="en-US"/>
              </w:rPr>
            </w:pPr>
          </w:p>
          <w:p w14:paraId="16B2CDB0" w14:textId="77777777" w:rsidR="00271C2F" w:rsidRDefault="00271C2F">
            <w:pPr>
              <w:jc w:val="both"/>
              <w:rPr>
                <w:iCs/>
                <w:lang w:bidi="en-US"/>
              </w:rPr>
            </w:pPr>
          </w:p>
          <w:p w14:paraId="648989A4" w14:textId="77777777" w:rsidR="00271C2F" w:rsidRDefault="00271C2F">
            <w:pPr>
              <w:jc w:val="both"/>
              <w:rPr>
                <w:iCs/>
                <w:lang w:bidi="en-US"/>
              </w:rPr>
            </w:pPr>
          </w:p>
          <w:p w14:paraId="0B7234F8" w14:textId="77777777" w:rsidR="00271C2F" w:rsidRDefault="00271C2F">
            <w:pPr>
              <w:jc w:val="both"/>
              <w:rPr>
                <w:iCs/>
                <w:lang w:bidi="en-US"/>
              </w:rPr>
            </w:pPr>
          </w:p>
          <w:p w14:paraId="3766C026" w14:textId="77777777" w:rsidR="00271C2F" w:rsidRDefault="00271C2F">
            <w:pPr>
              <w:jc w:val="both"/>
              <w:rPr>
                <w:iCs/>
                <w:lang w:bidi="en-US"/>
              </w:rPr>
            </w:pPr>
          </w:p>
          <w:p w14:paraId="7BE6322A" w14:textId="77777777" w:rsidR="00271C2F" w:rsidRDefault="00271C2F">
            <w:pPr>
              <w:jc w:val="both"/>
              <w:rPr>
                <w:iCs/>
                <w:lang w:bidi="en-US"/>
              </w:rPr>
            </w:pPr>
          </w:p>
          <w:p w14:paraId="491F7695" w14:textId="77777777" w:rsidR="00271C2F" w:rsidRDefault="00271C2F">
            <w:pPr>
              <w:widowControl w:val="0"/>
              <w:ind w:right="-142"/>
              <w:contextualSpacing/>
              <w:rPr>
                <w:iCs/>
                <w:lang w:bidi="en-US"/>
              </w:rPr>
            </w:pPr>
          </w:p>
          <w:p w14:paraId="57151FBF" w14:textId="77777777" w:rsidR="00271C2F" w:rsidRDefault="00271C2F">
            <w:pPr>
              <w:widowControl w:val="0"/>
              <w:ind w:right="-142"/>
              <w:contextualSpacing/>
              <w:rPr>
                <w:iCs/>
                <w:lang w:bidi="en-US"/>
              </w:rPr>
            </w:pPr>
          </w:p>
        </w:tc>
      </w:tr>
    </w:tbl>
    <w:p w14:paraId="3DD63DBA" w14:textId="77777777" w:rsidR="00271C2F" w:rsidRDefault="00271C2F">
      <w:pPr>
        <w:tabs>
          <w:tab w:val="left" w:pos="3030"/>
        </w:tabs>
        <w:ind w:firstLine="567"/>
        <w:contextualSpacing/>
      </w:pPr>
    </w:p>
    <w:p w14:paraId="5F0AECF9" w14:textId="77777777" w:rsidR="00271C2F" w:rsidRDefault="00271C2F">
      <w:pPr>
        <w:contextualSpacing/>
      </w:pPr>
    </w:p>
    <w:p w14:paraId="4131F595" w14:textId="77777777" w:rsidR="00271C2F" w:rsidRDefault="00271C2F">
      <w:pPr>
        <w:contextualSpacing/>
        <w:jc w:val="right"/>
        <w:rPr>
          <w:rFonts w:eastAsia="Calibri"/>
        </w:rPr>
      </w:pPr>
    </w:p>
    <w:p w14:paraId="34A728E6" w14:textId="77777777" w:rsidR="00271C2F" w:rsidRDefault="00271C2F"/>
    <w:p w14:paraId="0BD8DC3F" w14:textId="77777777" w:rsidR="00271C2F" w:rsidRDefault="00271C2F"/>
    <w:p w14:paraId="19860474" w14:textId="77777777" w:rsidR="00271C2F" w:rsidRDefault="00271C2F"/>
    <w:p w14:paraId="45658605" w14:textId="77777777" w:rsidR="00271C2F" w:rsidRDefault="00271C2F"/>
    <w:p w14:paraId="62D34A47" w14:textId="77777777" w:rsidR="00271C2F" w:rsidRDefault="00271C2F"/>
    <w:p w14:paraId="5ED5652D" w14:textId="77777777" w:rsidR="00271C2F" w:rsidRDefault="00271C2F"/>
    <w:p w14:paraId="3B9751F4" w14:textId="77777777" w:rsidR="00271C2F" w:rsidRDefault="00000000">
      <w:pPr>
        <w:tabs>
          <w:tab w:val="left" w:pos="709"/>
        </w:tabs>
        <w:contextualSpacing/>
        <w:jc w:val="right"/>
      </w:pPr>
      <w:bookmarkStart w:id="8" w:name="_Toc383532364"/>
      <w:bookmarkStart w:id="9" w:name="_Toc375898919"/>
      <w:bookmarkStart w:id="10" w:name="_Toc375898348"/>
      <w:bookmarkStart w:id="11" w:name="_Toc374530011"/>
      <w:bookmarkStart w:id="12" w:name="_Ref166247676"/>
      <w:r>
        <w:t>Приложение № 1</w:t>
      </w:r>
    </w:p>
    <w:p w14:paraId="372FD8FB" w14:textId="77777777" w:rsidR="00271C2F" w:rsidRDefault="00000000">
      <w:pPr>
        <w:contextualSpacing/>
        <w:jc w:val="right"/>
      </w:pPr>
      <w:r>
        <w:lastRenderedPageBreak/>
        <w:t xml:space="preserve">к договору оказания услуг </w:t>
      </w:r>
    </w:p>
    <w:p w14:paraId="41A3D8C5" w14:textId="77777777" w:rsidR="00271C2F" w:rsidRDefault="00000000">
      <w:pPr>
        <w:contextualSpacing/>
        <w:jc w:val="right"/>
      </w:pPr>
      <w:r>
        <w:t xml:space="preserve">№ </w:t>
      </w:r>
      <w:r>
        <w:rPr>
          <w:bCs/>
        </w:rPr>
        <w:t>_____________</w:t>
      </w:r>
    </w:p>
    <w:p w14:paraId="45BFD143" w14:textId="77777777" w:rsidR="00271C2F" w:rsidRDefault="00000000">
      <w:pPr>
        <w:contextualSpacing/>
        <w:jc w:val="right"/>
      </w:pPr>
      <w:r>
        <w:t>от «__» __________ 2026 года</w:t>
      </w:r>
    </w:p>
    <w:bookmarkEnd w:id="8"/>
    <w:bookmarkEnd w:id="9"/>
    <w:bookmarkEnd w:id="10"/>
    <w:bookmarkEnd w:id="11"/>
    <w:bookmarkEnd w:id="12"/>
    <w:p w14:paraId="6ACBCD0E" w14:textId="77777777" w:rsidR="00271C2F" w:rsidRDefault="00271C2F">
      <w:pPr>
        <w:contextualSpacing/>
        <w:jc w:val="right"/>
      </w:pPr>
    </w:p>
    <w:p w14:paraId="27868A7F" w14:textId="77777777" w:rsidR="00271C2F" w:rsidRDefault="00000000">
      <w:pPr>
        <w:contextualSpacing/>
        <w:jc w:val="center"/>
        <w:rPr>
          <w:rFonts w:eastAsia="Calibri"/>
          <w:b/>
        </w:rPr>
      </w:pPr>
      <w:r>
        <w:rPr>
          <w:rFonts w:eastAsia="Calibri"/>
          <w:b/>
        </w:rPr>
        <w:t>ТЕХНИЧЕСКОЕ ЗАДАНИЕ</w:t>
      </w:r>
    </w:p>
    <w:p w14:paraId="6F7C0014" w14:textId="77777777" w:rsidR="00271C2F" w:rsidRDefault="00000000">
      <w:pPr>
        <w:jc w:val="center"/>
        <w:rPr>
          <w:rFonts w:eastAsia="Calibri"/>
          <w:b/>
          <w:bCs/>
        </w:rPr>
      </w:pPr>
      <w:r>
        <w:rPr>
          <w:rFonts w:eastAsia="Calibri"/>
          <w:b/>
          <w:bCs/>
        </w:rPr>
        <w:t xml:space="preserve">на оказание услуг по </w:t>
      </w:r>
      <w:r>
        <w:rPr>
          <w:b/>
          <w:bCs/>
        </w:rPr>
        <w:t>созданию и техническому сопровождению выставочной экспозиции в рамках комплекса воспитательно-патриотических мероприятий «Дни регионов Дальнего Востока в Москве – 2026»</w:t>
      </w:r>
    </w:p>
    <w:p w14:paraId="031BE639" w14:textId="77777777" w:rsidR="00271C2F" w:rsidRDefault="00000000">
      <w:pPr>
        <w:jc w:val="center"/>
        <w:rPr>
          <w:rFonts w:eastAsia="Calibri"/>
          <w:b/>
          <w:bCs/>
        </w:rPr>
      </w:pPr>
      <w:r>
        <w:rPr>
          <w:rFonts w:eastAsia="Calibri"/>
          <w:b/>
          <w:bCs/>
        </w:rPr>
        <w:t>(далее – Мероприятие)</w:t>
      </w:r>
    </w:p>
    <w:p w14:paraId="605BBBFF" w14:textId="77777777" w:rsidR="00271C2F" w:rsidRDefault="00271C2F">
      <w:pPr>
        <w:ind w:firstLine="720"/>
        <w:jc w:val="both"/>
        <w:rPr>
          <w:rFonts w:eastAsia="Calibri"/>
          <w:b/>
          <w:bCs/>
        </w:rPr>
      </w:pPr>
    </w:p>
    <w:p w14:paraId="3A4814AF" w14:textId="77777777" w:rsidR="00271C2F" w:rsidRDefault="00000000">
      <w:pPr>
        <w:tabs>
          <w:tab w:val="left" w:pos="1134"/>
        </w:tabs>
        <w:spacing w:line="259" w:lineRule="auto"/>
        <w:ind w:left="709" w:hanging="142"/>
        <w:contextualSpacing/>
        <w:rPr>
          <w:rFonts w:eastAsia="Aptos"/>
          <w:b/>
          <w:bCs/>
          <w:lang w:eastAsia="zh-CN"/>
        </w:rPr>
      </w:pPr>
      <w:bookmarkStart w:id="13" w:name="_Hlk51340856"/>
      <w:r>
        <w:rPr>
          <w:rFonts w:eastAsia="Aptos"/>
          <w:b/>
          <w:bCs/>
          <w:lang w:eastAsia="zh-CN"/>
        </w:rPr>
        <w:tab/>
        <w:t>1. Общие положения</w:t>
      </w:r>
    </w:p>
    <w:p w14:paraId="7A4E4F65" w14:textId="77777777" w:rsidR="00271C2F" w:rsidRDefault="00000000">
      <w:pPr>
        <w:spacing w:line="259" w:lineRule="auto"/>
        <w:ind w:firstLine="709"/>
        <w:jc w:val="both"/>
        <w:rPr>
          <w:rFonts w:eastAsia="Aptos"/>
          <w:lang w:eastAsia="zh-CN"/>
        </w:rPr>
      </w:pPr>
      <w:r>
        <w:rPr>
          <w:rFonts w:eastAsia="Aptos"/>
          <w:lang w:eastAsia="zh-CN"/>
        </w:rPr>
        <w:t xml:space="preserve">В рамках настоящего Технического задания Исполнитель обязуется оказать следующие услуги по разработке дизайн проекта, </w:t>
      </w:r>
      <w:bookmarkStart w:id="14" w:name="_Hlk111066665"/>
      <w:r>
        <w:rPr>
          <w:rFonts w:eastAsia="Aptos"/>
          <w:lang w:eastAsia="zh-CN"/>
        </w:rPr>
        <w:t xml:space="preserve">организации и сопровождению работы выставочной экспозиции </w:t>
      </w:r>
      <w:bookmarkEnd w:id="14"/>
      <w:r>
        <w:rPr>
          <w:rFonts w:eastAsia="Aptos"/>
          <w:lang w:eastAsia="zh-CN"/>
        </w:rPr>
        <w:t>Заказчика (далее – «выставочная экспозиция»), рассказывающей о развитии Дальнего Востока, возможностях для работы и жизни в регионе, реализуемых проектах и программах, реализуемых Заказчиком.</w:t>
      </w:r>
    </w:p>
    <w:p w14:paraId="2948BD05" w14:textId="77777777" w:rsidR="00271C2F" w:rsidRDefault="00000000">
      <w:pPr>
        <w:numPr>
          <w:ilvl w:val="1"/>
          <w:numId w:val="7"/>
        </w:numPr>
        <w:tabs>
          <w:tab w:val="left" w:pos="1276"/>
        </w:tabs>
        <w:ind w:left="0" w:firstLine="709"/>
        <w:contextualSpacing/>
        <w:jc w:val="both"/>
        <w:rPr>
          <w:b/>
        </w:rPr>
      </w:pPr>
      <w:r>
        <w:rPr>
          <w:b/>
        </w:rPr>
        <w:t xml:space="preserve">Цель создания выставочной экспозиции </w:t>
      </w:r>
      <w:bookmarkEnd w:id="13"/>
    </w:p>
    <w:p w14:paraId="66882EDF" w14:textId="77777777" w:rsidR="00271C2F" w:rsidRDefault="00000000">
      <w:pPr>
        <w:spacing w:line="259" w:lineRule="auto"/>
        <w:ind w:firstLine="709"/>
        <w:jc w:val="both"/>
        <w:rPr>
          <w:rFonts w:eastAsia="Aptos"/>
          <w:lang w:eastAsia="zh-CN"/>
        </w:rPr>
      </w:pPr>
      <w:r>
        <w:rPr>
          <w:rFonts w:eastAsia="Aptos"/>
          <w:lang w:eastAsia="zh-CN"/>
        </w:rPr>
        <w:t>Целью создания выставочной экспозиции является повышение информированности граждан об ускоренном развитии Дальнего Востока, мерах государственной поддержки, реализуемых Министерством Российской Федерации по развитию Дальнего Востока и Арктики и Корпорацией развития Дальнего Востока и Арктики, реализации социальных проектов, программ и мероприятий в сфере образования, профессионального обучения, культуры, спорта, креативных индустриях на территории Дальневосточного федерального округа.</w:t>
      </w:r>
    </w:p>
    <w:p w14:paraId="117B1AD9" w14:textId="77777777" w:rsidR="00271C2F" w:rsidRDefault="00000000">
      <w:pPr>
        <w:numPr>
          <w:ilvl w:val="1"/>
          <w:numId w:val="7"/>
        </w:numPr>
        <w:tabs>
          <w:tab w:val="left" w:pos="1276"/>
        </w:tabs>
        <w:ind w:left="0" w:firstLine="709"/>
        <w:contextualSpacing/>
        <w:jc w:val="both"/>
        <w:rPr>
          <w:b/>
        </w:rPr>
      </w:pPr>
      <w:r>
        <w:rPr>
          <w:b/>
        </w:rPr>
        <w:t>Целевая аудитория экспозиции</w:t>
      </w:r>
    </w:p>
    <w:p w14:paraId="3AC1B7A5" w14:textId="77777777" w:rsidR="00271C2F" w:rsidRDefault="00000000">
      <w:pPr>
        <w:spacing w:line="259" w:lineRule="auto"/>
        <w:ind w:firstLine="709"/>
        <w:jc w:val="both"/>
        <w:rPr>
          <w:rFonts w:eastAsia="Aptos"/>
          <w:lang w:eastAsia="zh-CN"/>
        </w:rPr>
      </w:pPr>
      <w:r>
        <w:rPr>
          <w:rFonts w:eastAsia="Aptos"/>
          <w:lang w:eastAsia="zh-CN"/>
        </w:rPr>
        <w:t>Целевой аудиторией являются участники комплекса воспитательно-патриотических мероприятий «Дни регионов Дальнего Востока в Москве», жители г. Москвы и Московской области, туристы из других регионов РФ.</w:t>
      </w:r>
    </w:p>
    <w:p w14:paraId="34AF135A" w14:textId="77777777" w:rsidR="00271C2F" w:rsidRDefault="00000000">
      <w:pPr>
        <w:numPr>
          <w:ilvl w:val="1"/>
          <w:numId w:val="7"/>
        </w:numPr>
        <w:tabs>
          <w:tab w:val="left" w:pos="1276"/>
        </w:tabs>
        <w:ind w:left="0" w:firstLine="709"/>
        <w:contextualSpacing/>
        <w:jc w:val="both"/>
        <w:rPr>
          <w:rFonts w:eastAsia="Aptos"/>
          <w:lang w:eastAsia="zh-CN"/>
        </w:rPr>
      </w:pPr>
      <w:r>
        <w:rPr>
          <w:b/>
        </w:rPr>
        <w:t>Место размещения выставочной экспозиции:</w:t>
      </w:r>
      <w:r>
        <w:rPr>
          <w:rFonts w:eastAsia="Aptos"/>
          <w:b/>
          <w:lang w:eastAsia="zh-CN"/>
        </w:rPr>
        <w:t xml:space="preserve"> </w:t>
      </w:r>
      <w:bookmarkStart w:id="15" w:name="_Hlk51348260"/>
      <w:r>
        <w:t>г. Москва, проспект Мира 111, Музей космонавтики.</w:t>
      </w:r>
    </w:p>
    <w:p w14:paraId="3B863871" w14:textId="41304482" w:rsidR="00271C2F" w:rsidRDefault="00000000">
      <w:pPr>
        <w:numPr>
          <w:ilvl w:val="1"/>
          <w:numId w:val="7"/>
        </w:numPr>
        <w:tabs>
          <w:tab w:val="left" w:pos="1276"/>
        </w:tabs>
        <w:ind w:left="0" w:firstLine="709"/>
        <w:contextualSpacing/>
        <w:jc w:val="both"/>
        <w:rPr>
          <w:bCs/>
        </w:rPr>
      </w:pPr>
      <w:bookmarkStart w:id="16" w:name="_Hlk212560858"/>
      <w:r>
        <w:rPr>
          <w:b/>
        </w:rPr>
        <w:t xml:space="preserve">Сроки оказания услуг: </w:t>
      </w:r>
      <w:r>
        <w:rPr>
          <w:bCs/>
        </w:rPr>
        <w:t>с 1</w:t>
      </w:r>
      <w:r w:rsidR="00BE1337">
        <w:rPr>
          <w:bCs/>
        </w:rPr>
        <w:t>6</w:t>
      </w:r>
      <w:r>
        <w:rPr>
          <w:bCs/>
        </w:rPr>
        <w:t xml:space="preserve"> октября 2026 года по 03 декабря 2026 года.</w:t>
      </w:r>
    </w:p>
    <w:p w14:paraId="27300B3D" w14:textId="4F68E424" w:rsidR="00271C2F" w:rsidRDefault="00000000">
      <w:pPr>
        <w:numPr>
          <w:ilvl w:val="0"/>
          <w:numId w:val="10"/>
        </w:numPr>
        <w:tabs>
          <w:tab w:val="left" w:pos="1134"/>
        </w:tabs>
        <w:spacing w:line="259" w:lineRule="auto"/>
        <w:ind w:left="0" w:firstLine="709"/>
        <w:contextualSpacing/>
        <w:jc w:val="both"/>
        <w:rPr>
          <w:bCs/>
        </w:rPr>
      </w:pPr>
      <w:r>
        <w:rPr>
          <w:bCs/>
        </w:rPr>
        <w:t>Подготовительные работы: не позднее 1</w:t>
      </w:r>
      <w:r w:rsidR="00BE1337">
        <w:rPr>
          <w:bCs/>
        </w:rPr>
        <w:t>6</w:t>
      </w:r>
      <w:r>
        <w:rPr>
          <w:bCs/>
        </w:rPr>
        <w:t xml:space="preserve"> октября;</w:t>
      </w:r>
    </w:p>
    <w:p w14:paraId="792BE1DF" w14:textId="0C0F8EE8" w:rsidR="00271C2F" w:rsidRDefault="00000000">
      <w:pPr>
        <w:numPr>
          <w:ilvl w:val="0"/>
          <w:numId w:val="10"/>
        </w:numPr>
        <w:tabs>
          <w:tab w:val="left" w:pos="1134"/>
        </w:tabs>
        <w:spacing w:line="259" w:lineRule="auto"/>
        <w:ind w:left="0" w:firstLine="709"/>
        <w:contextualSpacing/>
        <w:jc w:val="both"/>
        <w:rPr>
          <w:bCs/>
        </w:rPr>
      </w:pPr>
      <w:r>
        <w:rPr>
          <w:bCs/>
        </w:rPr>
        <w:t>Старт монтажных работ: не позднее 1</w:t>
      </w:r>
      <w:r w:rsidR="00BE1337">
        <w:rPr>
          <w:bCs/>
        </w:rPr>
        <w:t>6</w:t>
      </w:r>
      <w:r>
        <w:rPr>
          <w:bCs/>
        </w:rPr>
        <w:t xml:space="preserve"> октября 2026 года;</w:t>
      </w:r>
    </w:p>
    <w:p w14:paraId="2385297D" w14:textId="77777777" w:rsidR="00271C2F" w:rsidRDefault="00000000">
      <w:pPr>
        <w:numPr>
          <w:ilvl w:val="0"/>
          <w:numId w:val="10"/>
        </w:numPr>
        <w:tabs>
          <w:tab w:val="left" w:pos="1134"/>
        </w:tabs>
        <w:spacing w:line="259" w:lineRule="auto"/>
        <w:ind w:left="0" w:firstLine="709"/>
        <w:contextualSpacing/>
        <w:jc w:val="both"/>
        <w:rPr>
          <w:rFonts w:eastAsia="Aptos"/>
          <w:lang w:eastAsia="zh-CN"/>
        </w:rPr>
      </w:pPr>
      <w:r>
        <w:rPr>
          <w:rFonts w:eastAsia="Aptos"/>
          <w:lang w:eastAsia="zh-CN"/>
        </w:rPr>
        <w:t xml:space="preserve">Готовность выставочной экспозиции: не позднее 31 октября 2026 года; </w:t>
      </w:r>
    </w:p>
    <w:p w14:paraId="46957574" w14:textId="77777777" w:rsidR="00271C2F" w:rsidRDefault="00000000">
      <w:pPr>
        <w:numPr>
          <w:ilvl w:val="0"/>
          <w:numId w:val="10"/>
        </w:numPr>
        <w:tabs>
          <w:tab w:val="left" w:pos="1134"/>
        </w:tabs>
        <w:spacing w:line="259" w:lineRule="auto"/>
        <w:ind w:left="0" w:firstLine="709"/>
        <w:contextualSpacing/>
        <w:jc w:val="both"/>
        <w:rPr>
          <w:rFonts w:eastAsia="Aptos"/>
          <w:lang w:eastAsia="zh-CN"/>
        </w:rPr>
      </w:pPr>
      <w:r>
        <w:rPr>
          <w:rFonts w:eastAsia="Aptos"/>
          <w:lang w:eastAsia="zh-CN"/>
        </w:rPr>
        <w:t>Период работы выставочной экспозиции: с 1 ноября по 30 ноября 2026 года;</w:t>
      </w:r>
    </w:p>
    <w:p w14:paraId="6EC7C332" w14:textId="32862032" w:rsidR="00271C2F" w:rsidRDefault="00000000">
      <w:pPr>
        <w:numPr>
          <w:ilvl w:val="0"/>
          <w:numId w:val="10"/>
        </w:numPr>
        <w:tabs>
          <w:tab w:val="left" w:pos="1134"/>
        </w:tabs>
        <w:spacing w:line="259" w:lineRule="auto"/>
        <w:ind w:left="0" w:firstLine="709"/>
        <w:contextualSpacing/>
        <w:jc w:val="both"/>
        <w:rPr>
          <w:rFonts w:eastAsia="Aptos"/>
          <w:lang w:eastAsia="zh-CN"/>
        </w:rPr>
      </w:pPr>
      <w:r>
        <w:rPr>
          <w:rFonts w:eastAsia="Aptos"/>
          <w:lang w:eastAsia="zh-CN"/>
        </w:rPr>
        <w:t xml:space="preserve">Демонтаж выставочной экспозиции: не позднее </w:t>
      </w:r>
      <w:r w:rsidR="00AF462C">
        <w:rPr>
          <w:rFonts w:eastAsia="Aptos"/>
          <w:lang w:eastAsia="zh-CN"/>
        </w:rPr>
        <w:t>2</w:t>
      </w:r>
      <w:r>
        <w:rPr>
          <w:rFonts w:eastAsia="Aptos"/>
          <w:lang w:eastAsia="zh-CN"/>
        </w:rPr>
        <w:t xml:space="preserve"> декабря 2026 года.</w:t>
      </w:r>
      <w:bookmarkEnd w:id="15"/>
      <w:bookmarkEnd w:id="16"/>
    </w:p>
    <w:p w14:paraId="00985020" w14:textId="77777777" w:rsidR="00271C2F" w:rsidRDefault="00000000">
      <w:pPr>
        <w:numPr>
          <w:ilvl w:val="1"/>
          <w:numId w:val="7"/>
        </w:numPr>
        <w:tabs>
          <w:tab w:val="left" w:pos="1276"/>
        </w:tabs>
        <w:ind w:left="0" w:firstLine="709"/>
        <w:contextualSpacing/>
        <w:jc w:val="both"/>
        <w:rPr>
          <w:b/>
        </w:rPr>
      </w:pPr>
      <w:r>
        <w:rPr>
          <w:b/>
        </w:rPr>
        <w:t>Площадь выставочной экспозиции</w:t>
      </w:r>
    </w:p>
    <w:p w14:paraId="6E4691F2" w14:textId="77777777" w:rsidR="00271C2F" w:rsidRDefault="00000000">
      <w:pPr>
        <w:tabs>
          <w:tab w:val="left" w:pos="5461"/>
        </w:tabs>
        <w:spacing w:before="60" w:after="144" w:line="259" w:lineRule="auto"/>
        <w:ind w:firstLine="709"/>
        <w:jc w:val="both"/>
        <w:rPr>
          <w:rFonts w:eastAsia="Aptos"/>
          <w:bCs/>
          <w:lang w:eastAsia="zh-CN"/>
        </w:rPr>
      </w:pPr>
      <w:r>
        <w:rPr>
          <w:rFonts w:eastAsia="Aptos"/>
          <w:bCs/>
          <w:lang w:eastAsia="zh-CN"/>
        </w:rPr>
        <w:t xml:space="preserve">Общая площадь выставочной экспозиции Заказчика </w:t>
      </w:r>
      <w:r>
        <w:rPr>
          <w:rFonts w:eastAsia="Aptos"/>
          <w:lang w:eastAsia="zh-CN"/>
        </w:rPr>
        <w:t xml:space="preserve">составляет </w:t>
      </w:r>
      <w:bookmarkStart w:id="17" w:name="_Hlk83130788"/>
      <w:r>
        <w:rPr>
          <w:rFonts w:eastAsia="Aptos"/>
          <w:bCs/>
          <w:lang w:eastAsia="zh-CN"/>
        </w:rPr>
        <w:t xml:space="preserve">не менее 32 (Тридцати двух) кв.м. </w:t>
      </w:r>
      <w:bookmarkEnd w:id="17"/>
    </w:p>
    <w:p w14:paraId="2459E535" w14:textId="77777777" w:rsidR="00271C2F" w:rsidRDefault="00000000">
      <w:pPr>
        <w:numPr>
          <w:ilvl w:val="0"/>
          <w:numId w:val="7"/>
        </w:numPr>
        <w:tabs>
          <w:tab w:val="left" w:pos="1134"/>
        </w:tabs>
        <w:spacing w:line="259" w:lineRule="auto"/>
        <w:ind w:left="0" w:firstLine="709"/>
        <w:contextualSpacing/>
        <w:rPr>
          <w:rFonts w:eastAsia="Aptos"/>
          <w:b/>
          <w:bCs/>
          <w:lang w:eastAsia="zh-CN"/>
        </w:rPr>
      </w:pPr>
      <w:r>
        <w:rPr>
          <w:rFonts w:eastAsia="Aptos"/>
          <w:b/>
          <w:bCs/>
          <w:lang w:eastAsia="zh-CN"/>
        </w:rPr>
        <w:t>Перечень оказываемых услуг</w:t>
      </w:r>
    </w:p>
    <w:p w14:paraId="27BADDAD" w14:textId="77777777" w:rsidR="00271C2F" w:rsidRDefault="00000000">
      <w:pPr>
        <w:numPr>
          <w:ilvl w:val="1"/>
          <w:numId w:val="7"/>
        </w:numPr>
        <w:tabs>
          <w:tab w:val="left" w:pos="1276"/>
        </w:tabs>
        <w:ind w:left="0" w:firstLine="709"/>
        <w:contextualSpacing/>
        <w:jc w:val="both"/>
        <w:rPr>
          <w:b/>
        </w:rPr>
      </w:pPr>
      <w:r>
        <w:rPr>
          <w:b/>
        </w:rPr>
        <w:t xml:space="preserve">Описание выставочной экспозиции </w:t>
      </w:r>
    </w:p>
    <w:p w14:paraId="46D6EAE6" w14:textId="77777777" w:rsidR="00271C2F" w:rsidRDefault="00000000">
      <w:pPr>
        <w:numPr>
          <w:ilvl w:val="2"/>
          <w:numId w:val="7"/>
        </w:numPr>
        <w:tabs>
          <w:tab w:val="left" w:pos="1418"/>
          <w:tab w:val="left" w:pos="5461"/>
        </w:tabs>
        <w:spacing w:line="259" w:lineRule="auto"/>
        <w:ind w:left="0" w:firstLine="709"/>
        <w:contextualSpacing/>
        <w:jc w:val="both"/>
        <w:rPr>
          <w:rFonts w:eastAsia="Aptos"/>
          <w:b/>
          <w:bCs/>
          <w:lang w:eastAsia="zh-CN"/>
        </w:rPr>
      </w:pPr>
      <w:r>
        <w:rPr>
          <w:rFonts w:eastAsia="Aptos"/>
          <w:b/>
          <w:bCs/>
          <w:lang w:eastAsia="zh-CN"/>
        </w:rPr>
        <w:t>Дизайн-проект и техническая документация для организации выставочной экспозиции</w:t>
      </w:r>
    </w:p>
    <w:p w14:paraId="3DFE441C" w14:textId="77777777" w:rsidR="00271C2F" w:rsidRDefault="00000000">
      <w:pPr>
        <w:tabs>
          <w:tab w:val="left" w:pos="5461"/>
        </w:tabs>
        <w:spacing w:line="259" w:lineRule="auto"/>
        <w:ind w:firstLine="709"/>
        <w:jc w:val="both"/>
        <w:rPr>
          <w:rFonts w:eastAsia="Aptos"/>
          <w:bCs/>
          <w:lang w:eastAsia="zh-CN"/>
        </w:rPr>
      </w:pPr>
      <w:r>
        <w:rPr>
          <w:rFonts w:eastAsia="Aptos"/>
          <w:bCs/>
          <w:lang w:eastAsia="zh-CN"/>
        </w:rPr>
        <w:t xml:space="preserve">Исполнитель разрабатывает дизайн-проект, проектную и рабочую документацию выставочной экспозиции в соответствии с целями и задачами Заказчика. </w:t>
      </w:r>
    </w:p>
    <w:p w14:paraId="5E87B5BF" w14:textId="77777777" w:rsidR="00271C2F" w:rsidRDefault="00000000">
      <w:pPr>
        <w:tabs>
          <w:tab w:val="left" w:pos="709"/>
        </w:tabs>
        <w:spacing w:line="259" w:lineRule="auto"/>
        <w:ind w:firstLine="709"/>
        <w:jc w:val="both"/>
        <w:rPr>
          <w:rFonts w:eastAsia="Aptos"/>
          <w:bCs/>
          <w:lang w:eastAsia="zh-CN"/>
        </w:rPr>
      </w:pPr>
      <w:r>
        <w:rPr>
          <w:rFonts w:eastAsia="Aptos"/>
          <w:bCs/>
          <w:lang w:eastAsia="zh-CN"/>
        </w:rPr>
        <w:t>Зонирование выставочной экспозиции включает 4 (четыре) интерактивные зоны:</w:t>
      </w:r>
    </w:p>
    <w:p w14:paraId="1754367B" w14:textId="77777777" w:rsidR="00271C2F" w:rsidRDefault="00000000">
      <w:pPr>
        <w:numPr>
          <w:ilvl w:val="0"/>
          <w:numId w:val="11"/>
        </w:numPr>
        <w:tabs>
          <w:tab w:val="left" w:pos="993"/>
          <w:tab w:val="left" w:pos="5461"/>
        </w:tabs>
        <w:spacing w:line="259" w:lineRule="auto"/>
        <w:ind w:left="0" w:firstLine="709"/>
        <w:contextualSpacing/>
        <w:jc w:val="both"/>
        <w:rPr>
          <w:rFonts w:eastAsia="Aptos"/>
          <w:bCs/>
          <w:lang w:eastAsia="zh-CN"/>
        </w:rPr>
      </w:pPr>
      <w:r>
        <w:rPr>
          <w:rFonts w:eastAsia="Aptos"/>
          <w:bCs/>
          <w:lang w:eastAsia="zh-CN"/>
        </w:rPr>
        <w:t>Интерактивная зона «Профессии будущего»;</w:t>
      </w:r>
    </w:p>
    <w:p w14:paraId="14BADB36" w14:textId="77777777" w:rsidR="00271C2F" w:rsidRDefault="00000000">
      <w:pPr>
        <w:numPr>
          <w:ilvl w:val="0"/>
          <w:numId w:val="11"/>
        </w:numPr>
        <w:tabs>
          <w:tab w:val="left" w:pos="993"/>
          <w:tab w:val="left" w:pos="5461"/>
        </w:tabs>
        <w:spacing w:line="259" w:lineRule="auto"/>
        <w:ind w:left="0" w:firstLine="709"/>
        <w:contextualSpacing/>
        <w:jc w:val="both"/>
        <w:rPr>
          <w:rFonts w:eastAsia="Aptos"/>
          <w:bCs/>
          <w:lang w:eastAsia="zh-CN"/>
        </w:rPr>
      </w:pPr>
      <w:r>
        <w:rPr>
          <w:rFonts w:eastAsia="Aptos"/>
          <w:bCs/>
          <w:lang w:eastAsia="zh-CN"/>
        </w:rPr>
        <w:t>Интерактивная зона «Твой Дальний»;</w:t>
      </w:r>
    </w:p>
    <w:p w14:paraId="5F7867E1" w14:textId="77777777" w:rsidR="00271C2F" w:rsidRDefault="00000000">
      <w:pPr>
        <w:numPr>
          <w:ilvl w:val="0"/>
          <w:numId w:val="11"/>
        </w:numPr>
        <w:tabs>
          <w:tab w:val="left" w:pos="993"/>
          <w:tab w:val="left" w:pos="5461"/>
        </w:tabs>
        <w:spacing w:line="259" w:lineRule="auto"/>
        <w:ind w:left="0" w:firstLine="709"/>
        <w:contextualSpacing/>
        <w:jc w:val="both"/>
        <w:rPr>
          <w:rFonts w:eastAsia="Aptos"/>
          <w:bCs/>
          <w:lang w:eastAsia="zh-CN"/>
        </w:rPr>
      </w:pPr>
      <w:r>
        <w:rPr>
          <w:rFonts w:eastAsia="Aptos"/>
          <w:bCs/>
          <w:lang w:eastAsia="zh-CN"/>
        </w:rPr>
        <w:t>Интерактивная зона «Тропы Дальнего Востока»;</w:t>
      </w:r>
    </w:p>
    <w:p w14:paraId="29360499" w14:textId="77777777" w:rsidR="00271C2F" w:rsidRDefault="00000000">
      <w:pPr>
        <w:numPr>
          <w:ilvl w:val="0"/>
          <w:numId w:val="11"/>
        </w:numPr>
        <w:tabs>
          <w:tab w:val="left" w:pos="993"/>
          <w:tab w:val="left" w:pos="5461"/>
        </w:tabs>
        <w:spacing w:line="259" w:lineRule="auto"/>
        <w:ind w:left="0" w:firstLine="709"/>
        <w:contextualSpacing/>
        <w:jc w:val="both"/>
        <w:rPr>
          <w:rFonts w:eastAsia="Aptos"/>
          <w:bCs/>
          <w:lang w:eastAsia="zh-CN"/>
        </w:rPr>
      </w:pPr>
      <w:r>
        <w:rPr>
          <w:rFonts w:eastAsia="Aptos"/>
          <w:bCs/>
          <w:lang w:eastAsia="zh-CN"/>
        </w:rPr>
        <w:lastRenderedPageBreak/>
        <w:t xml:space="preserve">Интерактивная зона «Креативный Дальний». </w:t>
      </w:r>
    </w:p>
    <w:p w14:paraId="185B1D9A" w14:textId="77777777" w:rsidR="00271C2F" w:rsidRDefault="00000000">
      <w:pPr>
        <w:tabs>
          <w:tab w:val="left" w:pos="993"/>
          <w:tab w:val="left" w:pos="5461"/>
        </w:tabs>
        <w:spacing w:line="259" w:lineRule="auto"/>
        <w:contextualSpacing/>
        <w:jc w:val="both"/>
        <w:rPr>
          <w:rFonts w:eastAsia="Aptos"/>
          <w:bCs/>
          <w:lang w:eastAsia="zh-CN"/>
        </w:rPr>
      </w:pPr>
      <w:r>
        <w:rPr>
          <w:rFonts w:eastAsia="Aptos"/>
          <w:bCs/>
          <w:lang w:eastAsia="zh-CN"/>
        </w:rPr>
        <w:t xml:space="preserve">            При разработке дизайн-проекта выставочной экспозиции Исполнитель учитывает следующие условия:</w:t>
      </w:r>
    </w:p>
    <w:p w14:paraId="7A8B6360" w14:textId="77777777" w:rsidR="00271C2F" w:rsidRDefault="00000000">
      <w:pPr>
        <w:numPr>
          <w:ilvl w:val="0"/>
          <w:numId w:val="11"/>
        </w:numPr>
        <w:tabs>
          <w:tab w:val="left" w:pos="993"/>
          <w:tab w:val="left" w:pos="5461"/>
        </w:tabs>
        <w:spacing w:line="259" w:lineRule="auto"/>
        <w:ind w:left="0" w:firstLine="709"/>
        <w:contextualSpacing/>
        <w:jc w:val="both"/>
        <w:rPr>
          <w:rFonts w:eastAsia="Aptos"/>
          <w:bCs/>
          <w:lang w:eastAsia="zh-CN"/>
        </w:rPr>
      </w:pPr>
      <w:r>
        <w:rPr>
          <w:rFonts w:eastAsia="Aptos"/>
          <w:bCs/>
          <w:lang w:eastAsia="zh-CN"/>
        </w:rPr>
        <w:t>приветствуется яркое, стильное оформление для позиционирования Дальнего Востока      территории благоприятной для жизни;</w:t>
      </w:r>
    </w:p>
    <w:p w14:paraId="50705030" w14:textId="77777777" w:rsidR="00271C2F" w:rsidRDefault="00000000">
      <w:pPr>
        <w:numPr>
          <w:ilvl w:val="0"/>
          <w:numId w:val="11"/>
        </w:numPr>
        <w:tabs>
          <w:tab w:val="left" w:pos="993"/>
          <w:tab w:val="left" w:pos="5461"/>
        </w:tabs>
        <w:spacing w:line="259" w:lineRule="auto"/>
        <w:ind w:left="0" w:firstLine="709"/>
        <w:contextualSpacing/>
        <w:jc w:val="both"/>
        <w:rPr>
          <w:rFonts w:eastAsia="Aptos"/>
          <w:bCs/>
          <w:lang w:eastAsia="zh-CN"/>
        </w:rPr>
      </w:pPr>
      <w:r>
        <w:rPr>
          <w:rFonts w:eastAsia="Aptos"/>
          <w:bCs/>
          <w:lang w:eastAsia="zh-CN"/>
        </w:rPr>
        <w:t>приветствуется использование новых выставочных технологий, а также технологий, снижающих стоимость застройки;</w:t>
      </w:r>
    </w:p>
    <w:p w14:paraId="7FC11414" w14:textId="77777777" w:rsidR="00271C2F" w:rsidRDefault="00000000">
      <w:pPr>
        <w:numPr>
          <w:ilvl w:val="0"/>
          <w:numId w:val="11"/>
        </w:numPr>
        <w:tabs>
          <w:tab w:val="left" w:pos="993"/>
          <w:tab w:val="left" w:pos="5461"/>
        </w:tabs>
        <w:spacing w:line="259" w:lineRule="auto"/>
        <w:ind w:left="0" w:firstLine="709"/>
        <w:contextualSpacing/>
        <w:jc w:val="both"/>
        <w:rPr>
          <w:rFonts w:eastAsia="Aptos"/>
          <w:bCs/>
          <w:lang w:eastAsia="zh-CN"/>
        </w:rPr>
      </w:pPr>
      <w:r>
        <w:rPr>
          <w:rFonts w:eastAsia="Aptos"/>
          <w:bCs/>
          <w:lang w:eastAsia="zh-CN"/>
        </w:rPr>
        <w:t>дизайн-проект должен включать возможность размещения при необходимости изображений, карт, логотипов;</w:t>
      </w:r>
    </w:p>
    <w:p w14:paraId="2D2C50E2" w14:textId="77777777" w:rsidR="00271C2F" w:rsidRDefault="00000000">
      <w:pPr>
        <w:numPr>
          <w:ilvl w:val="0"/>
          <w:numId w:val="11"/>
        </w:numPr>
        <w:tabs>
          <w:tab w:val="left" w:pos="993"/>
          <w:tab w:val="left" w:pos="5461"/>
        </w:tabs>
        <w:spacing w:line="259" w:lineRule="auto"/>
        <w:ind w:left="0" w:firstLine="709"/>
        <w:contextualSpacing/>
        <w:jc w:val="both"/>
        <w:rPr>
          <w:rFonts w:eastAsia="Aptos"/>
          <w:bCs/>
          <w:lang w:eastAsia="zh-CN"/>
        </w:rPr>
      </w:pPr>
      <w:r>
        <w:rPr>
          <w:rFonts w:eastAsia="Aptos"/>
          <w:bCs/>
          <w:lang w:eastAsia="zh-CN"/>
        </w:rPr>
        <w:t>выставочная экспозиция должна содержать интерактивные инсталляции, использовать современные технологии в области коммуникаций и медиа для обеспечения демонстрации посетителям контента.</w:t>
      </w:r>
    </w:p>
    <w:p w14:paraId="1827AD45" w14:textId="77777777" w:rsidR="00271C2F" w:rsidRDefault="00000000">
      <w:pPr>
        <w:numPr>
          <w:ilvl w:val="2"/>
          <w:numId w:val="7"/>
        </w:numPr>
        <w:tabs>
          <w:tab w:val="left" w:pos="1418"/>
          <w:tab w:val="left" w:pos="5461"/>
        </w:tabs>
        <w:spacing w:line="259" w:lineRule="auto"/>
        <w:ind w:left="0" w:firstLine="709"/>
        <w:contextualSpacing/>
        <w:jc w:val="both"/>
        <w:rPr>
          <w:rFonts w:eastAsia="Aptos"/>
          <w:b/>
          <w:bCs/>
          <w:lang w:eastAsia="zh-CN"/>
        </w:rPr>
      </w:pPr>
      <w:r>
        <w:rPr>
          <w:rFonts w:eastAsia="Aptos"/>
          <w:b/>
          <w:bCs/>
          <w:lang w:eastAsia="zh-CN"/>
        </w:rPr>
        <w:t xml:space="preserve">Застройка выставочной экспозиции </w:t>
      </w:r>
    </w:p>
    <w:p w14:paraId="452EE843" w14:textId="77777777" w:rsidR="00271C2F" w:rsidRDefault="00000000">
      <w:pPr>
        <w:tabs>
          <w:tab w:val="left" w:pos="5461"/>
        </w:tabs>
        <w:spacing w:line="259" w:lineRule="auto"/>
        <w:ind w:firstLine="709"/>
        <w:jc w:val="both"/>
        <w:rPr>
          <w:rFonts w:eastAsia="Aptos"/>
          <w:bCs/>
          <w:lang w:eastAsia="zh-CN"/>
        </w:rPr>
      </w:pPr>
      <w:r>
        <w:rPr>
          <w:rFonts w:eastAsia="Aptos"/>
          <w:bCs/>
          <w:lang w:eastAsia="zh-CN"/>
        </w:rPr>
        <w:t>Застройка и оформление выставочной экспозиции должны быть выполнены в соответствии с дизайн-проектом, согласованным с Заказчиком. Выставочная экспозиция Заказчика является частью экспозиционного пространства, организуемого в рамках комплекса воспитательно-патриотических мероприятий «Дни регионов Дальнего Востока в Москве» и располагающегося в</w:t>
      </w:r>
      <w:r>
        <w:t xml:space="preserve"> общей </w:t>
      </w:r>
      <w:r>
        <w:rPr>
          <w:rFonts w:eastAsia="Aptos"/>
          <w:bCs/>
          <w:lang w:eastAsia="zh-CN"/>
        </w:rPr>
        <w:t>зоне музейного пространства. Схема расположения выставочной экспозиции приведена на рис. 1.</w:t>
      </w:r>
    </w:p>
    <w:p w14:paraId="33913506" w14:textId="77777777" w:rsidR="00271C2F" w:rsidRDefault="00000000">
      <w:pPr>
        <w:tabs>
          <w:tab w:val="left" w:pos="5461"/>
        </w:tabs>
        <w:spacing w:line="259" w:lineRule="auto"/>
        <w:ind w:firstLine="709"/>
        <w:jc w:val="both"/>
        <w:rPr>
          <w:rFonts w:eastAsia="Aptos"/>
          <w:bCs/>
          <w:lang w:eastAsia="zh-CN"/>
        </w:rPr>
      </w:pPr>
      <w:r>
        <w:rPr>
          <w:rFonts w:eastAsia="Aptos"/>
          <w:bCs/>
          <w:lang w:eastAsia="zh-CN"/>
        </w:rPr>
        <w:t>Исполнитель обеспечивает застройку выставочной экспозиции, а также обеспечивает оформление согласно официальной стилистике Мероприятия и фирменному стилю Заказчика.</w:t>
      </w:r>
    </w:p>
    <w:p w14:paraId="64ABE31F" w14:textId="77777777" w:rsidR="00271C2F" w:rsidRDefault="00000000">
      <w:pPr>
        <w:tabs>
          <w:tab w:val="left" w:pos="5461"/>
        </w:tabs>
        <w:spacing w:line="259" w:lineRule="auto"/>
        <w:ind w:firstLine="709"/>
        <w:jc w:val="both"/>
        <w:rPr>
          <w:rFonts w:eastAsia="Aptos"/>
          <w:bCs/>
          <w:lang w:eastAsia="zh-CN"/>
        </w:rPr>
      </w:pPr>
      <w:r>
        <w:rPr>
          <w:rFonts w:eastAsia="Aptos"/>
          <w:bCs/>
          <w:noProof/>
        </w:rPr>
        <mc:AlternateContent>
          <mc:Choice Requires="wpg">
            <w:drawing>
              <wp:anchor distT="0" distB="0" distL="114300" distR="114300" simplePos="0" relativeHeight="251659264" behindDoc="0" locked="0" layoutInCell="1" allowOverlap="1" wp14:anchorId="08969537" wp14:editId="13E71083">
                <wp:simplePos x="0" y="0"/>
                <wp:positionH relativeFrom="column">
                  <wp:posOffset>313690</wp:posOffset>
                </wp:positionH>
                <wp:positionV relativeFrom="paragraph">
                  <wp:posOffset>349885</wp:posOffset>
                </wp:positionV>
                <wp:extent cx="5792769" cy="3516014"/>
                <wp:effectExtent l="0" t="0" r="0" b="825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190027" name=""/>
                        <pic:cNvPicPr>
                          <a:picLocks noChangeAspect="1"/>
                        </pic:cNvPicPr>
                      </pic:nvPicPr>
                      <pic:blipFill>
                        <a:blip r:embed="rId13"/>
                        <a:srcRect l="1367"/>
                        <a:stretch/>
                      </pic:blipFill>
                      <pic:spPr bwMode="auto">
                        <a:xfrm>
                          <a:off x="0" y="0"/>
                          <a:ext cx="5792769" cy="3516014"/>
                        </a:xfrm>
                        <a:prstGeom prst="rect">
                          <a:avLst/>
                        </a:prstGeom>
                        <a:ln>
                          <a:noFill/>
                        </a:ln>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59264;o:allowoverlap:true;o:allowincell:true;mso-position-horizontal-relative:text;margin-left:24.7pt;mso-position-horizontal:absolute;mso-position-vertical-relative:text;margin-top:27.5pt;mso-position-vertical:absolute;width:456.1pt;height:276.9pt;mso-wrap-distance-left:9.0pt;mso-wrap-distance-top:0.0pt;mso-wrap-distance-right:9.0pt;mso-wrap-distance-bottom:0.0pt;" stroked="f">
                <v:path textboxrect="0,0,0,0"/>
                <w10:wrap type="square"/>
                <v:imagedata r:id="rId15" o:title=""/>
              </v:shape>
            </w:pict>
          </mc:Fallback>
        </mc:AlternateContent>
      </w:r>
    </w:p>
    <w:p w14:paraId="31350217" w14:textId="77777777" w:rsidR="00271C2F" w:rsidRDefault="00271C2F">
      <w:pPr>
        <w:tabs>
          <w:tab w:val="left" w:pos="5461"/>
        </w:tabs>
        <w:spacing w:line="259" w:lineRule="auto"/>
        <w:ind w:firstLine="709"/>
        <w:jc w:val="center"/>
        <w:rPr>
          <w:rFonts w:eastAsia="Aptos"/>
          <w:bCs/>
          <w:lang w:eastAsia="zh-CN"/>
        </w:rPr>
      </w:pPr>
    </w:p>
    <w:p w14:paraId="599E006C" w14:textId="77777777" w:rsidR="00271C2F" w:rsidRDefault="00000000">
      <w:pPr>
        <w:tabs>
          <w:tab w:val="left" w:pos="5461"/>
        </w:tabs>
        <w:spacing w:line="259" w:lineRule="auto"/>
        <w:ind w:firstLine="709"/>
        <w:jc w:val="center"/>
        <w:rPr>
          <w:rFonts w:eastAsia="Aptos"/>
          <w:bCs/>
          <w:i/>
          <w:lang w:eastAsia="zh-CN"/>
        </w:rPr>
      </w:pPr>
      <w:r>
        <w:rPr>
          <w:rFonts w:eastAsia="Aptos"/>
          <w:bCs/>
          <w:i/>
          <w:lang w:eastAsia="zh-CN"/>
        </w:rPr>
        <w:t>Рис. 1 Схема расположения выставочной экспозиции</w:t>
      </w:r>
    </w:p>
    <w:p w14:paraId="1D8327CC" w14:textId="77777777" w:rsidR="00271C2F" w:rsidRDefault="00271C2F">
      <w:pPr>
        <w:tabs>
          <w:tab w:val="left" w:pos="5461"/>
        </w:tabs>
        <w:spacing w:line="259" w:lineRule="auto"/>
        <w:jc w:val="both"/>
        <w:rPr>
          <w:rFonts w:eastAsia="Aptos"/>
          <w:bCs/>
          <w:lang w:eastAsia="zh-CN"/>
        </w:rPr>
      </w:pPr>
    </w:p>
    <w:p w14:paraId="4B9A7A8D" w14:textId="77777777" w:rsidR="00271C2F" w:rsidRDefault="00271C2F">
      <w:pPr>
        <w:tabs>
          <w:tab w:val="left" w:pos="5461"/>
        </w:tabs>
        <w:spacing w:line="259" w:lineRule="auto"/>
        <w:jc w:val="both"/>
        <w:rPr>
          <w:rFonts w:eastAsia="Aptos"/>
          <w:b/>
          <w:bCs/>
          <w:lang w:eastAsia="zh-CN"/>
        </w:rPr>
      </w:pPr>
    </w:p>
    <w:p w14:paraId="005C4AF8" w14:textId="77777777" w:rsidR="00271C2F" w:rsidRDefault="00271C2F">
      <w:pPr>
        <w:tabs>
          <w:tab w:val="left" w:pos="5461"/>
        </w:tabs>
        <w:spacing w:line="259" w:lineRule="auto"/>
        <w:jc w:val="both"/>
        <w:rPr>
          <w:rFonts w:eastAsia="Aptos"/>
          <w:b/>
          <w:bCs/>
          <w:lang w:eastAsia="zh-CN"/>
        </w:rPr>
      </w:pPr>
    </w:p>
    <w:p w14:paraId="6FB4B41A" w14:textId="77777777" w:rsidR="00271C2F" w:rsidRDefault="00000000">
      <w:pPr>
        <w:tabs>
          <w:tab w:val="left" w:pos="5461"/>
        </w:tabs>
        <w:spacing w:line="259" w:lineRule="auto"/>
        <w:ind w:firstLine="709"/>
        <w:jc w:val="both"/>
        <w:rPr>
          <w:rFonts w:eastAsia="Aptos"/>
          <w:b/>
          <w:bCs/>
          <w:lang w:eastAsia="zh-CN"/>
        </w:rPr>
      </w:pPr>
      <w:r>
        <w:rPr>
          <w:rFonts w:eastAsia="Aptos"/>
          <w:b/>
          <w:bCs/>
          <w:lang w:eastAsia="zh-CN"/>
        </w:rPr>
        <w:t>2.1.2.1 Интерактивная зона «Профессии будущего»</w:t>
      </w:r>
    </w:p>
    <w:p w14:paraId="026E4981" w14:textId="77777777" w:rsidR="00271C2F" w:rsidRDefault="00000000">
      <w:pPr>
        <w:tabs>
          <w:tab w:val="left" w:pos="5461"/>
        </w:tabs>
        <w:spacing w:line="259" w:lineRule="auto"/>
        <w:ind w:firstLine="284"/>
        <w:jc w:val="both"/>
        <w:rPr>
          <w:rFonts w:eastAsia="Aptos"/>
          <w:bCs/>
          <w:lang w:eastAsia="zh-CN"/>
        </w:rPr>
      </w:pPr>
      <w:r>
        <w:rPr>
          <w:rFonts w:eastAsia="Aptos"/>
          <w:bCs/>
          <w:lang w:eastAsia="zh-CN"/>
        </w:rPr>
        <w:lastRenderedPageBreak/>
        <w:t xml:space="preserve">      Исполнитель обеспечивает создание интерактивной зоны «Профессии будущего», которая предлагает пообщаться посетителям с нейросетевым ассистентом, в формате чат-бота расскажет посетителям о профессиях, которые будут востребованы на Дальнем Востоке. </w:t>
      </w:r>
    </w:p>
    <w:p w14:paraId="5C0685B2" w14:textId="77777777" w:rsidR="00271C2F" w:rsidRDefault="00000000">
      <w:pPr>
        <w:tabs>
          <w:tab w:val="left" w:pos="5461"/>
        </w:tabs>
        <w:spacing w:line="259" w:lineRule="auto"/>
        <w:ind w:firstLine="284"/>
        <w:jc w:val="both"/>
        <w:rPr>
          <w:rFonts w:eastAsia="Aptos"/>
          <w:bCs/>
          <w:lang w:eastAsia="zh-CN"/>
        </w:rPr>
      </w:pPr>
      <w:r>
        <w:rPr>
          <w:rFonts w:eastAsia="Aptos"/>
          <w:bCs/>
          <w:lang w:eastAsia="zh-CN"/>
        </w:rPr>
        <w:t>Исполнитель создает специальное приложение с интеграцией чат-бота, который включает нейросетевого ассистента. Посетитель в формате диалога сможет получить информацию о том, кем он может стать в будущем. Исполнитель для общения с ассистентом предусматривает возможность голосового управления.</w:t>
      </w:r>
    </w:p>
    <w:p w14:paraId="0143E17A" w14:textId="77777777" w:rsidR="00271C2F" w:rsidRDefault="00000000">
      <w:pPr>
        <w:tabs>
          <w:tab w:val="left" w:pos="993"/>
        </w:tabs>
        <w:spacing w:line="259" w:lineRule="auto"/>
        <w:ind w:firstLine="709"/>
        <w:contextualSpacing/>
        <w:jc w:val="both"/>
        <w:rPr>
          <w:rFonts w:eastAsia="Aptos"/>
          <w:bCs/>
          <w:lang w:eastAsia="zh-CN"/>
        </w:rPr>
      </w:pPr>
      <w:r>
        <w:rPr>
          <w:rFonts w:eastAsia="Aptos"/>
          <w:bCs/>
          <w:lang w:eastAsia="zh-CN"/>
        </w:rPr>
        <w:t xml:space="preserve">Для изготовления каркаса интерактивной зоны Исполнитель использует следующие материалы: </w:t>
      </w:r>
    </w:p>
    <w:p w14:paraId="242DA757" w14:textId="77777777" w:rsidR="00271C2F" w:rsidRDefault="00000000">
      <w:pPr>
        <w:pStyle w:val="a4"/>
        <w:numPr>
          <w:ilvl w:val="0"/>
          <w:numId w:val="18"/>
        </w:numPr>
        <w:tabs>
          <w:tab w:val="left" w:pos="993"/>
        </w:tabs>
        <w:spacing w:after="0"/>
        <w:jc w:val="both"/>
        <w:rPr>
          <w:rFonts w:ascii="Times New Roman" w:eastAsia="Aptos" w:hAnsi="Times New Roman" w:cs="Times New Roman"/>
          <w:bCs/>
          <w:lang w:eastAsia="zh-CN"/>
        </w:rPr>
      </w:pPr>
      <w:r>
        <w:rPr>
          <w:rFonts w:ascii="Times New Roman" w:eastAsia="Aptos" w:hAnsi="Times New Roman" w:cs="Times New Roman"/>
          <w:bCs/>
          <w:lang w:eastAsia="zh-CN"/>
        </w:rPr>
        <w:t xml:space="preserve">Короб для проектора ЛДМФ 3-16 с декорированием панелями под покраску; </w:t>
      </w:r>
    </w:p>
    <w:p w14:paraId="067979EB" w14:textId="77777777" w:rsidR="00271C2F" w:rsidRDefault="00000000">
      <w:pPr>
        <w:tabs>
          <w:tab w:val="left" w:pos="993"/>
        </w:tabs>
        <w:spacing w:line="259" w:lineRule="auto"/>
        <w:ind w:firstLine="709"/>
        <w:contextualSpacing/>
        <w:jc w:val="both"/>
        <w:rPr>
          <w:rFonts w:eastAsia="Aptos"/>
          <w:bCs/>
          <w:lang w:eastAsia="zh-CN"/>
        </w:rPr>
      </w:pPr>
      <w:r>
        <w:rPr>
          <w:rFonts w:eastAsia="Aptos"/>
          <w:bCs/>
          <w:lang w:eastAsia="zh-CN"/>
        </w:rPr>
        <w:t>Исполнитель использует следующие материалы для декорирования интерактивной зоны:</w:t>
      </w:r>
    </w:p>
    <w:p w14:paraId="7D46EC05" w14:textId="77777777" w:rsidR="00271C2F" w:rsidRDefault="00000000">
      <w:pPr>
        <w:pStyle w:val="a4"/>
        <w:numPr>
          <w:ilvl w:val="0"/>
          <w:numId w:val="17"/>
        </w:numPr>
        <w:tabs>
          <w:tab w:val="left" w:pos="993"/>
        </w:tabs>
        <w:spacing w:after="0"/>
        <w:jc w:val="both"/>
        <w:rPr>
          <w:rFonts w:ascii="Times New Roman" w:eastAsia="Aptos" w:hAnsi="Times New Roman" w:cs="Times New Roman"/>
          <w:bCs/>
          <w:lang w:eastAsia="zh-CN"/>
        </w:rPr>
      </w:pPr>
      <w:r>
        <w:rPr>
          <w:rFonts w:ascii="Times New Roman" w:eastAsia="Aptos" w:hAnsi="Times New Roman" w:cs="Times New Roman"/>
          <w:bCs/>
          <w:lang w:eastAsia="zh-CN"/>
        </w:rPr>
        <w:t xml:space="preserve">ЛМДФ 3-16 мм для подиума с декорированием панелями; </w:t>
      </w:r>
    </w:p>
    <w:p w14:paraId="24D9747E" w14:textId="77777777" w:rsidR="00271C2F" w:rsidRDefault="00000000">
      <w:pPr>
        <w:pStyle w:val="a4"/>
        <w:numPr>
          <w:ilvl w:val="0"/>
          <w:numId w:val="17"/>
        </w:numPr>
        <w:tabs>
          <w:tab w:val="left" w:pos="993"/>
        </w:tabs>
        <w:spacing w:after="0"/>
        <w:jc w:val="both"/>
        <w:rPr>
          <w:rFonts w:ascii="Times New Roman" w:eastAsia="Aptos" w:hAnsi="Times New Roman" w:cs="Times New Roman"/>
          <w:bCs/>
          <w:lang w:eastAsia="zh-CN"/>
        </w:rPr>
      </w:pPr>
      <w:r>
        <w:rPr>
          <w:rFonts w:ascii="Times New Roman" w:eastAsia="Aptos" w:hAnsi="Times New Roman" w:cs="Times New Roman"/>
          <w:bCs/>
          <w:lang w:eastAsia="zh-CN"/>
        </w:rPr>
        <w:t>Светодиодная лента, расположенная по торцевой части подиума;</w:t>
      </w:r>
    </w:p>
    <w:p w14:paraId="4556BA99" w14:textId="77777777" w:rsidR="00271C2F" w:rsidRDefault="00000000">
      <w:pPr>
        <w:pStyle w:val="a4"/>
        <w:numPr>
          <w:ilvl w:val="0"/>
          <w:numId w:val="17"/>
        </w:numPr>
        <w:spacing w:after="0" w:line="278" w:lineRule="auto"/>
        <w:rPr>
          <w:rFonts w:ascii="Times New Roman" w:eastAsia="Aptos" w:hAnsi="Times New Roman" w:cs="Times New Roman"/>
          <w:bCs/>
          <w:lang w:eastAsia="zh-CN"/>
        </w:rPr>
      </w:pPr>
      <w:r>
        <w:rPr>
          <w:rFonts w:ascii="Times New Roman" w:eastAsia="Aptos" w:hAnsi="Times New Roman" w:cs="Times New Roman"/>
          <w:bCs/>
          <w:lang w:eastAsia="zh-CN"/>
        </w:rPr>
        <w:t>Розетка 220</w:t>
      </w:r>
      <w:r>
        <w:rPr>
          <w:rFonts w:ascii="Times New Roman" w:eastAsia="Aptos" w:hAnsi="Times New Roman" w:cs="Times New Roman"/>
          <w:bCs/>
          <w:lang w:val="en-US" w:eastAsia="zh-CN"/>
        </w:rPr>
        <w:t>V</w:t>
      </w:r>
      <w:r>
        <w:rPr>
          <w:rFonts w:ascii="Times New Roman" w:eastAsia="Aptos" w:hAnsi="Times New Roman" w:cs="Times New Roman"/>
          <w:bCs/>
          <w:lang w:eastAsia="zh-CN"/>
        </w:rPr>
        <w:t xml:space="preserve"> – не менее 2 шт. </w:t>
      </w:r>
    </w:p>
    <w:p w14:paraId="2B415B98" w14:textId="77777777" w:rsidR="00271C2F" w:rsidRDefault="00000000">
      <w:pPr>
        <w:tabs>
          <w:tab w:val="left" w:pos="993"/>
        </w:tabs>
        <w:spacing w:line="259" w:lineRule="auto"/>
        <w:ind w:firstLine="709"/>
        <w:contextualSpacing/>
        <w:jc w:val="both"/>
        <w:rPr>
          <w:rFonts w:eastAsia="Aptos"/>
          <w:bCs/>
          <w:lang w:eastAsia="zh-CN"/>
        </w:rPr>
      </w:pPr>
      <w:r>
        <w:rPr>
          <w:rFonts w:eastAsia="Aptos"/>
          <w:bCs/>
          <w:lang w:eastAsia="zh-CN"/>
        </w:rPr>
        <w:t>Исполнитель обеспечивает изготовление следующих изделий:</w:t>
      </w:r>
    </w:p>
    <w:p w14:paraId="0563B229" w14:textId="77777777" w:rsidR="00271C2F" w:rsidRDefault="00000000">
      <w:pPr>
        <w:numPr>
          <w:ilvl w:val="0"/>
          <w:numId w:val="11"/>
        </w:numPr>
        <w:tabs>
          <w:tab w:val="left" w:pos="993"/>
          <w:tab w:val="left" w:pos="5461"/>
        </w:tabs>
        <w:spacing w:line="259" w:lineRule="auto"/>
        <w:ind w:left="0" w:firstLine="709"/>
        <w:contextualSpacing/>
        <w:jc w:val="both"/>
        <w:rPr>
          <w:rFonts w:eastAsia="Aptos"/>
          <w:bCs/>
          <w:lang w:eastAsia="zh-CN"/>
        </w:rPr>
      </w:pPr>
      <w:r>
        <w:rPr>
          <w:rFonts w:eastAsia="Aptos"/>
          <w:bCs/>
          <w:lang w:eastAsia="zh-CN"/>
        </w:rPr>
        <w:t xml:space="preserve">Тумба под сенсорный дисплей (материал: фанера 12 мм, либо аналог под покраску) – не менее 1 шт. </w:t>
      </w:r>
    </w:p>
    <w:p w14:paraId="5CB67D80" w14:textId="77777777" w:rsidR="00271C2F" w:rsidRDefault="00000000">
      <w:pPr>
        <w:tabs>
          <w:tab w:val="left" w:pos="993"/>
          <w:tab w:val="left" w:pos="5461"/>
        </w:tabs>
        <w:spacing w:line="259" w:lineRule="auto"/>
        <w:ind w:left="709"/>
        <w:contextualSpacing/>
        <w:jc w:val="both"/>
        <w:rPr>
          <w:rFonts w:eastAsia="Aptos"/>
          <w:b/>
          <w:bCs/>
          <w:lang w:eastAsia="zh-CN"/>
        </w:rPr>
      </w:pPr>
      <w:r>
        <w:rPr>
          <w:rFonts w:eastAsia="Aptos"/>
          <w:b/>
          <w:bCs/>
          <w:lang w:eastAsia="zh-CN"/>
        </w:rPr>
        <w:t xml:space="preserve">2.1.2.2 Интерактивная зона </w:t>
      </w:r>
      <w:r>
        <w:rPr>
          <w:rFonts w:eastAsia="Aptos"/>
          <w:b/>
          <w:lang w:eastAsia="zh-CN"/>
        </w:rPr>
        <w:t>«Твой Дальний»</w:t>
      </w:r>
    </w:p>
    <w:p w14:paraId="5FF97097" w14:textId="77777777" w:rsidR="00271C2F" w:rsidRDefault="00000000">
      <w:pPr>
        <w:tabs>
          <w:tab w:val="left" w:pos="993"/>
        </w:tabs>
        <w:spacing w:line="259" w:lineRule="auto"/>
        <w:ind w:firstLine="709"/>
        <w:contextualSpacing/>
        <w:jc w:val="both"/>
        <w:rPr>
          <w:rFonts w:eastAsia="Aptos"/>
          <w:bCs/>
          <w:lang w:eastAsia="zh-CN"/>
        </w:rPr>
      </w:pPr>
      <w:r>
        <w:rPr>
          <w:rFonts w:eastAsia="Aptos"/>
          <w:bCs/>
          <w:lang w:eastAsia="zh-CN"/>
        </w:rPr>
        <w:t xml:space="preserve">Исполнитель обеспечивает создание интерактивной зоны «Твой Дальний», которая должна представлять собой пространство, где посетители выставочной экспозиции смогут увидеть себя в образах специалистов, работающих на Дальнем Востоке. </w:t>
      </w:r>
    </w:p>
    <w:p w14:paraId="7F612991" w14:textId="77777777" w:rsidR="00271C2F" w:rsidRDefault="00000000">
      <w:pPr>
        <w:tabs>
          <w:tab w:val="left" w:pos="993"/>
        </w:tabs>
        <w:spacing w:line="259" w:lineRule="auto"/>
        <w:ind w:firstLine="709"/>
        <w:contextualSpacing/>
        <w:jc w:val="both"/>
        <w:rPr>
          <w:rFonts w:eastAsia="Aptos"/>
          <w:bCs/>
          <w:lang w:eastAsia="zh-CN"/>
        </w:rPr>
      </w:pPr>
      <w:r>
        <w:rPr>
          <w:rFonts w:eastAsia="Aptos"/>
          <w:bCs/>
          <w:lang w:eastAsia="zh-CN"/>
        </w:rPr>
        <w:t xml:space="preserve">Посетитель экспозиции проходит короткий опрос о его интересах с помощью сенсорного экрана. С помощью встроенной в инсталляцию камеры посетитель делает свое фото. По результатам опроса и фото в 2 (двух) голографических колбах, появляются сгенерированные стилизованные изображения с лицом посетителя в профессиональной экипировке, характерной для дальневосточной профессии. Посетитель имеет возможность скачать изображения на свое мобильное устройство. В интерактивной зоне расположено 2 (два) сенсорных экрана и 4 (четыре) голографические колбы для возможности одновременного участия в активности не менее чем двух посетителей. </w:t>
      </w:r>
    </w:p>
    <w:p w14:paraId="4D84A246" w14:textId="77777777" w:rsidR="00271C2F" w:rsidRDefault="00000000">
      <w:pPr>
        <w:tabs>
          <w:tab w:val="left" w:pos="993"/>
        </w:tabs>
        <w:spacing w:line="259" w:lineRule="auto"/>
        <w:ind w:firstLine="709"/>
        <w:contextualSpacing/>
        <w:jc w:val="both"/>
        <w:rPr>
          <w:rFonts w:eastAsia="Aptos"/>
          <w:bCs/>
          <w:lang w:eastAsia="zh-CN"/>
        </w:rPr>
      </w:pPr>
      <w:r>
        <w:rPr>
          <w:rFonts w:eastAsia="Aptos"/>
          <w:bCs/>
          <w:lang w:eastAsia="zh-CN"/>
        </w:rPr>
        <w:t>Для изготовления каркаса интерактивной зоны Исполнитель использует следующие материалы:</w:t>
      </w:r>
    </w:p>
    <w:p w14:paraId="74524858" w14:textId="77777777" w:rsidR="00271C2F" w:rsidRDefault="00000000">
      <w:pPr>
        <w:pStyle w:val="a4"/>
        <w:numPr>
          <w:ilvl w:val="0"/>
          <w:numId w:val="19"/>
        </w:numPr>
        <w:tabs>
          <w:tab w:val="left" w:pos="993"/>
        </w:tabs>
        <w:spacing w:after="0"/>
        <w:jc w:val="both"/>
        <w:rPr>
          <w:rFonts w:ascii="Times New Roman" w:eastAsia="Aptos" w:hAnsi="Times New Roman" w:cs="Times New Roman"/>
          <w:bCs/>
          <w:lang w:eastAsia="zh-CN"/>
        </w:rPr>
      </w:pPr>
      <w:r>
        <w:rPr>
          <w:rFonts w:ascii="Times New Roman" w:eastAsia="Aptos" w:hAnsi="Times New Roman" w:cs="Times New Roman"/>
          <w:bCs/>
          <w:lang w:eastAsia="zh-CN"/>
        </w:rPr>
        <w:t xml:space="preserve">ДСП 16 мм. или аналог для стеновой конструкции высотой не менее 3 м.; </w:t>
      </w:r>
    </w:p>
    <w:p w14:paraId="13AE4DE9" w14:textId="77777777" w:rsidR="00271C2F" w:rsidRDefault="00000000">
      <w:pPr>
        <w:pStyle w:val="a4"/>
        <w:numPr>
          <w:ilvl w:val="0"/>
          <w:numId w:val="19"/>
        </w:numPr>
        <w:spacing w:after="0" w:line="278" w:lineRule="auto"/>
        <w:rPr>
          <w:rFonts w:ascii="Times New Roman" w:eastAsia="Aptos" w:hAnsi="Times New Roman" w:cs="Times New Roman"/>
          <w:bCs/>
          <w:lang w:eastAsia="zh-CN"/>
        </w:rPr>
      </w:pPr>
      <w:r>
        <w:rPr>
          <w:rFonts w:ascii="Times New Roman" w:eastAsia="Aptos" w:hAnsi="Times New Roman" w:cs="Times New Roman"/>
          <w:bCs/>
          <w:lang w:eastAsia="zh-CN"/>
        </w:rPr>
        <w:t xml:space="preserve">ДСП 16 мм. или аналог для короба под сенсорные экраны. </w:t>
      </w:r>
    </w:p>
    <w:p w14:paraId="20EF9387" w14:textId="77777777" w:rsidR="00271C2F" w:rsidRDefault="00000000">
      <w:pPr>
        <w:tabs>
          <w:tab w:val="left" w:pos="993"/>
        </w:tabs>
        <w:spacing w:line="259" w:lineRule="auto"/>
        <w:ind w:firstLine="709"/>
        <w:jc w:val="both"/>
        <w:rPr>
          <w:rFonts w:eastAsia="Aptos"/>
          <w:bCs/>
          <w:lang w:eastAsia="zh-CN"/>
        </w:rPr>
      </w:pPr>
      <w:bookmarkStart w:id="18" w:name="_Hlk241055106"/>
      <w:r>
        <w:rPr>
          <w:rFonts w:eastAsia="Aptos"/>
          <w:bCs/>
          <w:lang w:eastAsia="zh-CN"/>
        </w:rPr>
        <w:t>Исполнитель использует следующие материалы для декорирования интерактивной зоны:</w:t>
      </w:r>
    </w:p>
    <w:p w14:paraId="21FB5825" w14:textId="77777777" w:rsidR="00271C2F" w:rsidRDefault="00000000">
      <w:pPr>
        <w:pStyle w:val="a4"/>
        <w:numPr>
          <w:ilvl w:val="0"/>
          <w:numId w:val="19"/>
        </w:numPr>
        <w:tabs>
          <w:tab w:val="left" w:pos="993"/>
        </w:tabs>
        <w:spacing w:after="0"/>
        <w:jc w:val="both"/>
        <w:rPr>
          <w:rFonts w:ascii="Times New Roman" w:eastAsia="Aptos" w:hAnsi="Times New Roman" w:cs="Times New Roman"/>
          <w:bCs/>
          <w:lang w:eastAsia="zh-CN"/>
        </w:rPr>
      </w:pPr>
      <w:bookmarkStart w:id="19" w:name="_Hlk241055126"/>
      <w:bookmarkEnd w:id="18"/>
      <w:r>
        <w:rPr>
          <w:rFonts w:ascii="Times New Roman" w:eastAsia="Aptos" w:hAnsi="Times New Roman" w:cs="Times New Roman"/>
          <w:bCs/>
          <w:lang w:eastAsia="zh-CN"/>
        </w:rPr>
        <w:t xml:space="preserve">Алюминиевая композитная панель 4 мм (для декорирования стены); </w:t>
      </w:r>
    </w:p>
    <w:p w14:paraId="42713C76" w14:textId="77777777" w:rsidR="00271C2F" w:rsidRDefault="00000000">
      <w:pPr>
        <w:pStyle w:val="a4"/>
        <w:numPr>
          <w:ilvl w:val="0"/>
          <w:numId w:val="19"/>
        </w:numPr>
        <w:tabs>
          <w:tab w:val="left" w:pos="993"/>
        </w:tabs>
        <w:spacing w:after="0"/>
        <w:jc w:val="both"/>
        <w:rPr>
          <w:rFonts w:ascii="Times New Roman" w:eastAsia="Aptos" w:hAnsi="Times New Roman" w:cs="Times New Roman"/>
          <w:bCs/>
          <w:lang w:eastAsia="zh-CN"/>
        </w:rPr>
      </w:pPr>
      <w:r>
        <w:rPr>
          <w:rFonts w:ascii="Times New Roman" w:eastAsia="Aptos" w:hAnsi="Times New Roman" w:cs="Times New Roman"/>
          <w:bCs/>
          <w:lang w:eastAsia="zh-CN"/>
        </w:rPr>
        <w:t xml:space="preserve">Алюминиевый композит 4 мм </w:t>
      </w:r>
      <w:r>
        <w:rPr>
          <w:rFonts w:ascii="Times New Roman" w:eastAsia="Aptos" w:hAnsi="Times New Roman" w:cs="Times New Roman"/>
          <w:bCs/>
          <w:lang w:val="en-US" w:eastAsia="zh-CN"/>
        </w:rPr>
        <w:t>RAL</w:t>
      </w:r>
      <w:r>
        <w:rPr>
          <w:rFonts w:ascii="Times New Roman" w:eastAsia="Aptos" w:hAnsi="Times New Roman" w:cs="Times New Roman"/>
          <w:bCs/>
          <w:lang w:eastAsia="zh-CN"/>
        </w:rPr>
        <w:t xml:space="preserve"> 5002 (для декорирования вогнутых частей стены);</w:t>
      </w:r>
      <w:bookmarkEnd w:id="19"/>
    </w:p>
    <w:p w14:paraId="0D295D7A" w14:textId="77777777" w:rsidR="00271C2F" w:rsidRDefault="00000000">
      <w:pPr>
        <w:pStyle w:val="a4"/>
        <w:numPr>
          <w:ilvl w:val="0"/>
          <w:numId w:val="19"/>
        </w:numPr>
        <w:tabs>
          <w:tab w:val="left" w:pos="993"/>
        </w:tabs>
        <w:spacing w:after="0"/>
        <w:jc w:val="both"/>
        <w:rPr>
          <w:rFonts w:ascii="Times New Roman" w:eastAsia="Aptos" w:hAnsi="Times New Roman" w:cs="Times New Roman"/>
          <w:bCs/>
          <w:lang w:eastAsia="zh-CN"/>
        </w:rPr>
      </w:pPr>
      <w:r>
        <w:rPr>
          <w:rFonts w:ascii="Times New Roman" w:eastAsia="Aptos" w:hAnsi="Times New Roman" w:cs="Times New Roman"/>
          <w:bCs/>
          <w:lang w:eastAsia="zh-CN"/>
        </w:rPr>
        <w:t>Короб МДФ толщина не менее 16мм. Композит МДФ не менее 16мм;</w:t>
      </w:r>
    </w:p>
    <w:p w14:paraId="06F3C64C" w14:textId="77777777" w:rsidR="00271C2F" w:rsidRDefault="00000000">
      <w:pPr>
        <w:pStyle w:val="a4"/>
        <w:numPr>
          <w:ilvl w:val="0"/>
          <w:numId w:val="19"/>
        </w:numPr>
        <w:tabs>
          <w:tab w:val="left" w:pos="993"/>
        </w:tabs>
        <w:spacing w:after="0"/>
        <w:jc w:val="both"/>
        <w:rPr>
          <w:rFonts w:ascii="Times New Roman" w:eastAsia="Aptos" w:hAnsi="Times New Roman" w:cs="Times New Roman"/>
          <w:bCs/>
          <w:lang w:eastAsia="zh-CN"/>
        </w:rPr>
      </w:pPr>
      <w:r>
        <w:rPr>
          <w:rFonts w:ascii="Times New Roman" w:eastAsia="Aptos" w:hAnsi="Times New Roman" w:cs="Times New Roman"/>
          <w:bCs/>
          <w:lang w:eastAsia="zh-CN"/>
        </w:rPr>
        <w:t xml:space="preserve">Прозрачные трубы из оргстекла (диаметр не менее 350 мм, высота не менее 1000 мм) со светодиодной лентой – не менее 8 шт.; </w:t>
      </w:r>
    </w:p>
    <w:p w14:paraId="510B1532" w14:textId="77777777" w:rsidR="00271C2F" w:rsidRDefault="00000000">
      <w:pPr>
        <w:pStyle w:val="a4"/>
        <w:numPr>
          <w:ilvl w:val="0"/>
          <w:numId w:val="19"/>
        </w:numPr>
        <w:tabs>
          <w:tab w:val="left" w:pos="993"/>
        </w:tabs>
        <w:spacing w:after="0"/>
        <w:jc w:val="both"/>
        <w:rPr>
          <w:rFonts w:ascii="Times New Roman" w:eastAsia="Aptos" w:hAnsi="Times New Roman" w:cs="Times New Roman"/>
          <w:bCs/>
          <w:lang w:eastAsia="zh-CN"/>
        </w:rPr>
      </w:pPr>
      <w:r>
        <w:rPr>
          <w:rFonts w:ascii="Times New Roman" w:eastAsia="Aptos" w:hAnsi="Times New Roman" w:cs="Times New Roman"/>
          <w:bCs/>
          <w:lang w:eastAsia="zh-CN"/>
        </w:rPr>
        <w:t>Труба белая из ПВХ, или аналог (диаметр не менее 400мм, высота не менее 300мм) – не менее 8 шт.;</w:t>
      </w:r>
    </w:p>
    <w:p w14:paraId="3138F2DC" w14:textId="77777777" w:rsidR="00271C2F" w:rsidRDefault="00000000">
      <w:pPr>
        <w:pStyle w:val="a4"/>
        <w:numPr>
          <w:ilvl w:val="0"/>
          <w:numId w:val="19"/>
        </w:numPr>
        <w:tabs>
          <w:tab w:val="left" w:pos="993"/>
        </w:tabs>
        <w:spacing w:after="0"/>
        <w:jc w:val="both"/>
        <w:rPr>
          <w:rFonts w:ascii="Times New Roman" w:eastAsia="Aptos" w:hAnsi="Times New Roman" w:cs="Times New Roman"/>
          <w:bCs/>
          <w:lang w:eastAsia="zh-CN"/>
        </w:rPr>
      </w:pPr>
      <w:r>
        <w:rPr>
          <w:rFonts w:ascii="Times New Roman" w:eastAsia="Aptos" w:hAnsi="Times New Roman" w:cs="Times New Roman"/>
          <w:bCs/>
          <w:lang w:eastAsia="zh-CN"/>
        </w:rPr>
        <w:t>Круглый световой короб для труб из молочного оргстекла 3-5 мм с подсветкой – не менее 8 шт.;</w:t>
      </w:r>
    </w:p>
    <w:p w14:paraId="70C9B7A3" w14:textId="77777777" w:rsidR="00271C2F" w:rsidRDefault="00000000">
      <w:pPr>
        <w:pStyle w:val="a4"/>
        <w:numPr>
          <w:ilvl w:val="0"/>
          <w:numId w:val="19"/>
        </w:numPr>
        <w:tabs>
          <w:tab w:val="left" w:pos="993"/>
        </w:tabs>
        <w:spacing w:after="0"/>
        <w:jc w:val="both"/>
        <w:rPr>
          <w:rFonts w:ascii="Times New Roman" w:eastAsia="Aptos" w:hAnsi="Times New Roman" w:cs="Times New Roman"/>
          <w:bCs/>
          <w:lang w:eastAsia="zh-CN"/>
        </w:rPr>
      </w:pPr>
      <w:r>
        <w:rPr>
          <w:rFonts w:ascii="Times New Roman" w:eastAsia="Aptos" w:hAnsi="Times New Roman" w:cs="Times New Roman"/>
          <w:bCs/>
          <w:lang w:eastAsia="zh-CN"/>
        </w:rPr>
        <w:t xml:space="preserve">Композитная алюминиевая панель для центральных панелей с сенсорными экранами; </w:t>
      </w:r>
    </w:p>
    <w:p w14:paraId="0596E0A1" w14:textId="77777777" w:rsidR="00271C2F" w:rsidRDefault="00000000">
      <w:pPr>
        <w:pStyle w:val="a4"/>
        <w:numPr>
          <w:ilvl w:val="0"/>
          <w:numId w:val="19"/>
        </w:numPr>
        <w:tabs>
          <w:tab w:val="left" w:pos="993"/>
        </w:tabs>
        <w:spacing w:after="0"/>
        <w:jc w:val="both"/>
        <w:rPr>
          <w:rFonts w:ascii="Times New Roman" w:eastAsia="Aptos" w:hAnsi="Times New Roman" w:cs="Times New Roman"/>
          <w:bCs/>
          <w:lang w:eastAsia="zh-CN"/>
        </w:rPr>
      </w:pPr>
      <w:r>
        <w:rPr>
          <w:rFonts w:ascii="Times New Roman" w:eastAsia="Aptos" w:hAnsi="Times New Roman" w:cs="Times New Roman"/>
          <w:bCs/>
          <w:lang w:eastAsia="zh-CN"/>
        </w:rPr>
        <w:lastRenderedPageBreak/>
        <w:t>Логотип Заказчика (500 мм х 2800 мм</w:t>
      </w:r>
      <w:r>
        <w:rPr>
          <w:rFonts w:ascii="Times New Roman" w:eastAsia="Aptos" w:hAnsi="Times New Roman" w:cs="Times New Roman"/>
          <w:bCs/>
          <w:color w:val="FFFFFF" w:themeColor="background1"/>
          <w:lang w:eastAsia="zh-CN"/>
        </w:rPr>
        <w:t>)- не менее 2 шт.</w:t>
      </w:r>
    </w:p>
    <w:p w14:paraId="08343012" w14:textId="77777777" w:rsidR="00271C2F" w:rsidRDefault="00000000">
      <w:pPr>
        <w:pStyle w:val="a4"/>
        <w:numPr>
          <w:ilvl w:val="0"/>
          <w:numId w:val="19"/>
        </w:numPr>
        <w:tabs>
          <w:tab w:val="left" w:pos="993"/>
        </w:tabs>
        <w:spacing w:after="0"/>
        <w:jc w:val="both"/>
        <w:rPr>
          <w:rFonts w:ascii="Times New Roman" w:eastAsia="Aptos" w:hAnsi="Times New Roman" w:cs="Times New Roman"/>
          <w:bCs/>
          <w:lang w:eastAsia="zh-CN"/>
        </w:rPr>
      </w:pPr>
      <w:r>
        <w:rPr>
          <w:rFonts w:ascii="Times New Roman" w:eastAsia="Aptos" w:hAnsi="Times New Roman" w:cs="Times New Roman"/>
          <w:bCs/>
          <w:lang w:eastAsia="zh-CN"/>
        </w:rPr>
        <w:t>Розетка 220</w:t>
      </w:r>
      <w:r>
        <w:rPr>
          <w:rFonts w:ascii="Times New Roman" w:eastAsia="Aptos" w:hAnsi="Times New Roman" w:cs="Times New Roman"/>
          <w:bCs/>
          <w:lang w:val="en-US" w:eastAsia="zh-CN"/>
        </w:rPr>
        <w:t>V</w:t>
      </w:r>
      <w:r>
        <w:rPr>
          <w:rFonts w:ascii="Times New Roman" w:eastAsia="Aptos" w:hAnsi="Times New Roman" w:cs="Times New Roman"/>
          <w:bCs/>
          <w:lang w:eastAsia="zh-CN"/>
        </w:rPr>
        <w:t xml:space="preserve"> – не менее 8 шт.</w:t>
      </w:r>
    </w:p>
    <w:p w14:paraId="5524E320" w14:textId="77777777" w:rsidR="00271C2F" w:rsidRDefault="00000000">
      <w:pPr>
        <w:tabs>
          <w:tab w:val="left" w:pos="709"/>
        </w:tabs>
        <w:spacing w:line="259" w:lineRule="auto"/>
        <w:jc w:val="both"/>
        <w:rPr>
          <w:rFonts w:eastAsia="Aptos"/>
          <w:b/>
          <w:bCs/>
          <w:lang w:eastAsia="zh-CN"/>
        </w:rPr>
      </w:pPr>
      <w:r>
        <w:rPr>
          <w:rFonts w:eastAsia="Aptos"/>
          <w:bCs/>
          <w:lang w:eastAsia="zh-CN"/>
        </w:rPr>
        <w:t xml:space="preserve">            </w:t>
      </w:r>
      <w:r>
        <w:rPr>
          <w:rFonts w:eastAsia="Aptos"/>
          <w:b/>
          <w:bCs/>
          <w:lang w:eastAsia="zh-CN"/>
        </w:rPr>
        <w:t>2.1.2.3 Интерактивная зона «</w:t>
      </w:r>
      <w:r>
        <w:rPr>
          <w:rFonts w:eastAsia="Aptos"/>
          <w:b/>
          <w:lang w:eastAsia="zh-CN"/>
        </w:rPr>
        <w:t>Тропы Дальнего Востока»</w:t>
      </w:r>
    </w:p>
    <w:p w14:paraId="032A327F" w14:textId="77777777" w:rsidR="00271C2F" w:rsidRDefault="00000000">
      <w:pPr>
        <w:tabs>
          <w:tab w:val="left" w:pos="993"/>
        </w:tabs>
        <w:spacing w:line="259" w:lineRule="auto"/>
        <w:contextualSpacing/>
        <w:jc w:val="both"/>
        <w:rPr>
          <w:rFonts w:eastAsia="Aptos"/>
          <w:bCs/>
          <w:lang w:eastAsia="zh-CN"/>
        </w:rPr>
      </w:pPr>
      <w:r>
        <w:rPr>
          <w:rFonts w:eastAsia="Aptos"/>
          <w:b/>
          <w:lang w:eastAsia="zh-CN"/>
        </w:rPr>
        <w:t xml:space="preserve">            </w:t>
      </w:r>
      <w:r>
        <w:rPr>
          <w:rFonts w:eastAsia="Aptos"/>
          <w:bCs/>
          <w:lang w:eastAsia="zh-CN"/>
        </w:rPr>
        <w:t>Интерактивная зона «</w:t>
      </w:r>
      <w:r>
        <w:rPr>
          <w:rFonts w:eastAsia="Aptos"/>
          <w:lang w:eastAsia="zh-CN"/>
        </w:rPr>
        <w:t>Тропы Дальнего Востока»</w:t>
      </w:r>
      <w:r>
        <w:rPr>
          <w:rFonts w:eastAsia="Aptos"/>
          <w:bCs/>
          <w:lang w:eastAsia="zh-CN"/>
        </w:rPr>
        <w:t xml:space="preserve"> рассказывает посетителям выставочной экспозиции о ключевых достопримечательностях регионов Дальневосточного федерального округа. Наряду с известными достопримечательностями в интерактивной зоне представлены новые туристические маршруты, реализованные в рамках проекта «Тропы Дальнего Востока».</w:t>
      </w:r>
    </w:p>
    <w:p w14:paraId="04DFECE2" w14:textId="77777777" w:rsidR="00271C2F" w:rsidRDefault="00000000">
      <w:pPr>
        <w:tabs>
          <w:tab w:val="left" w:pos="993"/>
        </w:tabs>
        <w:spacing w:line="259" w:lineRule="auto"/>
        <w:ind w:firstLine="567"/>
        <w:contextualSpacing/>
        <w:jc w:val="both"/>
        <w:rPr>
          <w:rFonts w:eastAsia="Aptos"/>
          <w:bCs/>
          <w:lang w:eastAsia="zh-CN"/>
        </w:rPr>
      </w:pPr>
      <w:r>
        <w:rPr>
          <w:rFonts w:eastAsia="Aptos"/>
          <w:bCs/>
          <w:lang w:eastAsia="zh-CN"/>
        </w:rPr>
        <w:t>Посетитель с помощью специального устройства («прожектор») направляет один из двух лучей на проекционный экран, подсвечивая туристические объекты в регионах Дальнего Востока. После остановки на выбранной точке, карта плавно сменится детальным экраном с описанием места и готовыми туристическими маршрутами. Здесь можно будет узнать информацию о том, как добраться, что посмотреть и когда лучше ехать. Посетитель может скачать информацию о выбранном маршруте на свое мобильное устройство.</w:t>
      </w:r>
    </w:p>
    <w:p w14:paraId="1D8F5D2B" w14:textId="77777777" w:rsidR="00271C2F" w:rsidRDefault="00000000">
      <w:pPr>
        <w:tabs>
          <w:tab w:val="left" w:pos="993"/>
        </w:tabs>
        <w:spacing w:line="259" w:lineRule="auto"/>
        <w:ind w:firstLine="709"/>
        <w:contextualSpacing/>
        <w:jc w:val="both"/>
        <w:rPr>
          <w:rFonts w:eastAsia="Aptos"/>
          <w:bCs/>
          <w:lang w:eastAsia="zh-CN"/>
        </w:rPr>
      </w:pPr>
      <w:r>
        <w:rPr>
          <w:rFonts w:eastAsia="Aptos"/>
          <w:bCs/>
          <w:lang w:eastAsia="zh-CN"/>
        </w:rPr>
        <w:t>Для изготовления каркаса интерактивной зоны Исполнитель использует следующие материалы:</w:t>
      </w:r>
    </w:p>
    <w:p w14:paraId="1FF5F489" w14:textId="77777777" w:rsidR="00271C2F" w:rsidRDefault="00000000">
      <w:pPr>
        <w:pStyle w:val="a4"/>
        <w:numPr>
          <w:ilvl w:val="0"/>
          <w:numId w:val="20"/>
        </w:numPr>
        <w:spacing w:after="0" w:line="278" w:lineRule="auto"/>
        <w:ind w:firstLine="273"/>
        <w:rPr>
          <w:rFonts w:ascii="Times New Roman" w:eastAsia="Aptos" w:hAnsi="Times New Roman" w:cs="Times New Roman"/>
          <w:bCs/>
          <w:lang w:eastAsia="zh-CN"/>
        </w:rPr>
      </w:pPr>
      <w:r>
        <w:rPr>
          <w:rFonts w:ascii="Times New Roman" w:eastAsia="Aptos" w:hAnsi="Times New Roman" w:cs="Times New Roman"/>
          <w:bCs/>
          <w:lang w:eastAsia="zh-CN"/>
        </w:rPr>
        <w:t xml:space="preserve">ЛДСП 16 мм. или аналог для стеновой конструкции высотой не менее 3 м.; </w:t>
      </w:r>
    </w:p>
    <w:p w14:paraId="39B2DFA8" w14:textId="77777777" w:rsidR="00271C2F" w:rsidRDefault="00000000">
      <w:pPr>
        <w:pStyle w:val="a4"/>
        <w:numPr>
          <w:ilvl w:val="0"/>
          <w:numId w:val="20"/>
        </w:numPr>
        <w:spacing w:after="0" w:line="278" w:lineRule="auto"/>
        <w:ind w:firstLine="273"/>
        <w:rPr>
          <w:rFonts w:ascii="Times New Roman" w:eastAsia="Aptos" w:hAnsi="Times New Roman" w:cs="Times New Roman"/>
          <w:bCs/>
          <w:lang w:eastAsia="zh-CN"/>
        </w:rPr>
      </w:pPr>
      <w:r>
        <w:rPr>
          <w:rFonts w:ascii="Times New Roman" w:eastAsia="Aptos" w:hAnsi="Times New Roman" w:cs="Times New Roman"/>
          <w:bCs/>
          <w:lang w:eastAsia="zh-CN"/>
        </w:rPr>
        <w:t>Накладное каше по контуру экрана (толщина не менее 150 мм).</w:t>
      </w:r>
    </w:p>
    <w:p w14:paraId="1E3B14DA" w14:textId="77777777" w:rsidR="00271C2F" w:rsidRDefault="00000000">
      <w:pPr>
        <w:ind w:firstLine="567"/>
        <w:rPr>
          <w:rFonts w:eastAsia="Aptos"/>
          <w:bCs/>
          <w:lang w:eastAsia="zh-CN"/>
        </w:rPr>
      </w:pPr>
      <w:r>
        <w:rPr>
          <w:rFonts w:eastAsia="Aptos"/>
          <w:bCs/>
          <w:lang w:eastAsia="zh-CN"/>
        </w:rPr>
        <w:t>Исполнитель использует следующие материалы для декорирования интерактивной зоны:</w:t>
      </w:r>
    </w:p>
    <w:p w14:paraId="5B9B9EB3" w14:textId="77777777" w:rsidR="00271C2F" w:rsidRDefault="00000000">
      <w:pPr>
        <w:pStyle w:val="a4"/>
        <w:numPr>
          <w:ilvl w:val="0"/>
          <w:numId w:val="19"/>
        </w:numPr>
        <w:tabs>
          <w:tab w:val="left" w:pos="993"/>
        </w:tabs>
        <w:spacing w:after="0"/>
        <w:ind w:hanging="436"/>
        <w:jc w:val="both"/>
        <w:rPr>
          <w:rFonts w:ascii="Times New Roman" w:eastAsia="Aptos" w:hAnsi="Times New Roman" w:cs="Times New Roman"/>
          <w:bCs/>
          <w:lang w:eastAsia="zh-CN"/>
        </w:rPr>
      </w:pPr>
      <w:r>
        <w:rPr>
          <w:rFonts w:ascii="Times New Roman" w:eastAsia="Aptos" w:hAnsi="Times New Roman" w:cs="Times New Roman"/>
          <w:bCs/>
          <w:lang w:eastAsia="zh-CN"/>
        </w:rPr>
        <w:t xml:space="preserve">Алюминиевая композитная панель 4 мм </w:t>
      </w:r>
      <w:r>
        <w:rPr>
          <w:rFonts w:ascii="Times New Roman" w:eastAsia="Aptos" w:hAnsi="Times New Roman" w:cs="Times New Roman"/>
          <w:bCs/>
          <w:lang w:val="en-US" w:eastAsia="zh-CN"/>
        </w:rPr>
        <w:t>RAL</w:t>
      </w:r>
      <w:r>
        <w:rPr>
          <w:rFonts w:ascii="Times New Roman" w:eastAsia="Aptos" w:hAnsi="Times New Roman" w:cs="Times New Roman"/>
          <w:bCs/>
          <w:lang w:eastAsia="zh-CN"/>
        </w:rPr>
        <w:t xml:space="preserve"> 5002 (для декорирования стены); </w:t>
      </w:r>
    </w:p>
    <w:p w14:paraId="7C241902" w14:textId="77777777" w:rsidR="00271C2F" w:rsidRDefault="00000000">
      <w:pPr>
        <w:pStyle w:val="a4"/>
        <w:numPr>
          <w:ilvl w:val="0"/>
          <w:numId w:val="19"/>
        </w:numPr>
        <w:spacing w:after="0" w:line="278" w:lineRule="auto"/>
        <w:rPr>
          <w:rFonts w:ascii="Times New Roman" w:eastAsia="Aptos" w:hAnsi="Times New Roman" w:cs="Times New Roman"/>
          <w:bCs/>
          <w:lang w:eastAsia="zh-CN"/>
        </w:rPr>
      </w:pPr>
      <w:r>
        <w:rPr>
          <w:rFonts w:ascii="Times New Roman" w:eastAsia="Aptos" w:hAnsi="Times New Roman" w:cs="Times New Roman"/>
          <w:bCs/>
          <w:lang w:eastAsia="zh-CN"/>
        </w:rPr>
        <w:t>Короб МДФ толщиной не менее 16 мм. или аналог под декорирование;</w:t>
      </w:r>
    </w:p>
    <w:p w14:paraId="0FE055B8" w14:textId="77777777" w:rsidR="00271C2F" w:rsidRDefault="00000000">
      <w:pPr>
        <w:pStyle w:val="a4"/>
        <w:numPr>
          <w:ilvl w:val="0"/>
          <w:numId w:val="19"/>
        </w:numPr>
        <w:tabs>
          <w:tab w:val="left" w:pos="993"/>
        </w:tabs>
        <w:spacing w:after="0"/>
        <w:ind w:hanging="436"/>
        <w:jc w:val="both"/>
        <w:rPr>
          <w:rFonts w:ascii="Times New Roman" w:eastAsia="Aptos" w:hAnsi="Times New Roman" w:cs="Times New Roman"/>
          <w:bCs/>
          <w:lang w:eastAsia="zh-CN"/>
        </w:rPr>
      </w:pPr>
      <w:r>
        <w:rPr>
          <w:rFonts w:ascii="Times New Roman" w:eastAsia="Aptos" w:hAnsi="Times New Roman" w:cs="Times New Roman"/>
          <w:bCs/>
          <w:lang w:eastAsia="zh-CN"/>
        </w:rPr>
        <w:t>Накладной гибкий алюминиевый профиль со светодиодной лентой RGB;</w:t>
      </w:r>
    </w:p>
    <w:p w14:paraId="2C452E37" w14:textId="77777777" w:rsidR="00271C2F" w:rsidRDefault="00000000">
      <w:pPr>
        <w:pStyle w:val="a4"/>
        <w:numPr>
          <w:ilvl w:val="0"/>
          <w:numId w:val="19"/>
        </w:numPr>
        <w:tabs>
          <w:tab w:val="left" w:pos="993"/>
        </w:tabs>
        <w:spacing w:after="0"/>
        <w:ind w:hanging="436"/>
        <w:jc w:val="both"/>
        <w:rPr>
          <w:rFonts w:ascii="Times New Roman" w:eastAsia="Aptos" w:hAnsi="Times New Roman" w:cs="Times New Roman"/>
          <w:bCs/>
          <w:lang w:eastAsia="zh-CN"/>
        </w:rPr>
      </w:pPr>
      <w:r>
        <w:rPr>
          <w:rFonts w:ascii="Times New Roman" w:eastAsia="Aptos" w:hAnsi="Times New Roman" w:cs="Times New Roman"/>
          <w:bCs/>
          <w:lang w:eastAsia="zh-CN"/>
        </w:rPr>
        <w:t xml:space="preserve">Экран под проектор (матовая белая поверхность) из белой матовой ткани или аналог; </w:t>
      </w:r>
    </w:p>
    <w:p w14:paraId="750ABA8F" w14:textId="77777777" w:rsidR="00271C2F" w:rsidRDefault="00000000">
      <w:pPr>
        <w:pStyle w:val="a4"/>
        <w:numPr>
          <w:ilvl w:val="0"/>
          <w:numId w:val="19"/>
        </w:numPr>
        <w:tabs>
          <w:tab w:val="left" w:pos="993"/>
        </w:tabs>
        <w:spacing w:after="0"/>
        <w:ind w:hanging="436"/>
        <w:jc w:val="both"/>
        <w:rPr>
          <w:rFonts w:ascii="Times New Roman" w:eastAsia="Aptos" w:hAnsi="Times New Roman" w:cs="Times New Roman"/>
          <w:bCs/>
          <w:lang w:eastAsia="zh-CN"/>
        </w:rPr>
      </w:pPr>
      <w:r>
        <w:rPr>
          <w:rFonts w:ascii="Times New Roman" w:eastAsia="Aptos" w:hAnsi="Times New Roman" w:cs="Times New Roman"/>
          <w:bCs/>
          <w:lang w:eastAsia="zh-CN"/>
        </w:rPr>
        <w:t>Экран под проектор видимое поле (матовая белая поверхность), короб из МДФ не менее 16 мм (размер 2800х1600 мм);</w:t>
      </w:r>
    </w:p>
    <w:p w14:paraId="37A40433" w14:textId="77777777" w:rsidR="00271C2F" w:rsidRDefault="00000000">
      <w:pPr>
        <w:pStyle w:val="a4"/>
        <w:numPr>
          <w:ilvl w:val="0"/>
          <w:numId w:val="19"/>
        </w:numPr>
        <w:tabs>
          <w:tab w:val="left" w:pos="993"/>
        </w:tabs>
        <w:spacing w:after="0"/>
        <w:ind w:hanging="436"/>
        <w:jc w:val="both"/>
        <w:rPr>
          <w:rFonts w:ascii="Times New Roman" w:eastAsia="Aptos" w:hAnsi="Times New Roman" w:cs="Times New Roman"/>
          <w:bCs/>
          <w:lang w:eastAsia="zh-CN"/>
        </w:rPr>
      </w:pPr>
      <w:r>
        <w:rPr>
          <w:rFonts w:ascii="Times New Roman" w:eastAsia="Aptos" w:hAnsi="Times New Roman" w:cs="Times New Roman"/>
          <w:bCs/>
          <w:lang w:eastAsia="zh-CN"/>
        </w:rPr>
        <w:t>Кронштейн под крепление проектора;</w:t>
      </w:r>
    </w:p>
    <w:p w14:paraId="2A41E2EF" w14:textId="77777777" w:rsidR="00271C2F" w:rsidRDefault="00000000">
      <w:pPr>
        <w:pStyle w:val="a4"/>
        <w:numPr>
          <w:ilvl w:val="0"/>
          <w:numId w:val="19"/>
        </w:numPr>
        <w:tabs>
          <w:tab w:val="left" w:pos="993"/>
        </w:tabs>
        <w:spacing w:after="0"/>
        <w:ind w:hanging="436"/>
        <w:jc w:val="both"/>
        <w:rPr>
          <w:rFonts w:ascii="Times New Roman" w:eastAsia="Aptos" w:hAnsi="Times New Roman" w:cs="Times New Roman"/>
          <w:bCs/>
          <w:lang w:eastAsia="zh-CN"/>
        </w:rPr>
      </w:pPr>
      <w:r>
        <w:rPr>
          <w:rFonts w:ascii="Times New Roman" w:eastAsia="Aptos" w:hAnsi="Times New Roman" w:cs="Times New Roman"/>
          <w:bCs/>
          <w:lang w:eastAsia="zh-CN"/>
        </w:rPr>
        <w:t>Розетка 220</w:t>
      </w:r>
      <w:r>
        <w:rPr>
          <w:rFonts w:ascii="Times New Roman" w:eastAsia="Aptos" w:hAnsi="Times New Roman" w:cs="Times New Roman"/>
          <w:bCs/>
          <w:lang w:val="en-US" w:eastAsia="zh-CN"/>
        </w:rPr>
        <w:t>V</w:t>
      </w:r>
      <w:r>
        <w:rPr>
          <w:rFonts w:ascii="Times New Roman" w:eastAsia="Aptos" w:hAnsi="Times New Roman" w:cs="Times New Roman"/>
          <w:bCs/>
          <w:lang w:eastAsia="zh-CN"/>
        </w:rPr>
        <w:t xml:space="preserve"> – не менее 4 шт. </w:t>
      </w:r>
    </w:p>
    <w:p w14:paraId="3CABAC76" w14:textId="77777777" w:rsidR="00271C2F" w:rsidRDefault="00000000">
      <w:pPr>
        <w:tabs>
          <w:tab w:val="left" w:pos="709"/>
        </w:tabs>
        <w:spacing w:line="259" w:lineRule="auto"/>
        <w:ind w:firstLine="709"/>
        <w:jc w:val="both"/>
        <w:rPr>
          <w:rFonts w:eastAsia="Aptos"/>
          <w:bCs/>
          <w:lang w:eastAsia="zh-CN"/>
        </w:rPr>
      </w:pPr>
      <w:r>
        <w:rPr>
          <w:rFonts w:eastAsia="Aptos"/>
          <w:bCs/>
          <w:lang w:eastAsia="zh-CN"/>
        </w:rPr>
        <w:t>Исполнитель обеспечивает изготовление следующих изделий:</w:t>
      </w:r>
    </w:p>
    <w:p w14:paraId="21040934" w14:textId="77777777" w:rsidR="00271C2F" w:rsidRDefault="00000000">
      <w:pPr>
        <w:numPr>
          <w:ilvl w:val="0"/>
          <w:numId w:val="11"/>
        </w:numPr>
        <w:tabs>
          <w:tab w:val="left" w:pos="993"/>
          <w:tab w:val="left" w:pos="5461"/>
        </w:tabs>
        <w:spacing w:line="259" w:lineRule="auto"/>
        <w:ind w:left="0" w:firstLine="709"/>
        <w:contextualSpacing/>
        <w:jc w:val="both"/>
        <w:rPr>
          <w:rFonts w:eastAsia="Aptos"/>
          <w:bCs/>
          <w:lang w:eastAsia="zh-CN"/>
        </w:rPr>
      </w:pPr>
      <w:r>
        <w:rPr>
          <w:rFonts w:eastAsia="Aptos"/>
          <w:bCs/>
          <w:lang w:eastAsia="zh-CN"/>
        </w:rPr>
        <w:t xml:space="preserve">Декоративная тумба под прожектор (материал: МДФ 3-16 мм, либо аналог) – не менее 2 шт. </w:t>
      </w:r>
    </w:p>
    <w:p w14:paraId="32E1DDAB" w14:textId="77777777" w:rsidR="00271C2F" w:rsidRDefault="00000000">
      <w:pPr>
        <w:tabs>
          <w:tab w:val="left" w:pos="993"/>
          <w:tab w:val="left" w:pos="5461"/>
        </w:tabs>
        <w:spacing w:line="259" w:lineRule="auto"/>
        <w:ind w:firstLine="567"/>
        <w:contextualSpacing/>
        <w:jc w:val="both"/>
        <w:rPr>
          <w:rFonts w:eastAsia="Aptos"/>
          <w:b/>
          <w:lang w:eastAsia="zh-CN"/>
        </w:rPr>
      </w:pPr>
      <w:r>
        <w:rPr>
          <w:rFonts w:eastAsia="Aptos"/>
          <w:b/>
          <w:bCs/>
          <w:lang w:eastAsia="zh-CN"/>
        </w:rPr>
        <w:t>2.1.2.4</w:t>
      </w:r>
      <w:r>
        <w:rPr>
          <w:rFonts w:eastAsia="Aptos"/>
          <w:bCs/>
          <w:lang w:eastAsia="zh-CN"/>
        </w:rPr>
        <w:t xml:space="preserve"> </w:t>
      </w:r>
      <w:r>
        <w:rPr>
          <w:rFonts w:eastAsia="Aptos"/>
          <w:b/>
          <w:bCs/>
          <w:lang w:eastAsia="zh-CN"/>
        </w:rPr>
        <w:t xml:space="preserve">Интерактивная зона </w:t>
      </w:r>
      <w:r>
        <w:rPr>
          <w:rFonts w:eastAsia="Aptos"/>
          <w:b/>
          <w:lang w:eastAsia="zh-CN"/>
        </w:rPr>
        <w:t xml:space="preserve">«Креативный Дальний» </w:t>
      </w:r>
    </w:p>
    <w:p w14:paraId="1E01B16E" w14:textId="77777777" w:rsidR="00271C2F" w:rsidRDefault="00000000">
      <w:pPr>
        <w:tabs>
          <w:tab w:val="left" w:pos="993"/>
          <w:tab w:val="left" w:pos="5461"/>
        </w:tabs>
        <w:spacing w:line="259" w:lineRule="auto"/>
        <w:ind w:firstLine="567"/>
        <w:contextualSpacing/>
        <w:jc w:val="both"/>
        <w:rPr>
          <w:rFonts w:eastAsia="Aptos"/>
          <w:b/>
          <w:lang w:eastAsia="zh-CN"/>
        </w:rPr>
      </w:pPr>
      <w:r>
        <w:rPr>
          <w:rFonts w:eastAsia="Aptos"/>
          <w:bCs/>
          <w:lang w:eastAsia="zh-CN"/>
        </w:rPr>
        <w:t>Исполнитель обеспечивает создание интерактивной зоны, которая с</w:t>
      </w:r>
    </w:p>
    <w:p w14:paraId="4200874D" w14:textId="77777777" w:rsidR="00271C2F" w:rsidRDefault="00000000">
      <w:pPr>
        <w:tabs>
          <w:tab w:val="left" w:pos="993"/>
        </w:tabs>
        <w:spacing w:line="259" w:lineRule="auto"/>
        <w:ind w:firstLine="709"/>
        <w:contextualSpacing/>
        <w:jc w:val="both"/>
        <w:rPr>
          <w:rFonts w:eastAsia="Aptos"/>
          <w:bCs/>
          <w:lang w:eastAsia="zh-CN"/>
        </w:rPr>
      </w:pPr>
      <w:r>
        <w:rPr>
          <w:rFonts w:eastAsia="Aptos"/>
          <w:bCs/>
          <w:lang w:eastAsia="zh-CN"/>
        </w:rPr>
        <w:t>Для изготовления каркаса интерактивной зоны Исполнитель использует следующие материалы:</w:t>
      </w:r>
    </w:p>
    <w:p w14:paraId="2953739C" w14:textId="77777777" w:rsidR="00271C2F" w:rsidRDefault="00000000">
      <w:pPr>
        <w:pStyle w:val="a4"/>
        <w:numPr>
          <w:ilvl w:val="0"/>
          <w:numId w:val="20"/>
        </w:numPr>
        <w:spacing w:after="0" w:line="278" w:lineRule="auto"/>
        <w:ind w:firstLine="273"/>
        <w:rPr>
          <w:rFonts w:ascii="Times New Roman" w:eastAsia="Aptos" w:hAnsi="Times New Roman" w:cs="Times New Roman"/>
          <w:bCs/>
          <w:lang w:eastAsia="zh-CN"/>
        </w:rPr>
      </w:pPr>
      <w:r>
        <w:rPr>
          <w:rFonts w:ascii="Times New Roman" w:eastAsia="Aptos" w:hAnsi="Times New Roman" w:cs="Times New Roman"/>
          <w:bCs/>
          <w:lang w:eastAsia="zh-CN"/>
        </w:rPr>
        <w:t xml:space="preserve">ЛДСП 16 мм. или аналог для стеновой конструкции высотой не менее 3 м.; </w:t>
      </w:r>
    </w:p>
    <w:p w14:paraId="0186EAF6" w14:textId="77777777" w:rsidR="00271C2F" w:rsidRDefault="00000000">
      <w:pPr>
        <w:pStyle w:val="a4"/>
        <w:numPr>
          <w:ilvl w:val="0"/>
          <w:numId w:val="20"/>
        </w:numPr>
        <w:spacing w:after="0" w:line="278" w:lineRule="auto"/>
        <w:ind w:firstLine="273"/>
        <w:rPr>
          <w:rFonts w:ascii="Times New Roman" w:eastAsia="Aptos" w:hAnsi="Times New Roman" w:cs="Times New Roman"/>
          <w:bCs/>
          <w:lang w:eastAsia="zh-CN"/>
        </w:rPr>
      </w:pPr>
      <w:r>
        <w:rPr>
          <w:rFonts w:ascii="Times New Roman" w:eastAsia="Aptos" w:hAnsi="Times New Roman" w:cs="Times New Roman"/>
          <w:bCs/>
          <w:lang w:eastAsia="zh-CN"/>
        </w:rPr>
        <w:t>МДФ 16 мм. или аналог для короба под мультимедийный экран;</w:t>
      </w:r>
    </w:p>
    <w:p w14:paraId="2FF09731" w14:textId="77777777" w:rsidR="00271C2F" w:rsidRDefault="00000000">
      <w:pPr>
        <w:tabs>
          <w:tab w:val="left" w:pos="709"/>
        </w:tabs>
        <w:spacing w:line="259" w:lineRule="auto"/>
        <w:ind w:firstLine="567"/>
        <w:jc w:val="both"/>
        <w:rPr>
          <w:rFonts w:eastAsia="Aptos"/>
          <w:spacing w:val="-1"/>
        </w:rPr>
      </w:pPr>
      <w:r>
        <w:rPr>
          <w:rFonts w:eastAsia="Aptos"/>
          <w:spacing w:val="-1"/>
        </w:rPr>
        <w:t>Исполнитель использует следующие материалы для декорирования интерактивной зоны:</w:t>
      </w:r>
    </w:p>
    <w:p w14:paraId="3BE4F2A4" w14:textId="77777777" w:rsidR="00271C2F" w:rsidRDefault="00000000">
      <w:pPr>
        <w:pStyle w:val="a4"/>
        <w:numPr>
          <w:ilvl w:val="0"/>
          <w:numId w:val="21"/>
        </w:numPr>
        <w:tabs>
          <w:tab w:val="left" w:pos="709"/>
        </w:tabs>
        <w:spacing w:after="0"/>
        <w:jc w:val="both"/>
        <w:rPr>
          <w:rFonts w:ascii="Times New Roman" w:eastAsia="Aptos" w:hAnsi="Times New Roman" w:cs="Times New Roman"/>
          <w:spacing w:val="-1"/>
        </w:rPr>
      </w:pPr>
      <w:r>
        <w:rPr>
          <w:rFonts w:ascii="Times New Roman" w:eastAsia="Aptos" w:hAnsi="Times New Roman" w:cs="Times New Roman"/>
          <w:spacing w:val="-1"/>
        </w:rPr>
        <w:t>Пленка ПВХ 2-3 мм;</w:t>
      </w:r>
    </w:p>
    <w:p w14:paraId="593D59A0" w14:textId="77777777" w:rsidR="00271C2F" w:rsidRDefault="00000000">
      <w:pPr>
        <w:pStyle w:val="a4"/>
        <w:numPr>
          <w:ilvl w:val="0"/>
          <w:numId w:val="21"/>
        </w:numPr>
        <w:tabs>
          <w:tab w:val="left" w:pos="709"/>
        </w:tabs>
        <w:spacing w:after="0"/>
        <w:jc w:val="both"/>
        <w:rPr>
          <w:rFonts w:ascii="Times New Roman" w:eastAsia="Aptos" w:hAnsi="Times New Roman" w:cs="Times New Roman"/>
          <w:spacing w:val="-1"/>
        </w:rPr>
      </w:pPr>
      <w:r>
        <w:rPr>
          <w:rFonts w:ascii="Times New Roman" w:eastAsia="Aptos" w:hAnsi="Times New Roman" w:cs="Times New Roman"/>
          <w:spacing w:val="-1"/>
        </w:rPr>
        <w:t>Панель МДФ не менее 16 мм для декорирования фронтальной части короба</w:t>
      </w:r>
    </w:p>
    <w:p w14:paraId="21A441C4" w14:textId="77777777" w:rsidR="00271C2F" w:rsidRDefault="00000000">
      <w:pPr>
        <w:pStyle w:val="a4"/>
        <w:numPr>
          <w:ilvl w:val="0"/>
          <w:numId w:val="21"/>
        </w:numPr>
        <w:spacing w:after="0" w:line="278" w:lineRule="auto"/>
        <w:rPr>
          <w:rFonts w:ascii="Times New Roman" w:eastAsia="Aptos" w:hAnsi="Times New Roman" w:cs="Times New Roman"/>
          <w:spacing w:val="-1"/>
        </w:rPr>
      </w:pPr>
      <w:r>
        <w:rPr>
          <w:rFonts w:ascii="Times New Roman" w:eastAsia="Aptos" w:hAnsi="Times New Roman" w:cs="Times New Roman"/>
          <w:spacing w:val="-1"/>
        </w:rPr>
        <w:t>Накладной гибкий алюминиевый профиль со светодиодной лентой RGB для короба экрана;</w:t>
      </w:r>
    </w:p>
    <w:p w14:paraId="357BD299" w14:textId="77777777" w:rsidR="00271C2F" w:rsidRDefault="00000000">
      <w:pPr>
        <w:pStyle w:val="a4"/>
        <w:numPr>
          <w:ilvl w:val="0"/>
          <w:numId w:val="21"/>
        </w:numPr>
        <w:tabs>
          <w:tab w:val="left" w:pos="709"/>
        </w:tabs>
        <w:spacing w:after="0"/>
        <w:jc w:val="both"/>
        <w:rPr>
          <w:rFonts w:ascii="Times New Roman" w:eastAsia="Aptos" w:hAnsi="Times New Roman" w:cs="Times New Roman"/>
          <w:spacing w:val="-1"/>
        </w:rPr>
      </w:pPr>
      <w:r>
        <w:rPr>
          <w:rFonts w:ascii="Times New Roman" w:eastAsia="Aptos" w:hAnsi="Times New Roman" w:cs="Times New Roman"/>
          <w:spacing w:val="-1"/>
        </w:rPr>
        <w:t xml:space="preserve">Накладное каше для мультимедийного экрана (толщина не менее 32 мм); </w:t>
      </w:r>
    </w:p>
    <w:p w14:paraId="6A4AFB9D" w14:textId="77777777" w:rsidR="00271C2F" w:rsidRDefault="00000000">
      <w:pPr>
        <w:pStyle w:val="a4"/>
        <w:numPr>
          <w:ilvl w:val="0"/>
          <w:numId w:val="21"/>
        </w:numPr>
        <w:tabs>
          <w:tab w:val="left" w:pos="709"/>
        </w:tabs>
        <w:spacing w:after="0"/>
        <w:jc w:val="both"/>
        <w:rPr>
          <w:rFonts w:ascii="Times New Roman" w:eastAsia="Aptos" w:hAnsi="Times New Roman" w:cs="Times New Roman"/>
          <w:spacing w:val="-1"/>
        </w:rPr>
      </w:pPr>
      <w:r>
        <w:rPr>
          <w:rFonts w:ascii="Times New Roman" w:eastAsia="Aptos" w:hAnsi="Times New Roman" w:cs="Times New Roman"/>
          <w:spacing w:val="-1"/>
        </w:rPr>
        <w:t xml:space="preserve">Подиум (2,2мм х 1,6мм) из МДФ не менее 16 мм; </w:t>
      </w:r>
    </w:p>
    <w:p w14:paraId="59A3B38A" w14:textId="77777777" w:rsidR="00271C2F" w:rsidRDefault="00000000">
      <w:pPr>
        <w:pStyle w:val="a4"/>
        <w:numPr>
          <w:ilvl w:val="0"/>
          <w:numId w:val="21"/>
        </w:numPr>
        <w:tabs>
          <w:tab w:val="left" w:pos="709"/>
        </w:tabs>
        <w:spacing w:after="0"/>
        <w:jc w:val="both"/>
        <w:rPr>
          <w:rFonts w:ascii="Times New Roman" w:eastAsia="Aptos" w:hAnsi="Times New Roman" w:cs="Times New Roman"/>
          <w:spacing w:val="-1"/>
        </w:rPr>
      </w:pPr>
      <w:r>
        <w:rPr>
          <w:rFonts w:ascii="Times New Roman" w:eastAsia="Aptos" w:hAnsi="Times New Roman" w:cs="Times New Roman"/>
          <w:spacing w:val="-1"/>
        </w:rPr>
        <w:t>Композитная панель для декорирования подиума (толщина не менее 4 мм);</w:t>
      </w:r>
    </w:p>
    <w:p w14:paraId="782B987C" w14:textId="77777777" w:rsidR="00271C2F" w:rsidRDefault="00000000">
      <w:pPr>
        <w:pStyle w:val="a4"/>
        <w:numPr>
          <w:ilvl w:val="0"/>
          <w:numId w:val="21"/>
        </w:numPr>
        <w:tabs>
          <w:tab w:val="left" w:pos="709"/>
        </w:tabs>
        <w:spacing w:after="0"/>
        <w:jc w:val="both"/>
        <w:rPr>
          <w:rFonts w:ascii="Times New Roman" w:eastAsia="Aptos" w:hAnsi="Times New Roman" w:cs="Times New Roman"/>
          <w:spacing w:val="-1"/>
        </w:rPr>
      </w:pPr>
      <w:r>
        <w:rPr>
          <w:rFonts w:ascii="Times New Roman" w:eastAsia="Aptos" w:hAnsi="Times New Roman" w:cs="Times New Roman"/>
          <w:spacing w:val="-1"/>
        </w:rPr>
        <w:t xml:space="preserve">Светодиодная лента </w:t>
      </w:r>
      <w:r>
        <w:rPr>
          <w:rFonts w:ascii="Times New Roman" w:eastAsia="Aptos" w:hAnsi="Times New Roman" w:cs="Times New Roman"/>
          <w:spacing w:val="-1"/>
          <w:lang w:val="en-US"/>
        </w:rPr>
        <w:t>RGD</w:t>
      </w:r>
      <w:r>
        <w:rPr>
          <w:rFonts w:ascii="Times New Roman" w:eastAsia="Aptos" w:hAnsi="Times New Roman" w:cs="Times New Roman"/>
          <w:spacing w:val="-1"/>
        </w:rPr>
        <w:t xml:space="preserve"> для подиума;</w:t>
      </w:r>
    </w:p>
    <w:p w14:paraId="3B85C7B5" w14:textId="77777777" w:rsidR="00271C2F" w:rsidRDefault="00000000">
      <w:pPr>
        <w:pStyle w:val="a4"/>
        <w:numPr>
          <w:ilvl w:val="0"/>
          <w:numId w:val="21"/>
        </w:numPr>
        <w:tabs>
          <w:tab w:val="left" w:pos="709"/>
        </w:tabs>
        <w:spacing w:after="0"/>
        <w:jc w:val="both"/>
        <w:rPr>
          <w:rFonts w:ascii="Times New Roman" w:eastAsia="Aptos" w:hAnsi="Times New Roman" w:cs="Times New Roman"/>
          <w:spacing w:val="-1"/>
        </w:rPr>
      </w:pPr>
      <w:r>
        <w:rPr>
          <w:rFonts w:ascii="Times New Roman" w:eastAsia="Aptos" w:hAnsi="Times New Roman" w:cs="Times New Roman"/>
          <w:spacing w:val="-1"/>
        </w:rPr>
        <w:t>Логотип Заказчика, УФ печать на оргстекле (</w:t>
      </w:r>
      <w:r>
        <w:rPr>
          <w:rFonts w:ascii="Times New Roman" w:eastAsia="Aptos" w:hAnsi="Times New Roman" w:cs="Times New Roman"/>
          <w:color w:val="000000" w:themeColor="text1"/>
          <w:spacing w:val="-1"/>
        </w:rPr>
        <w:t xml:space="preserve">600мм х 330мм) </w:t>
      </w:r>
      <w:r>
        <w:rPr>
          <w:rFonts w:ascii="Times New Roman" w:eastAsia="Aptos" w:hAnsi="Times New Roman" w:cs="Times New Roman"/>
          <w:spacing w:val="-1"/>
        </w:rPr>
        <w:t>– не менее 1 шт.</w:t>
      </w:r>
    </w:p>
    <w:p w14:paraId="164B2B92" w14:textId="77777777" w:rsidR="00271C2F" w:rsidRDefault="00000000">
      <w:pPr>
        <w:pStyle w:val="a4"/>
        <w:numPr>
          <w:ilvl w:val="0"/>
          <w:numId w:val="21"/>
        </w:numPr>
        <w:tabs>
          <w:tab w:val="left" w:pos="709"/>
        </w:tabs>
        <w:spacing w:after="0"/>
        <w:jc w:val="both"/>
        <w:rPr>
          <w:rFonts w:ascii="Times New Roman" w:eastAsia="Aptos" w:hAnsi="Times New Roman" w:cs="Times New Roman"/>
          <w:spacing w:val="-1"/>
        </w:rPr>
      </w:pPr>
      <w:r>
        <w:rPr>
          <w:rFonts w:ascii="Times New Roman" w:eastAsia="Aptos" w:hAnsi="Times New Roman" w:cs="Times New Roman"/>
          <w:spacing w:val="-1"/>
        </w:rPr>
        <w:t>Розетка 220</w:t>
      </w:r>
      <w:r>
        <w:rPr>
          <w:rFonts w:ascii="Times New Roman" w:eastAsia="Aptos" w:hAnsi="Times New Roman" w:cs="Times New Roman"/>
          <w:spacing w:val="-1"/>
          <w:lang w:val="en-US"/>
        </w:rPr>
        <w:t>V</w:t>
      </w:r>
      <w:r>
        <w:rPr>
          <w:rFonts w:ascii="Times New Roman" w:eastAsia="Aptos" w:hAnsi="Times New Roman" w:cs="Times New Roman"/>
          <w:spacing w:val="-1"/>
        </w:rPr>
        <w:t xml:space="preserve"> – не менее 4 шт.</w:t>
      </w:r>
    </w:p>
    <w:p w14:paraId="5CD33816" w14:textId="77777777" w:rsidR="00271C2F" w:rsidRDefault="00000000">
      <w:pPr>
        <w:pStyle w:val="a4"/>
        <w:numPr>
          <w:ilvl w:val="3"/>
          <w:numId w:val="22"/>
        </w:numPr>
        <w:tabs>
          <w:tab w:val="left" w:pos="1418"/>
          <w:tab w:val="left" w:pos="5461"/>
        </w:tabs>
        <w:spacing w:after="0"/>
        <w:ind w:left="113" w:firstLine="567"/>
        <w:jc w:val="both"/>
        <w:rPr>
          <w:rFonts w:ascii="Times New Roman" w:eastAsia="Aptos" w:hAnsi="Times New Roman" w:cs="Times New Roman"/>
          <w:b/>
          <w:bCs/>
          <w:lang w:eastAsia="zh-CN"/>
        </w:rPr>
      </w:pPr>
      <w:r>
        <w:rPr>
          <w:rFonts w:ascii="Times New Roman" w:eastAsia="Aptos" w:hAnsi="Times New Roman" w:cs="Times New Roman"/>
          <w:b/>
          <w:bCs/>
          <w:lang w:eastAsia="zh-CN"/>
        </w:rPr>
        <w:lastRenderedPageBreak/>
        <w:t xml:space="preserve">  Монтаж/демонтаж выставочной экспозиции</w:t>
      </w:r>
    </w:p>
    <w:p w14:paraId="2E1B78BD" w14:textId="77777777" w:rsidR="00271C2F" w:rsidRDefault="00000000">
      <w:pPr>
        <w:tabs>
          <w:tab w:val="left" w:pos="5461"/>
        </w:tabs>
        <w:spacing w:line="259" w:lineRule="auto"/>
        <w:ind w:firstLine="709"/>
        <w:jc w:val="both"/>
        <w:rPr>
          <w:rFonts w:eastAsia="Aptos"/>
          <w:bCs/>
          <w:color w:val="000000"/>
          <w:lang w:eastAsia="zh-CN"/>
        </w:rPr>
      </w:pPr>
      <w:r>
        <w:rPr>
          <w:rFonts w:eastAsia="Aptos"/>
          <w:bCs/>
          <w:color w:val="000000"/>
          <w:lang w:eastAsia="zh-CN"/>
        </w:rPr>
        <w:t>Исполнитель обеспечивает монтажные/демонтажные работы в рамках выставочной экспозиции в соответствии со сроками, указанными в настоящем Техническом задании.</w:t>
      </w:r>
    </w:p>
    <w:p w14:paraId="6EF3AED8" w14:textId="77777777" w:rsidR="00271C2F" w:rsidRDefault="00000000">
      <w:pPr>
        <w:tabs>
          <w:tab w:val="left" w:pos="5461"/>
        </w:tabs>
        <w:spacing w:line="259" w:lineRule="auto"/>
        <w:ind w:firstLine="709"/>
        <w:jc w:val="both"/>
        <w:rPr>
          <w:rFonts w:eastAsia="Aptos"/>
          <w:bCs/>
          <w:color w:val="000000"/>
          <w:lang w:eastAsia="zh-CN"/>
        </w:rPr>
      </w:pPr>
      <w:r>
        <w:rPr>
          <w:rFonts w:eastAsia="Aptos"/>
          <w:bCs/>
          <w:color w:val="000000"/>
          <w:lang w:eastAsia="zh-CN"/>
        </w:rPr>
        <w:t>Монтажные работы должны производиться с соблюдением правил техники безопасности, санитарных норм и правил.</w:t>
      </w:r>
    </w:p>
    <w:p w14:paraId="1587798D" w14:textId="77777777" w:rsidR="00271C2F" w:rsidRDefault="00000000">
      <w:pPr>
        <w:tabs>
          <w:tab w:val="left" w:pos="5461"/>
        </w:tabs>
        <w:spacing w:line="259" w:lineRule="auto"/>
        <w:ind w:firstLine="709"/>
        <w:jc w:val="both"/>
        <w:rPr>
          <w:rFonts w:eastAsia="Aptos"/>
          <w:bCs/>
          <w:color w:val="000000"/>
          <w:lang w:eastAsia="zh-CN"/>
        </w:rPr>
      </w:pPr>
      <w:r>
        <w:rPr>
          <w:rFonts w:eastAsia="Aptos"/>
          <w:bCs/>
          <w:color w:val="000000"/>
          <w:lang w:eastAsia="zh-CN"/>
        </w:rPr>
        <w:t xml:space="preserve">Исполнитель обеспечивает выполнение электротехнических работ в период монтажа выставочной экспозиции: разводка и прокладка коммутации (включая установку электрощитка, переходники, разводка трассы), монтаж розеток 220 v в соответствии с проектной документацией.   </w:t>
      </w:r>
    </w:p>
    <w:p w14:paraId="094ECB0D" w14:textId="77777777" w:rsidR="00271C2F" w:rsidRDefault="00000000">
      <w:pPr>
        <w:tabs>
          <w:tab w:val="left" w:pos="5461"/>
        </w:tabs>
        <w:spacing w:line="259" w:lineRule="auto"/>
        <w:ind w:firstLine="709"/>
        <w:jc w:val="both"/>
        <w:rPr>
          <w:rFonts w:eastAsia="Aptos"/>
          <w:bCs/>
          <w:color w:val="000000"/>
          <w:lang w:eastAsia="zh-CN"/>
        </w:rPr>
      </w:pPr>
      <w:r>
        <w:rPr>
          <w:rFonts w:eastAsia="Aptos"/>
          <w:bCs/>
          <w:color w:val="000000"/>
          <w:lang w:eastAsia="zh-CN"/>
        </w:rPr>
        <w:t xml:space="preserve">Демонтажные работы выставочной экспозиции должны быть завершены не позднее 3 декабря 2026 года. Демонтажные работы должны производиться с соблюдением правил техники безопасности, санитарных норм и правил. </w:t>
      </w:r>
    </w:p>
    <w:p w14:paraId="2ED0675F" w14:textId="77777777" w:rsidR="00271C2F" w:rsidRDefault="00000000">
      <w:pPr>
        <w:tabs>
          <w:tab w:val="left" w:pos="5461"/>
        </w:tabs>
        <w:spacing w:line="259" w:lineRule="auto"/>
        <w:ind w:firstLine="709"/>
        <w:jc w:val="both"/>
        <w:rPr>
          <w:rFonts w:eastAsia="Aptos"/>
          <w:bCs/>
          <w:color w:val="000000"/>
          <w:lang w:eastAsia="zh-CN"/>
        </w:rPr>
      </w:pPr>
      <w:r>
        <w:rPr>
          <w:rFonts w:eastAsia="Aptos"/>
          <w:bCs/>
          <w:color w:val="000000"/>
          <w:lang w:eastAsia="zh-CN"/>
        </w:rPr>
        <w:t>Монтажные и демонтажные работы проводятся в Музее космонавтики, в том числе в ночное время в соответствии с графиком работы музея.</w:t>
      </w:r>
    </w:p>
    <w:p w14:paraId="0C1A8374" w14:textId="77777777" w:rsidR="00271C2F" w:rsidRDefault="00000000">
      <w:pPr>
        <w:tabs>
          <w:tab w:val="left" w:pos="5461"/>
        </w:tabs>
        <w:spacing w:line="259" w:lineRule="auto"/>
        <w:ind w:firstLine="709"/>
        <w:jc w:val="both"/>
        <w:rPr>
          <w:rFonts w:eastAsia="Aptos"/>
          <w:bCs/>
          <w:color w:val="000000"/>
          <w:lang w:eastAsia="zh-CN"/>
        </w:rPr>
      </w:pPr>
      <w:r>
        <w:rPr>
          <w:rFonts w:eastAsia="Aptos"/>
          <w:bCs/>
          <w:color w:val="000000"/>
          <w:lang w:eastAsia="zh-CN"/>
        </w:rPr>
        <w:t>В случае наличия замечаний со стороны Заказчика, связанных с повреждением площадки на месте размещения выставочной экспозиции, Исполнитель устраняет их в течение 7 (семи) рабочих дней с момента направления таких замечаний Исполнителю.</w:t>
      </w:r>
    </w:p>
    <w:p w14:paraId="7031A7BE" w14:textId="77777777" w:rsidR="00271C2F" w:rsidRDefault="00000000">
      <w:pPr>
        <w:tabs>
          <w:tab w:val="left" w:pos="1418"/>
          <w:tab w:val="left" w:pos="5461"/>
        </w:tabs>
        <w:spacing w:line="259" w:lineRule="auto"/>
        <w:ind w:firstLine="709"/>
        <w:contextualSpacing/>
        <w:jc w:val="both"/>
        <w:rPr>
          <w:rFonts w:eastAsia="Aptos"/>
          <w:bCs/>
          <w:lang w:eastAsia="zh-CN"/>
        </w:rPr>
      </w:pPr>
      <w:r>
        <w:rPr>
          <w:rFonts w:eastAsia="Aptos"/>
          <w:bCs/>
          <w:lang w:eastAsia="zh-CN"/>
        </w:rPr>
        <w:t>В рамках оказания услуг по обеспечению пожарной безопасности выставочной экспозиции Исполнитель обеспечивает огнезащитную обработку горючих материалов.</w:t>
      </w:r>
    </w:p>
    <w:p w14:paraId="3BFD237A" w14:textId="77777777" w:rsidR="00271C2F" w:rsidRDefault="00000000">
      <w:pPr>
        <w:tabs>
          <w:tab w:val="left" w:pos="5461"/>
        </w:tabs>
        <w:spacing w:line="259" w:lineRule="auto"/>
        <w:ind w:firstLine="709"/>
        <w:jc w:val="both"/>
        <w:rPr>
          <w:rFonts w:eastAsia="Aptos"/>
          <w:bCs/>
          <w:color w:val="000000"/>
          <w:lang w:eastAsia="zh-CN"/>
        </w:rPr>
      </w:pPr>
      <w:r>
        <w:rPr>
          <w:rFonts w:eastAsia="Aptos"/>
          <w:bCs/>
          <w:color w:val="000000"/>
          <w:lang w:eastAsia="zh-CN"/>
        </w:rPr>
        <w:t>Исполнитель обязуется выполнить комплекс работ по настилу коммерческого линолеума на экспозиции.</w:t>
      </w:r>
    </w:p>
    <w:p w14:paraId="7946D81B" w14:textId="77777777" w:rsidR="00271C2F" w:rsidRDefault="00000000">
      <w:pPr>
        <w:pStyle w:val="a4"/>
        <w:numPr>
          <w:ilvl w:val="3"/>
          <w:numId w:val="29"/>
        </w:numPr>
        <w:tabs>
          <w:tab w:val="left" w:pos="709"/>
        </w:tabs>
        <w:spacing w:after="0"/>
        <w:jc w:val="both"/>
        <w:rPr>
          <w:rFonts w:ascii="Times New Roman" w:eastAsia="Aptos" w:hAnsi="Times New Roman" w:cs="Times New Roman"/>
          <w:b/>
          <w:spacing w:val="-1"/>
        </w:rPr>
      </w:pPr>
      <w:r>
        <w:rPr>
          <w:rFonts w:ascii="Times New Roman" w:eastAsia="Aptos" w:hAnsi="Times New Roman" w:cs="Times New Roman"/>
          <w:b/>
          <w:spacing w:val="-1"/>
        </w:rPr>
        <w:t>Сопутствующие работы для организации выставочной экспозиции</w:t>
      </w:r>
    </w:p>
    <w:p w14:paraId="2DDD8D61" w14:textId="77777777" w:rsidR="00271C2F" w:rsidRDefault="00000000">
      <w:pPr>
        <w:tabs>
          <w:tab w:val="left" w:pos="284"/>
        </w:tabs>
        <w:ind w:firstLine="567"/>
        <w:jc w:val="both"/>
        <w:rPr>
          <w:bCs/>
          <w:lang w:eastAsia="zh-CN"/>
        </w:rPr>
      </w:pPr>
      <w:r>
        <w:rPr>
          <w:bCs/>
          <w:lang w:eastAsia="zh-CN"/>
        </w:rPr>
        <w:t xml:space="preserve">  Для ночного монтажа выставочной экспозиции Исполнитель обеспечивает работу следующего персонала:</w:t>
      </w:r>
    </w:p>
    <w:p w14:paraId="27858899" w14:textId="77777777" w:rsidR="00271C2F" w:rsidRDefault="00000000">
      <w:pPr>
        <w:tabs>
          <w:tab w:val="left" w:pos="284"/>
        </w:tabs>
        <w:ind w:firstLine="567"/>
        <w:jc w:val="both"/>
        <w:rPr>
          <w:rFonts w:eastAsia="Aptos"/>
          <w:bCs/>
          <w:lang w:eastAsia="zh-CN"/>
        </w:rPr>
      </w:pPr>
      <w:r>
        <w:rPr>
          <w:bCs/>
          <w:lang w:eastAsia="zh-CN"/>
        </w:rPr>
        <w:t xml:space="preserve">- </w:t>
      </w:r>
      <w:r>
        <w:rPr>
          <w:rFonts w:eastAsia="Aptos"/>
          <w:bCs/>
          <w:lang w:eastAsia="zh-CN"/>
        </w:rPr>
        <w:t>художник-макетчик – не менее 1 чел.;</w:t>
      </w:r>
    </w:p>
    <w:p w14:paraId="48D61E90" w14:textId="77777777" w:rsidR="00271C2F" w:rsidRDefault="00000000">
      <w:pPr>
        <w:tabs>
          <w:tab w:val="left" w:pos="284"/>
        </w:tabs>
        <w:ind w:firstLine="567"/>
        <w:jc w:val="both"/>
        <w:rPr>
          <w:rFonts w:eastAsia="Aptos"/>
          <w:bCs/>
          <w:lang w:eastAsia="zh-CN"/>
        </w:rPr>
      </w:pPr>
      <w:r>
        <w:rPr>
          <w:rFonts w:eastAsia="Aptos"/>
          <w:bCs/>
          <w:lang w:eastAsia="zh-CN"/>
        </w:rPr>
        <w:t xml:space="preserve">- грузчик – не менее 2 чел.; </w:t>
      </w:r>
    </w:p>
    <w:p w14:paraId="595F5101" w14:textId="77777777" w:rsidR="00271C2F" w:rsidRDefault="00000000">
      <w:pPr>
        <w:tabs>
          <w:tab w:val="left" w:pos="284"/>
        </w:tabs>
        <w:ind w:firstLine="567"/>
        <w:jc w:val="both"/>
        <w:rPr>
          <w:rFonts w:eastAsia="Aptos"/>
          <w:bCs/>
          <w:lang w:eastAsia="zh-CN"/>
        </w:rPr>
      </w:pPr>
      <w:r>
        <w:rPr>
          <w:rFonts w:eastAsia="Aptos"/>
          <w:bCs/>
          <w:lang w:eastAsia="zh-CN"/>
        </w:rPr>
        <w:t>- высококвалифицированный монтажник со своим инструментом – не менее 1 чел.;</w:t>
      </w:r>
    </w:p>
    <w:p w14:paraId="38B37346" w14:textId="77777777" w:rsidR="00271C2F" w:rsidRDefault="00000000">
      <w:pPr>
        <w:tabs>
          <w:tab w:val="left" w:pos="284"/>
        </w:tabs>
        <w:ind w:firstLine="567"/>
        <w:jc w:val="both"/>
        <w:rPr>
          <w:rFonts w:eastAsia="Aptos"/>
          <w:bCs/>
          <w:lang w:eastAsia="zh-CN"/>
        </w:rPr>
      </w:pPr>
      <w:r>
        <w:rPr>
          <w:rFonts w:eastAsia="Aptos"/>
          <w:bCs/>
          <w:lang w:eastAsia="zh-CN"/>
        </w:rPr>
        <w:t>-  маляр – не менее 1 чел.;</w:t>
      </w:r>
    </w:p>
    <w:p w14:paraId="575A0B16" w14:textId="77777777" w:rsidR="00271C2F" w:rsidRDefault="00000000">
      <w:pPr>
        <w:tabs>
          <w:tab w:val="left" w:pos="284"/>
        </w:tabs>
        <w:ind w:firstLine="567"/>
        <w:jc w:val="both"/>
        <w:rPr>
          <w:rFonts w:eastAsia="Aptos"/>
          <w:bCs/>
          <w:lang w:eastAsia="zh-CN"/>
        </w:rPr>
      </w:pPr>
      <w:r>
        <w:rPr>
          <w:rFonts w:eastAsia="Aptos"/>
          <w:bCs/>
          <w:lang w:eastAsia="zh-CN"/>
        </w:rPr>
        <w:t>- бригадир(шефмонтажа) – не менее 1 чел.</w:t>
      </w:r>
    </w:p>
    <w:p w14:paraId="34682FD9" w14:textId="77777777" w:rsidR="00271C2F" w:rsidRDefault="00000000">
      <w:pPr>
        <w:tabs>
          <w:tab w:val="left" w:pos="284"/>
        </w:tabs>
        <w:ind w:firstLine="567"/>
        <w:jc w:val="both"/>
        <w:rPr>
          <w:bCs/>
          <w:lang w:eastAsia="zh-CN"/>
        </w:rPr>
      </w:pPr>
      <w:r>
        <w:rPr>
          <w:bCs/>
          <w:lang w:eastAsia="zh-CN"/>
        </w:rPr>
        <w:t xml:space="preserve">Для дневного монтажа выставочной экспозиции Исполнитель обеспечивает работу следующего персонала: </w:t>
      </w:r>
    </w:p>
    <w:p w14:paraId="1C005E0B" w14:textId="77777777" w:rsidR="00271C2F" w:rsidRDefault="00000000">
      <w:pPr>
        <w:tabs>
          <w:tab w:val="left" w:pos="284"/>
        </w:tabs>
        <w:ind w:firstLine="567"/>
        <w:jc w:val="both"/>
        <w:rPr>
          <w:rFonts w:eastAsia="Aptos"/>
          <w:bCs/>
          <w:lang w:eastAsia="zh-CN"/>
        </w:rPr>
      </w:pPr>
      <w:r>
        <w:rPr>
          <w:rFonts w:eastAsia="Aptos"/>
          <w:bCs/>
          <w:lang w:eastAsia="zh-CN"/>
        </w:rPr>
        <w:t>- художник-макетчик – не менее 2 чел.;</w:t>
      </w:r>
    </w:p>
    <w:p w14:paraId="5524870A" w14:textId="77777777" w:rsidR="00271C2F" w:rsidRDefault="00000000">
      <w:pPr>
        <w:tabs>
          <w:tab w:val="left" w:pos="284"/>
        </w:tabs>
        <w:ind w:firstLine="567"/>
        <w:jc w:val="both"/>
        <w:rPr>
          <w:rFonts w:eastAsia="Aptos"/>
          <w:bCs/>
          <w:lang w:eastAsia="zh-CN"/>
        </w:rPr>
      </w:pPr>
      <w:r>
        <w:rPr>
          <w:rFonts w:eastAsia="Aptos"/>
          <w:bCs/>
          <w:lang w:eastAsia="zh-CN"/>
        </w:rPr>
        <w:t>-  высококвалифицированный монтажник со своим инструментом – не менее 2 чел.;</w:t>
      </w:r>
    </w:p>
    <w:p w14:paraId="755D6990" w14:textId="77777777" w:rsidR="00271C2F" w:rsidRDefault="00000000">
      <w:pPr>
        <w:tabs>
          <w:tab w:val="left" w:pos="284"/>
        </w:tabs>
        <w:ind w:firstLine="567"/>
        <w:jc w:val="both"/>
        <w:rPr>
          <w:rFonts w:eastAsia="Aptos"/>
          <w:bCs/>
          <w:lang w:eastAsia="zh-CN"/>
        </w:rPr>
      </w:pPr>
      <w:r>
        <w:rPr>
          <w:rFonts w:eastAsia="Aptos"/>
          <w:bCs/>
          <w:lang w:eastAsia="zh-CN"/>
        </w:rPr>
        <w:t>- маляр – не менее 1 чел.;</w:t>
      </w:r>
    </w:p>
    <w:p w14:paraId="1BA7BED6" w14:textId="77777777" w:rsidR="00271C2F" w:rsidRDefault="00000000">
      <w:pPr>
        <w:tabs>
          <w:tab w:val="left" w:pos="284"/>
        </w:tabs>
        <w:ind w:firstLine="567"/>
        <w:jc w:val="both"/>
        <w:rPr>
          <w:rFonts w:eastAsia="Aptos"/>
          <w:bCs/>
          <w:lang w:eastAsia="zh-CN"/>
        </w:rPr>
      </w:pPr>
      <w:r>
        <w:rPr>
          <w:rFonts w:eastAsia="Aptos"/>
          <w:bCs/>
          <w:lang w:eastAsia="zh-CN"/>
        </w:rPr>
        <w:t>-  бригадир(шефмонтажа) – не менее 1 чел.</w:t>
      </w:r>
    </w:p>
    <w:p w14:paraId="0D50E599" w14:textId="77777777" w:rsidR="00271C2F" w:rsidRDefault="00000000">
      <w:pPr>
        <w:tabs>
          <w:tab w:val="left" w:pos="284"/>
        </w:tabs>
        <w:ind w:firstLine="567"/>
        <w:jc w:val="both"/>
        <w:rPr>
          <w:bCs/>
          <w:lang w:eastAsia="zh-CN"/>
        </w:rPr>
      </w:pPr>
      <w:r>
        <w:rPr>
          <w:bCs/>
          <w:lang w:eastAsia="zh-CN"/>
        </w:rPr>
        <w:t>Для пуско-наладочных работ (монтаж) выставочной экспозиции Исполнитель обеспечивает работу следующего персонала:</w:t>
      </w:r>
    </w:p>
    <w:p w14:paraId="7384C77D" w14:textId="77777777" w:rsidR="00271C2F" w:rsidRDefault="00000000">
      <w:pPr>
        <w:tabs>
          <w:tab w:val="left" w:pos="284"/>
        </w:tabs>
        <w:ind w:firstLine="567"/>
        <w:jc w:val="both"/>
        <w:rPr>
          <w:rFonts w:eastAsia="Aptos"/>
          <w:bCs/>
          <w:lang w:eastAsia="zh-CN"/>
        </w:rPr>
      </w:pPr>
      <w:r>
        <w:rPr>
          <w:bCs/>
          <w:lang w:eastAsia="zh-CN"/>
        </w:rPr>
        <w:t xml:space="preserve">-  </w:t>
      </w:r>
      <w:r>
        <w:rPr>
          <w:rFonts w:eastAsia="Aptos"/>
          <w:bCs/>
          <w:lang w:eastAsia="zh-CN"/>
        </w:rPr>
        <w:t>художник-макетчик – не менее 1 чел.;</w:t>
      </w:r>
    </w:p>
    <w:p w14:paraId="47E60D5B" w14:textId="77777777" w:rsidR="00271C2F" w:rsidRDefault="00000000">
      <w:pPr>
        <w:tabs>
          <w:tab w:val="left" w:pos="284"/>
        </w:tabs>
        <w:ind w:firstLine="567"/>
        <w:jc w:val="both"/>
        <w:rPr>
          <w:rFonts w:eastAsia="Aptos"/>
          <w:bCs/>
          <w:lang w:eastAsia="zh-CN"/>
        </w:rPr>
      </w:pPr>
      <w:r>
        <w:rPr>
          <w:rFonts w:eastAsia="Aptos"/>
          <w:bCs/>
          <w:lang w:eastAsia="zh-CN"/>
        </w:rPr>
        <w:t>-  высококвалифицированный монтажник со своим инструментом – не менее 1 чел.;</w:t>
      </w:r>
    </w:p>
    <w:p w14:paraId="5F9B3B24" w14:textId="77777777" w:rsidR="00271C2F" w:rsidRDefault="00000000">
      <w:pPr>
        <w:tabs>
          <w:tab w:val="left" w:pos="284"/>
        </w:tabs>
        <w:ind w:firstLine="567"/>
        <w:jc w:val="both"/>
        <w:rPr>
          <w:rFonts w:eastAsia="Aptos"/>
          <w:bCs/>
          <w:lang w:eastAsia="zh-CN"/>
        </w:rPr>
      </w:pPr>
      <w:r>
        <w:rPr>
          <w:rFonts w:eastAsia="Aptos"/>
          <w:bCs/>
          <w:lang w:eastAsia="zh-CN"/>
        </w:rPr>
        <w:t>-  маляр – не менее 1 чел.</w:t>
      </w:r>
    </w:p>
    <w:p w14:paraId="6138C12C" w14:textId="77777777" w:rsidR="00271C2F" w:rsidRDefault="00000000">
      <w:pPr>
        <w:tabs>
          <w:tab w:val="left" w:pos="284"/>
        </w:tabs>
        <w:ind w:firstLine="567"/>
        <w:jc w:val="both"/>
        <w:rPr>
          <w:rFonts w:eastAsia="Aptos"/>
          <w:bCs/>
          <w:lang w:eastAsia="zh-CN"/>
        </w:rPr>
      </w:pPr>
      <w:r>
        <w:rPr>
          <w:bCs/>
          <w:lang w:eastAsia="zh-CN"/>
        </w:rPr>
        <w:t xml:space="preserve">Для ночных электротехнических работ (монтаж) выставочной экспозиции Исполнитель обеспечивает работу следующего персонала: </w:t>
      </w:r>
      <w:r>
        <w:rPr>
          <w:rFonts w:eastAsia="Aptos"/>
          <w:bCs/>
          <w:lang w:eastAsia="zh-CN"/>
        </w:rPr>
        <w:t>электрик– не менее 3 чел.</w:t>
      </w:r>
    </w:p>
    <w:p w14:paraId="5957A0CE" w14:textId="77777777" w:rsidR="00271C2F" w:rsidRDefault="00000000">
      <w:pPr>
        <w:tabs>
          <w:tab w:val="left" w:pos="284"/>
        </w:tabs>
        <w:ind w:firstLine="567"/>
        <w:jc w:val="both"/>
        <w:rPr>
          <w:rFonts w:eastAsia="Aptos"/>
          <w:bCs/>
          <w:lang w:eastAsia="zh-CN"/>
        </w:rPr>
      </w:pPr>
      <w:r>
        <w:rPr>
          <w:bCs/>
          <w:lang w:eastAsia="zh-CN"/>
        </w:rPr>
        <w:t xml:space="preserve">Для дневных электротехнических работ (монтаж) выставочной экспозиции Исполнитель обеспечивает работу следующего персонала: </w:t>
      </w:r>
      <w:r>
        <w:rPr>
          <w:rFonts w:eastAsia="Aptos"/>
          <w:bCs/>
          <w:lang w:eastAsia="zh-CN"/>
        </w:rPr>
        <w:t>электрик– не менее 3 чел.</w:t>
      </w:r>
    </w:p>
    <w:p w14:paraId="11C0E74A" w14:textId="77777777" w:rsidR="00271C2F" w:rsidRDefault="00000000">
      <w:pPr>
        <w:tabs>
          <w:tab w:val="left" w:pos="284"/>
        </w:tabs>
        <w:ind w:firstLine="567"/>
        <w:jc w:val="both"/>
        <w:rPr>
          <w:rFonts w:eastAsia="Aptos"/>
          <w:bCs/>
          <w:lang w:eastAsia="zh-CN"/>
        </w:rPr>
      </w:pPr>
      <w:r>
        <w:rPr>
          <w:bCs/>
          <w:lang w:eastAsia="zh-CN"/>
        </w:rPr>
        <w:t xml:space="preserve">Для ночных электротехнических работ (демонтаж) выставочной экспозиции Исполнитель обеспечивает работу следующего персонала: </w:t>
      </w:r>
      <w:r>
        <w:rPr>
          <w:rFonts w:eastAsia="Aptos"/>
          <w:bCs/>
          <w:lang w:eastAsia="zh-CN"/>
        </w:rPr>
        <w:t>электрик– не менее 3 чел.</w:t>
      </w:r>
    </w:p>
    <w:p w14:paraId="3075BD4D" w14:textId="77777777" w:rsidR="00271C2F" w:rsidRDefault="00000000">
      <w:pPr>
        <w:tabs>
          <w:tab w:val="left" w:pos="284"/>
        </w:tabs>
        <w:ind w:firstLine="567"/>
        <w:jc w:val="both"/>
        <w:rPr>
          <w:bCs/>
          <w:lang w:eastAsia="zh-CN"/>
        </w:rPr>
      </w:pPr>
      <w:r>
        <w:rPr>
          <w:bCs/>
          <w:lang w:eastAsia="zh-CN"/>
        </w:rPr>
        <w:t>Для ночного демонтажа выставочной экспозиции Исполнитель обеспечивает работу следующего персонала:</w:t>
      </w:r>
    </w:p>
    <w:p w14:paraId="2FEC0E63" w14:textId="77777777" w:rsidR="00271C2F" w:rsidRDefault="00000000">
      <w:pPr>
        <w:tabs>
          <w:tab w:val="left" w:pos="284"/>
        </w:tabs>
        <w:ind w:firstLine="567"/>
        <w:jc w:val="both"/>
        <w:rPr>
          <w:rFonts w:eastAsia="Aptos"/>
          <w:bCs/>
          <w:lang w:eastAsia="zh-CN"/>
        </w:rPr>
      </w:pPr>
      <w:r>
        <w:rPr>
          <w:bCs/>
          <w:lang w:eastAsia="zh-CN"/>
        </w:rPr>
        <w:t xml:space="preserve">-  </w:t>
      </w:r>
      <w:r>
        <w:rPr>
          <w:rFonts w:eastAsia="Aptos"/>
          <w:bCs/>
          <w:lang w:eastAsia="zh-CN"/>
        </w:rPr>
        <w:t>грузчик – не менее 5 чел.;</w:t>
      </w:r>
    </w:p>
    <w:p w14:paraId="0DF0B686" w14:textId="77777777" w:rsidR="00271C2F" w:rsidRDefault="00000000">
      <w:pPr>
        <w:tabs>
          <w:tab w:val="left" w:pos="284"/>
        </w:tabs>
        <w:ind w:firstLine="567"/>
        <w:jc w:val="both"/>
        <w:rPr>
          <w:rFonts w:eastAsia="Aptos"/>
          <w:bCs/>
          <w:lang w:eastAsia="zh-CN"/>
        </w:rPr>
      </w:pPr>
      <w:r>
        <w:rPr>
          <w:rFonts w:eastAsia="Aptos"/>
          <w:bCs/>
          <w:lang w:eastAsia="zh-CN"/>
        </w:rPr>
        <w:t>- высококвалифицированный монтажник со своим инструментом – не менее 2 чел.;</w:t>
      </w:r>
    </w:p>
    <w:p w14:paraId="6696DBE3" w14:textId="77777777" w:rsidR="00271C2F" w:rsidRDefault="00000000">
      <w:pPr>
        <w:tabs>
          <w:tab w:val="left" w:pos="284"/>
        </w:tabs>
        <w:ind w:firstLine="567"/>
        <w:jc w:val="both"/>
        <w:rPr>
          <w:rFonts w:eastAsia="Aptos"/>
          <w:bCs/>
          <w:lang w:eastAsia="zh-CN"/>
        </w:rPr>
      </w:pPr>
      <w:r>
        <w:rPr>
          <w:rFonts w:eastAsia="Aptos"/>
          <w:bCs/>
          <w:lang w:eastAsia="zh-CN"/>
        </w:rPr>
        <w:t>- бригадир(шефмонтажа) – не менее 1 чел.</w:t>
      </w:r>
    </w:p>
    <w:p w14:paraId="447E8FEC" w14:textId="77777777" w:rsidR="00271C2F" w:rsidRDefault="00000000">
      <w:pPr>
        <w:tabs>
          <w:tab w:val="left" w:pos="284"/>
        </w:tabs>
        <w:ind w:left="685"/>
        <w:jc w:val="both"/>
        <w:rPr>
          <w:b/>
          <w:bCs/>
          <w:lang w:eastAsia="zh-CN"/>
        </w:rPr>
      </w:pPr>
      <w:r>
        <w:rPr>
          <w:rFonts w:eastAsia="Aptos"/>
          <w:b/>
          <w:bCs/>
          <w:lang w:eastAsia="zh-CN"/>
        </w:rPr>
        <w:lastRenderedPageBreak/>
        <w:t>Функционал</w:t>
      </w:r>
      <w:r>
        <w:rPr>
          <w:b/>
          <w:bCs/>
          <w:lang w:eastAsia="zh-CN"/>
        </w:rPr>
        <w:t xml:space="preserve"> художника-макетчика:</w:t>
      </w:r>
    </w:p>
    <w:p w14:paraId="46641F42" w14:textId="77777777" w:rsidR="00271C2F" w:rsidRDefault="00000000">
      <w:pPr>
        <w:widowControl w:val="0"/>
        <w:numPr>
          <w:ilvl w:val="0"/>
          <w:numId w:val="25"/>
        </w:numPr>
        <w:tabs>
          <w:tab w:val="left" w:pos="284"/>
          <w:tab w:val="left" w:pos="851"/>
        </w:tabs>
        <w:ind w:left="851" w:hanging="284"/>
        <w:contextualSpacing/>
        <w:rPr>
          <w:rFonts w:eastAsia="Aptos"/>
          <w:bCs/>
          <w:lang w:eastAsia="zh-CN"/>
        </w:rPr>
      </w:pPr>
      <w:r>
        <w:rPr>
          <w:rFonts w:eastAsia="Aptos"/>
          <w:bCs/>
          <w:lang w:eastAsia="zh-CN"/>
        </w:rPr>
        <w:t xml:space="preserve">  Услуга по монтажу декорационно-художественного оформления (ДКО) выставочного пространства;</w:t>
      </w:r>
    </w:p>
    <w:p w14:paraId="0A100E9B" w14:textId="77777777" w:rsidR="00271C2F" w:rsidRDefault="00000000">
      <w:pPr>
        <w:widowControl w:val="0"/>
        <w:numPr>
          <w:ilvl w:val="0"/>
          <w:numId w:val="25"/>
        </w:numPr>
        <w:tabs>
          <w:tab w:val="left" w:pos="284"/>
          <w:tab w:val="left" w:pos="851"/>
        </w:tabs>
        <w:ind w:left="851" w:hanging="284"/>
        <w:contextualSpacing/>
        <w:rPr>
          <w:rFonts w:eastAsia="Aptos"/>
          <w:bCs/>
          <w:lang w:eastAsia="zh-CN"/>
        </w:rPr>
      </w:pPr>
      <w:r>
        <w:rPr>
          <w:rFonts w:eastAsia="Aptos"/>
          <w:bCs/>
          <w:lang w:eastAsia="zh-CN"/>
        </w:rPr>
        <w:t xml:space="preserve">  Монтаж художественных элементов стенда (включая логотипы, декоративные накладки, оклейка поверхностей).</w:t>
      </w:r>
    </w:p>
    <w:p w14:paraId="250D0BCE" w14:textId="77777777" w:rsidR="00271C2F" w:rsidRDefault="00000000">
      <w:pPr>
        <w:tabs>
          <w:tab w:val="left" w:pos="284"/>
        </w:tabs>
        <w:ind w:left="685"/>
        <w:jc w:val="both"/>
        <w:rPr>
          <w:b/>
          <w:bCs/>
          <w:lang w:eastAsia="zh-CN"/>
        </w:rPr>
      </w:pPr>
      <w:r>
        <w:rPr>
          <w:rFonts w:eastAsia="Aptos"/>
          <w:b/>
          <w:bCs/>
          <w:lang w:eastAsia="zh-CN"/>
        </w:rPr>
        <w:t>Функционал</w:t>
      </w:r>
      <w:r>
        <w:rPr>
          <w:b/>
          <w:bCs/>
          <w:lang w:eastAsia="zh-CN"/>
        </w:rPr>
        <w:t xml:space="preserve"> грузчика:</w:t>
      </w:r>
    </w:p>
    <w:p w14:paraId="008A99DC" w14:textId="77777777" w:rsidR="00271C2F" w:rsidRDefault="00000000">
      <w:pPr>
        <w:pStyle w:val="a4"/>
        <w:numPr>
          <w:ilvl w:val="0"/>
          <w:numId w:val="26"/>
        </w:numPr>
        <w:tabs>
          <w:tab w:val="left" w:pos="284"/>
        </w:tabs>
        <w:spacing w:after="0" w:line="240" w:lineRule="auto"/>
        <w:ind w:left="851" w:hanging="284"/>
        <w:jc w:val="both"/>
        <w:rPr>
          <w:rFonts w:ascii="Times New Roman" w:eastAsia="Times New Roman" w:hAnsi="Times New Roman" w:cs="Times New Roman"/>
          <w:lang w:eastAsia="zh-CN"/>
        </w:rPr>
      </w:pPr>
      <w:r>
        <w:rPr>
          <w:rFonts w:ascii="Times New Roman" w:eastAsia="Times New Roman" w:hAnsi="Times New Roman" w:cs="Times New Roman"/>
          <w:lang w:eastAsia="zh-CN"/>
        </w:rPr>
        <w:t>Погрузочные работы на производственной базе и разгрузочные работы на месте проведения работ;</w:t>
      </w:r>
    </w:p>
    <w:p w14:paraId="603D2CFD" w14:textId="77777777" w:rsidR="00271C2F" w:rsidRDefault="00000000">
      <w:pPr>
        <w:pStyle w:val="a4"/>
        <w:numPr>
          <w:ilvl w:val="0"/>
          <w:numId w:val="26"/>
        </w:numPr>
        <w:tabs>
          <w:tab w:val="left" w:pos="284"/>
        </w:tabs>
        <w:spacing w:after="0" w:line="240" w:lineRule="auto"/>
        <w:ind w:left="851" w:hanging="284"/>
        <w:jc w:val="both"/>
        <w:rPr>
          <w:rFonts w:ascii="Times New Roman" w:eastAsia="Times New Roman" w:hAnsi="Times New Roman" w:cs="Times New Roman"/>
          <w:lang w:eastAsia="zh-CN"/>
        </w:rPr>
      </w:pPr>
      <w:r>
        <w:rPr>
          <w:rFonts w:ascii="Times New Roman" w:eastAsia="Times New Roman" w:hAnsi="Times New Roman" w:cs="Times New Roman"/>
          <w:lang w:eastAsia="zh-CN"/>
        </w:rPr>
        <w:t>Услуга по приемке и разгрузке оборудования, конструкций, крепежа, инструментов;</w:t>
      </w:r>
    </w:p>
    <w:p w14:paraId="25F3DC3A" w14:textId="77777777" w:rsidR="00271C2F" w:rsidRDefault="00000000">
      <w:pPr>
        <w:pStyle w:val="a4"/>
        <w:numPr>
          <w:ilvl w:val="0"/>
          <w:numId w:val="26"/>
        </w:numPr>
        <w:tabs>
          <w:tab w:val="left" w:pos="284"/>
        </w:tabs>
        <w:spacing w:after="0" w:line="240" w:lineRule="auto"/>
        <w:ind w:left="851" w:hanging="284"/>
        <w:jc w:val="both"/>
        <w:rPr>
          <w:rFonts w:ascii="Times New Roman" w:eastAsia="Times New Roman" w:hAnsi="Times New Roman" w:cs="Times New Roman"/>
          <w:lang w:eastAsia="zh-CN"/>
        </w:rPr>
      </w:pPr>
      <w:r>
        <w:rPr>
          <w:rFonts w:ascii="Times New Roman" w:eastAsia="Times New Roman" w:hAnsi="Times New Roman" w:cs="Times New Roman"/>
          <w:lang w:eastAsia="zh-CN"/>
        </w:rPr>
        <w:t>Проверка целостности упаковки;</w:t>
      </w:r>
    </w:p>
    <w:p w14:paraId="175454BF" w14:textId="77777777" w:rsidR="00271C2F" w:rsidRDefault="00000000">
      <w:pPr>
        <w:pStyle w:val="a4"/>
        <w:numPr>
          <w:ilvl w:val="0"/>
          <w:numId w:val="26"/>
        </w:numPr>
        <w:tabs>
          <w:tab w:val="left" w:pos="284"/>
        </w:tabs>
        <w:spacing w:after="0" w:line="240" w:lineRule="auto"/>
        <w:ind w:left="851" w:hanging="284"/>
        <w:jc w:val="both"/>
        <w:rPr>
          <w:rFonts w:ascii="Times New Roman" w:eastAsia="Times New Roman" w:hAnsi="Times New Roman" w:cs="Times New Roman"/>
          <w:lang w:eastAsia="zh-CN"/>
        </w:rPr>
      </w:pPr>
      <w:r>
        <w:rPr>
          <w:rFonts w:ascii="Times New Roman" w:eastAsia="Times New Roman" w:hAnsi="Times New Roman" w:cs="Times New Roman"/>
          <w:lang w:eastAsia="zh-CN"/>
        </w:rPr>
        <w:t>Транспортировка деталей и конструкций от грузовой машины до места проведения работ.</w:t>
      </w:r>
    </w:p>
    <w:p w14:paraId="1943D54B" w14:textId="77777777" w:rsidR="00271C2F" w:rsidRDefault="00000000">
      <w:pPr>
        <w:tabs>
          <w:tab w:val="left" w:pos="284"/>
        </w:tabs>
        <w:ind w:left="685"/>
        <w:jc w:val="both"/>
        <w:rPr>
          <w:b/>
          <w:bCs/>
          <w:lang w:eastAsia="zh-CN"/>
        </w:rPr>
      </w:pPr>
      <w:r>
        <w:rPr>
          <w:rFonts w:eastAsia="Aptos"/>
          <w:b/>
          <w:bCs/>
          <w:lang w:eastAsia="zh-CN"/>
        </w:rPr>
        <w:t>Функционал</w:t>
      </w:r>
      <w:r>
        <w:rPr>
          <w:b/>
          <w:bCs/>
          <w:lang w:eastAsia="zh-CN"/>
        </w:rPr>
        <w:t xml:space="preserve"> высококвалифицированного монтажника со свои инструментом:</w:t>
      </w:r>
    </w:p>
    <w:p w14:paraId="5A5A50AC" w14:textId="77777777" w:rsidR="00271C2F" w:rsidRDefault="00000000">
      <w:pPr>
        <w:pStyle w:val="a4"/>
        <w:numPr>
          <w:ilvl w:val="0"/>
          <w:numId w:val="23"/>
        </w:numPr>
        <w:tabs>
          <w:tab w:val="left" w:pos="284"/>
        </w:tabs>
        <w:spacing w:after="0" w:line="240" w:lineRule="auto"/>
        <w:ind w:left="851" w:hanging="284"/>
        <w:jc w:val="both"/>
        <w:rPr>
          <w:rFonts w:ascii="Times New Roman" w:eastAsia="Times New Roman" w:hAnsi="Times New Roman" w:cs="Times New Roman"/>
          <w:lang w:eastAsia="zh-CN"/>
        </w:rPr>
      </w:pPr>
      <w:r>
        <w:rPr>
          <w:rFonts w:ascii="Times New Roman" w:eastAsia="Times New Roman" w:hAnsi="Times New Roman" w:cs="Times New Roman"/>
          <w:lang w:eastAsia="zh-CN"/>
        </w:rPr>
        <w:t>Услуга по монтажу элементов и конструкций выставочного пространства на площадке проведения мероприятия;</w:t>
      </w:r>
    </w:p>
    <w:p w14:paraId="55D5B9B0" w14:textId="77777777" w:rsidR="00271C2F" w:rsidRDefault="00000000">
      <w:pPr>
        <w:pStyle w:val="a4"/>
        <w:numPr>
          <w:ilvl w:val="0"/>
          <w:numId w:val="23"/>
        </w:numPr>
        <w:tabs>
          <w:tab w:val="left" w:pos="284"/>
        </w:tabs>
        <w:spacing w:after="0" w:line="240" w:lineRule="auto"/>
        <w:ind w:left="851" w:hanging="284"/>
        <w:jc w:val="both"/>
        <w:rPr>
          <w:rFonts w:ascii="Times New Roman" w:eastAsia="Times New Roman" w:hAnsi="Times New Roman" w:cs="Times New Roman"/>
          <w:lang w:eastAsia="zh-CN"/>
        </w:rPr>
      </w:pPr>
      <w:r>
        <w:rPr>
          <w:rFonts w:ascii="Times New Roman" w:eastAsia="Times New Roman" w:hAnsi="Times New Roman" w:cs="Times New Roman"/>
          <w:lang w:eastAsia="zh-CN"/>
        </w:rPr>
        <w:t>Укладка напольного покрытия;</w:t>
      </w:r>
    </w:p>
    <w:p w14:paraId="034181AA" w14:textId="77777777" w:rsidR="00271C2F" w:rsidRDefault="00000000">
      <w:pPr>
        <w:pStyle w:val="a4"/>
        <w:numPr>
          <w:ilvl w:val="0"/>
          <w:numId w:val="23"/>
        </w:numPr>
        <w:tabs>
          <w:tab w:val="left" w:pos="284"/>
        </w:tabs>
        <w:spacing w:after="0" w:line="240" w:lineRule="auto"/>
        <w:ind w:left="851" w:hanging="284"/>
        <w:jc w:val="both"/>
        <w:rPr>
          <w:rFonts w:ascii="Times New Roman" w:eastAsia="Times New Roman" w:hAnsi="Times New Roman" w:cs="Times New Roman"/>
          <w:lang w:eastAsia="zh-CN"/>
        </w:rPr>
      </w:pPr>
      <w:r>
        <w:rPr>
          <w:rFonts w:ascii="Times New Roman" w:eastAsia="Times New Roman" w:hAnsi="Times New Roman" w:cs="Times New Roman"/>
          <w:lang w:eastAsia="zh-CN"/>
        </w:rPr>
        <w:t>Сборка конструкций и элементов экспозиции;</w:t>
      </w:r>
    </w:p>
    <w:p w14:paraId="0317F961" w14:textId="77777777" w:rsidR="00271C2F" w:rsidRDefault="00000000">
      <w:pPr>
        <w:pStyle w:val="a4"/>
        <w:numPr>
          <w:ilvl w:val="0"/>
          <w:numId w:val="23"/>
        </w:numPr>
        <w:tabs>
          <w:tab w:val="left" w:pos="284"/>
        </w:tabs>
        <w:spacing w:after="0" w:line="240" w:lineRule="auto"/>
        <w:ind w:left="851" w:hanging="284"/>
        <w:jc w:val="both"/>
        <w:rPr>
          <w:rFonts w:ascii="Times New Roman" w:eastAsia="Times New Roman" w:hAnsi="Times New Roman" w:cs="Times New Roman"/>
          <w:lang w:eastAsia="zh-CN"/>
        </w:rPr>
      </w:pPr>
      <w:r>
        <w:rPr>
          <w:rFonts w:ascii="Times New Roman" w:eastAsia="Times New Roman" w:hAnsi="Times New Roman" w:cs="Times New Roman"/>
          <w:lang w:eastAsia="zh-CN"/>
        </w:rPr>
        <w:t>Обшивка и декорирование конструкций;</w:t>
      </w:r>
    </w:p>
    <w:p w14:paraId="49C6AE92" w14:textId="77777777" w:rsidR="00271C2F" w:rsidRDefault="00000000">
      <w:pPr>
        <w:pStyle w:val="a4"/>
        <w:numPr>
          <w:ilvl w:val="0"/>
          <w:numId w:val="23"/>
        </w:numPr>
        <w:tabs>
          <w:tab w:val="left" w:pos="284"/>
        </w:tabs>
        <w:spacing w:after="0" w:line="240" w:lineRule="auto"/>
        <w:ind w:left="851" w:hanging="284"/>
        <w:jc w:val="both"/>
        <w:rPr>
          <w:rFonts w:ascii="Times New Roman" w:eastAsia="Times New Roman" w:hAnsi="Times New Roman" w:cs="Times New Roman"/>
          <w:lang w:eastAsia="zh-CN"/>
        </w:rPr>
      </w:pPr>
      <w:r>
        <w:rPr>
          <w:rFonts w:ascii="Times New Roman" w:eastAsia="Times New Roman" w:hAnsi="Times New Roman" w:cs="Times New Roman"/>
          <w:lang w:eastAsia="zh-CN"/>
        </w:rPr>
        <w:t>Распаковка мебели и вспомогательного оборудования.</w:t>
      </w:r>
    </w:p>
    <w:p w14:paraId="6623E795" w14:textId="77777777" w:rsidR="00271C2F" w:rsidRDefault="00000000">
      <w:pPr>
        <w:tabs>
          <w:tab w:val="left" w:pos="284"/>
        </w:tabs>
        <w:ind w:left="685"/>
        <w:jc w:val="both"/>
        <w:rPr>
          <w:b/>
          <w:bCs/>
          <w:lang w:eastAsia="zh-CN"/>
        </w:rPr>
      </w:pPr>
      <w:r>
        <w:rPr>
          <w:rFonts w:eastAsia="Aptos"/>
          <w:b/>
          <w:bCs/>
          <w:lang w:eastAsia="zh-CN"/>
        </w:rPr>
        <w:t>Функционал</w:t>
      </w:r>
      <w:r>
        <w:rPr>
          <w:b/>
          <w:bCs/>
          <w:lang w:eastAsia="zh-CN"/>
        </w:rPr>
        <w:t xml:space="preserve"> маляра:</w:t>
      </w:r>
    </w:p>
    <w:p w14:paraId="0A781B72" w14:textId="77777777" w:rsidR="00271C2F" w:rsidRDefault="00000000">
      <w:pPr>
        <w:pStyle w:val="a4"/>
        <w:numPr>
          <w:ilvl w:val="0"/>
          <w:numId w:val="24"/>
        </w:numPr>
        <w:tabs>
          <w:tab w:val="left" w:pos="284"/>
        </w:tabs>
        <w:spacing w:after="0" w:line="240" w:lineRule="auto"/>
        <w:ind w:left="851" w:hanging="284"/>
        <w:jc w:val="both"/>
        <w:rPr>
          <w:rFonts w:ascii="Times New Roman" w:eastAsia="Times New Roman" w:hAnsi="Times New Roman" w:cs="Times New Roman"/>
          <w:lang w:eastAsia="zh-CN"/>
        </w:rPr>
      </w:pPr>
      <w:r>
        <w:rPr>
          <w:rFonts w:ascii="Times New Roman" w:eastAsia="Times New Roman" w:hAnsi="Times New Roman" w:cs="Times New Roman"/>
          <w:lang w:eastAsia="zh-CN"/>
        </w:rPr>
        <w:t>Услуги по окраске конструкций и элементов стенда;</w:t>
      </w:r>
    </w:p>
    <w:p w14:paraId="3CC18F80" w14:textId="77777777" w:rsidR="00271C2F" w:rsidRDefault="00000000">
      <w:pPr>
        <w:pStyle w:val="a4"/>
        <w:numPr>
          <w:ilvl w:val="0"/>
          <w:numId w:val="24"/>
        </w:numPr>
        <w:tabs>
          <w:tab w:val="left" w:pos="284"/>
        </w:tabs>
        <w:spacing w:after="0" w:line="240" w:lineRule="auto"/>
        <w:ind w:left="851" w:hanging="284"/>
        <w:jc w:val="both"/>
        <w:rPr>
          <w:rFonts w:ascii="Times New Roman" w:eastAsia="Times New Roman" w:hAnsi="Times New Roman" w:cs="Times New Roman"/>
          <w:b/>
          <w:bCs/>
          <w:lang w:eastAsia="zh-CN"/>
        </w:rPr>
      </w:pPr>
      <w:r>
        <w:rPr>
          <w:rFonts w:ascii="Times New Roman" w:eastAsia="Times New Roman" w:hAnsi="Times New Roman" w:cs="Times New Roman"/>
          <w:lang w:eastAsia="zh-CN"/>
        </w:rPr>
        <w:t>Подготовка поверхностей (шпатлевание, шлифование, подкрашивание)</w:t>
      </w:r>
    </w:p>
    <w:p w14:paraId="68AAE5FB" w14:textId="77777777" w:rsidR="00271C2F" w:rsidRDefault="00000000">
      <w:pPr>
        <w:pStyle w:val="a4"/>
        <w:numPr>
          <w:ilvl w:val="0"/>
          <w:numId w:val="24"/>
        </w:numPr>
        <w:tabs>
          <w:tab w:val="left" w:pos="284"/>
        </w:tabs>
        <w:spacing w:after="0" w:line="240" w:lineRule="auto"/>
        <w:ind w:left="851" w:hanging="284"/>
        <w:jc w:val="both"/>
        <w:rPr>
          <w:rFonts w:ascii="Times New Roman" w:eastAsia="Times New Roman" w:hAnsi="Times New Roman" w:cs="Times New Roman"/>
          <w:b/>
          <w:bCs/>
          <w:lang w:eastAsia="zh-CN"/>
        </w:rPr>
      </w:pPr>
      <w:r>
        <w:rPr>
          <w:rFonts w:ascii="Times New Roman" w:eastAsia="Times New Roman" w:hAnsi="Times New Roman" w:cs="Times New Roman"/>
          <w:lang w:eastAsia="zh-CN"/>
        </w:rPr>
        <w:t>Проводить локальную реставрацию без видимых следов ремонта.</w:t>
      </w:r>
    </w:p>
    <w:p w14:paraId="7F45CF22" w14:textId="77777777" w:rsidR="00271C2F" w:rsidRDefault="00000000">
      <w:pPr>
        <w:tabs>
          <w:tab w:val="left" w:pos="284"/>
        </w:tabs>
        <w:ind w:left="685"/>
        <w:jc w:val="both"/>
        <w:rPr>
          <w:b/>
          <w:bCs/>
          <w:lang w:eastAsia="zh-CN"/>
        </w:rPr>
      </w:pPr>
      <w:r>
        <w:rPr>
          <w:rFonts w:eastAsia="Aptos"/>
          <w:b/>
          <w:bCs/>
          <w:lang w:eastAsia="zh-CN"/>
        </w:rPr>
        <w:t>Функционал</w:t>
      </w:r>
      <w:r>
        <w:rPr>
          <w:b/>
          <w:bCs/>
          <w:lang w:eastAsia="zh-CN"/>
        </w:rPr>
        <w:t xml:space="preserve"> электрика:</w:t>
      </w:r>
    </w:p>
    <w:p w14:paraId="34283C58" w14:textId="77777777" w:rsidR="00271C2F" w:rsidRDefault="00000000">
      <w:pPr>
        <w:pStyle w:val="a4"/>
        <w:numPr>
          <w:ilvl w:val="0"/>
          <w:numId w:val="27"/>
        </w:numPr>
        <w:tabs>
          <w:tab w:val="left" w:pos="284"/>
        </w:tabs>
        <w:spacing w:after="0" w:line="240" w:lineRule="auto"/>
        <w:ind w:left="851" w:hanging="284"/>
        <w:jc w:val="both"/>
        <w:rPr>
          <w:rFonts w:ascii="Times New Roman" w:eastAsia="Times New Roman" w:hAnsi="Times New Roman" w:cs="Times New Roman"/>
          <w:lang w:eastAsia="zh-CN"/>
        </w:rPr>
      </w:pPr>
      <w:r>
        <w:rPr>
          <w:rFonts w:ascii="Times New Roman" w:eastAsia="Times New Roman" w:hAnsi="Times New Roman" w:cs="Times New Roman"/>
          <w:lang w:eastAsia="zh-CN"/>
        </w:rPr>
        <w:t>Установка электрощитов;</w:t>
      </w:r>
    </w:p>
    <w:p w14:paraId="069FD284" w14:textId="77777777" w:rsidR="00271C2F" w:rsidRDefault="00000000">
      <w:pPr>
        <w:pStyle w:val="a4"/>
        <w:numPr>
          <w:ilvl w:val="0"/>
          <w:numId w:val="27"/>
        </w:numPr>
        <w:tabs>
          <w:tab w:val="left" w:pos="284"/>
        </w:tabs>
        <w:spacing w:after="0" w:line="240" w:lineRule="auto"/>
        <w:ind w:left="851" w:hanging="284"/>
        <w:jc w:val="both"/>
        <w:rPr>
          <w:rFonts w:ascii="Times New Roman" w:eastAsia="Times New Roman" w:hAnsi="Times New Roman" w:cs="Times New Roman"/>
          <w:lang w:eastAsia="zh-CN"/>
        </w:rPr>
      </w:pPr>
      <w:proofErr w:type="spellStart"/>
      <w:r>
        <w:rPr>
          <w:rFonts w:ascii="Times New Roman" w:eastAsia="Times New Roman" w:hAnsi="Times New Roman" w:cs="Times New Roman"/>
          <w:lang w:eastAsia="zh-CN"/>
        </w:rPr>
        <w:t>Расключение</w:t>
      </w:r>
      <w:proofErr w:type="spellEnd"/>
      <w:r>
        <w:rPr>
          <w:rFonts w:ascii="Times New Roman" w:eastAsia="Times New Roman" w:hAnsi="Times New Roman" w:cs="Times New Roman"/>
          <w:lang w:eastAsia="zh-CN"/>
        </w:rPr>
        <w:t xml:space="preserve"> проводов, розеток и т.п.;</w:t>
      </w:r>
    </w:p>
    <w:p w14:paraId="3C5BBD90" w14:textId="77777777" w:rsidR="00271C2F" w:rsidRDefault="00000000">
      <w:pPr>
        <w:pStyle w:val="a4"/>
        <w:numPr>
          <w:ilvl w:val="0"/>
          <w:numId w:val="27"/>
        </w:numPr>
        <w:tabs>
          <w:tab w:val="left" w:pos="284"/>
        </w:tabs>
        <w:spacing w:after="0" w:line="240" w:lineRule="auto"/>
        <w:ind w:left="851" w:hanging="284"/>
        <w:jc w:val="both"/>
        <w:rPr>
          <w:rFonts w:ascii="Times New Roman" w:eastAsia="Times New Roman" w:hAnsi="Times New Roman" w:cs="Times New Roman"/>
          <w:lang w:eastAsia="zh-CN"/>
        </w:rPr>
      </w:pPr>
      <w:r>
        <w:rPr>
          <w:rFonts w:ascii="Times New Roman" w:eastAsia="Times New Roman" w:hAnsi="Times New Roman" w:cs="Times New Roman"/>
          <w:lang w:eastAsia="zh-CN"/>
        </w:rPr>
        <w:t>Работа с подсветкой (</w:t>
      </w:r>
      <w:proofErr w:type="spellStart"/>
      <w:r>
        <w:rPr>
          <w:rFonts w:ascii="Times New Roman" w:eastAsia="Times New Roman" w:hAnsi="Times New Roman" w:cs="Times New Roman"/>
          <w:lang w:eastAsia="zh-CN"/>
        </w:rPr>
        <w:t>расключение</w:t>
      </w:r>
      <w:proofErr w:type="spellEnd"/>
      <w:r>
        <w:rPr>
          <w:rFonts w:ascii="Times New Roman" w:eastAsia="Times New Roman" w:hAnsi="Times New Roman" w:cs="Times New Roman"/>
          <w:lang w:eastAsia="zh-CN"/>
        </w:rPr>
        <w:t xml:space="preserve"> светодиодной ленты и т.п).</w:t>
      </w:r>
    </w:p>
    <w:p w14:paraId="26840C37" w14:textId="77777777" w:rsidR="00271C2F" w:rsidRDefault="00000000">
      <w:pPr>
        <w:tabs>
          <w:tab w:val="left" w:pos="284"/>
        </w:tabs>
        <w:ind w:left="685"/>
        <w:jc w:val="both"/>
        <w:rPr>
          <w:b/>
          <w:bCs/>
          <w:lang w:eastAsia="zh-CN"/>
        </w:rPr>
      </w:pPr>
      <w:r>
        <w:rPr>
          <w:rFonts w:eastAsia="Aptos"/>
          <w:b/>
          <w:bCs/>
          <w:lang w:eastAsia="zh-CN"/>
        </w:rPr>
        <w:t>Функционал</w:t>
      </w:r>
      <w:r>
        <w:rPr>
          <w:b/>
          <w:bCs/>
          <w:lang w:eastAsia="zh-CN"/>
        </w:rPr>
        <w:t xml:space="preserve"> бригадира(шефмонтажа):</w:t>
      </w:r>
    </w:p>
    <w:p w14:paraId="32D557B9" w14:textId="77777777" w:rsidR="00271C2F" w:rsidRDefault="00000000">
      <w:pPr>
        <w:pStyle w:val="a4"/>
        <w:numPr>
          <w:ilvl w:val="0"/>
          <w:numId w:val="28"/>
        </w:numPr>
        <w:tabs>
          <w:tab w:val="left" w:pos="284"/>
        </w:tabs>
        <w:spacing w:after="0" w:line="240" w:lineRule="auto"/>
        <w:ind w:left="851" w:hanging="284"/>
        <w:jc w:val="both"/>
        <w:rPr>
          <w:rFonts w:ascii="Times New Roman" w:eastAsia="Times New Roman" w:hAnsi="Times New Roman" w:cs="Times New Roman"/>
          <w:lang w:eastAsia="zh-CN"/>
        </w:rPr>
      </w:pPr>
      <w:r>
        <w:rPr>
          <w:rFonts w:ascii="Times New Roman" w:eastAsia="Times New Roman" w:hAnsi="Times New Roman" w:cs="Times New Roman"/>
          <w:lang w:eastAsia="zh-CN"/>
        </w:rPr>
        <w:t>Обеспечивает выполнение монтажа в полном объёме по проекту (чертежи, схемы и т.п.);</w:t>
      </w:r>
    </w:p>
    <w:p w14:paraId="3D932175" w14:textId="77777777" w:rsidR="00271C2F" w:rsidRDefault="00000000">
      <w:pPr>
        <w:pStyle w:val="a4"/>
        <w:numPr>
          <w:ilvl w:val="0"/>
          <w:numId w:val="28"/>
        </w:numPr>
        <w:tabs>
          <w:tab w:val="left" w:pos="284"/>
        </w:tabs>
        <w:spacing w:after="0" w:line="240" w:lineRule="auto"/>
        <w:ind w:left="851" w:hanging="284"/>
        <w:jc w:val="both"/>
        <w:rPr>
          <w:rFonts w:ascii="Times New Roman" w:eastAsia="Times New Roman" w:hAnsi="Times New Roman" w:cs="Times New Roman"/>
          <w:lang w:eastAsia="zh-CN"/>
        </w:rPr>
      </w:pPr>
      <w:r>
        <w:rPr>
          <w:rFonts w:ascii="Times New Roman" w:eastAsia="Times New Roman" w:hAnsi="Times New Roman" w:cs="Times New Roman"/>
          <w:lang w:eastAsia="zh-CN"/>
        </w:rPr>
        <w:t>Организовывает работу бригады, распределяет задачи;</w:t>
      </w:r>
    </w:p>
    <w:p w14:paraId="507769C2" w14:textId="77777777" w:rsidR="00271C2F" w:rsidRDefault="00000000">
      <w:pPr>
        <w:pStyle w:val="a4"/>
        <w:numPr>
          <w:ilvl w:val="0"/>
          <w:numId w:val="28"/>
        </w:numPr>
        <w:tabs>
          <w:tab w:val="left" w:pos="284"/>
        </w:tabs>
        <w:spacing w:after="0" w:line="240" w:lineRule="auto"/>
        <w:ind w:left="851" w:hanging="284"/>
        <w:jc w:val="both"/>
        <w:rPr>
          <w:rFonts w:ascii="Times New Roman" w:eastAsia="Times New Roman" w:hAnsi="Times New Roman" w:cs="Times New Roman"/>
          <w:lang w:eastAsia="zh-CN"/>
        </w:rPr>
      </w:pPr>
      <w:r>
        <w:rPr>
          <w:rFonts w:ascii="Times New Roman" w:eastAsia="Times New Roman" w:hAnsi="Times New Roman" w:cs="Times New Roman"/>
          <w:lang w:eastAsia="zh-CN"/>
        </w:rPr>
        <w:t>Своевременно выявляет отклонения и риски и устраняет их;</w:t>
      </w:r>
    </w:p>
    <w:p w14:paraId="102112AB" w14:textId="77777777" w:rsidR="00271C2F" w:rsidRDefault="00000000">
      <w:pPr>
        <w:pStyle w:val="a4"/>
        <w:numPr>
          <w:ilvl w:val="0"/>
          <w:numId w:val="28"/>
        </w:numPr>
        <w:tabs>
          <w:tab w:val="left" w:pos="284"/>
        </w:tabs>
        <w:spacing w:after="0" w:line="240" w:lineRule="auto"/>
        <w:ind w:left="851" w:hanging="284"/>
        <w:jc w:val="both"/>
        <w:rPr>
          <w:rFonts w:ascii="Times New Roman" w:eastAsia="Times New Roman" w:hAnsi="Times New Roman" w:cs="Times New Roman"/>
          <w:lang w:eastAsia="zh-CN"/>
        </w:rPr>
      </w:pPr>
      <w:r>
        <w:rPr>
          <w:rFonts w:ascii="Times New Roman" w:eastAsia="Times New Roman" w:hAnsi="Times New Roman" w:cs="Times New Roman"/>
          <w:lang w:eastAsia="zh-CN"/>
        </w:rPr>
        <w:t>Гарантирует соблюдение требований охраны труда, пожарной безопасности.</w:t>
      </w:r>
    </w:p>
    <w:p w14:paraId="5FD5DFC5" w14:textId="77777777" w:rsidR="00271C2F" w:rsidRDefault="00000000">
      <w:pPr>
        <w:numPr>
          <w:ilvl w:val="2"/>
          <w:numId w:val="15"/>
        </w:numPr>
        <w:spacing w:after="160" w:line="259" w:lineRule="auto"/>
        <w:contextualSpacing/>
        <w:rPr>
          <w:rFonts w:eastAsia="Aptos"/>
          <w:b/>
          <w:bCs/>
          <w:lang w:eastAsia="zh-CN"/>
        </w:rPr>
      </w:pPr>
      <w:bookmarkStart w:id="20" w:name="_Hlk242190644"/>
      <w:r>
        <w:rPr>
          <w:rFonts w:eastAsia="Aptos"/>
          <w:b/>
          <w:bCs/>
          <w:lang w:eastAsia="zh-CN"/>
        </w:rPr>
        <w:t>Предоставление мультимедийного оборудования</w:t>
      </w:r>
      <w:bookmarkEnd w:id="20"/>
    </w:p>
    <w:p w14:paraId="2AF66481" w14:textId="77777777" w:rsidR="00271C2F" w:rsidRDefault="00000000">
      <w:pPr>
        <w:tabs>
          <w:tab w:val="left" w:pos="5461"/>
        </w:tabs>
        <w:spacing w:line="259" w:lineRule="auto"/>
        <w:ind w:firstLine="709"/>
        <w:jc w:val="both"/>
        <w:rPr>
          <w:rFonts w:eastAsia="Aptos"/>
          <w:bCs/>
          <w:color w:val="000000"/>
          <w:lang w:eastAsia="zh-CN"/>
        </w:rPr>
      </w:pPr>
      <w:r>
        <w:rPr>
          <w:rFonts w:eastAsia="Aptos"/>
          <w:bCs/>
          <w:color w:val="000000"/>
          <w:lang w:eastAsia="zh-CN"/>
        </w:rPr>
        <w:t xml:space="preserve">Для </w:t>
      </w:r>
      <w:r>
        <w:rPr>
          <w:rFonts w:eastAsia="Aptos"/>
          <w:bCs/>
          <w:lang w:eastAsia="zh-CN"/>
        </w:rPr>
        <w:t>обеспечения</w:t>
      </w:r>
      <w:r>
        <w:rPr>
          <w:rFonts w:eastAsia="Aptos"/>
          <w:bCs/>
          <w:color w:val="000000"/>
          <w:lang w:eastAsia="zh-CN"/>
        </w:rPr>
        <w:t xml:space="preserve"> демонстрации мультимедийного контента Исполнитель предоставляет следующее мультимедийное оборудование: </w:t>
      </w:r>
    </w:p>
    <w:p w14:paraId="497A7DD5" w14:textId="77777777" w:rsidR="00271C2F" w:rsidRDefault="00271C2F">
      <w:pPr>
        <w:tabs>
          <w:tab w:val="left" w:pos="5461"/>
        </w:tabs>
        <w:spacing w:line="259" w:lineRule="auto"/>
        <w:ind w:firstLine="709"/>
        <w:jc w:val="both"/>
        <w:rPr>
          <w:rFonts w:eastAsia="Aptos"/>
          <w:bCs/>
          <w:color w:val="000000"/>
          <w:lang w:eastAsia="zh-CN"/>
        </w:rPr>
      </w:pPr>
    </w:p>
    <w:tbl>
      <w:tblPr>
        <w:tblW w:w="95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
        <w:gridCol w:w="2727"/>
        <w:gridCol w:w="4366"/>
        <w:gridCol w:w="1779"/>
      </w:tblGrid>
      <w:tr w:rsidR="00271C2F" w14:paraId="04243FBC" w14:textId="77777777">
        <w:trPr>
          <w:trHeight w:val="20"/>
          <w:tblHeader/>
          <w:jc w:val="center"/>
        </w:trPr>
        <w:tc>
          <w:tcPr>
            <w:tcW w:w="691" w:type="dxa"/>
            <w:tcBorders>
              <w:top w:val="single" w:sz="4" w:space="0" w:color="auto"/>
              <w:left w:val="single" w:sz="4" w:space="0" w:color="auto"/>
              <w:bottom w:val="single" w:sz="4" w:space="0" w:color="auto"/>
              <w:right w:val="single" w:sz="4" w:space="0" w:color="auto"/>
            </w:tcBorders>
            <w:vAlign w:val="center"/>
          </w:tcPr>
          <w:p w14:paraId="7B3A2D77" w14:textId="77777777" w:rsidR="00271C2F" w:rsidRDefault="00000000">
            <w:pPr>
              <w:tabs>
                <w:tab w:val="left" w:pos="5461"/>
              </w:tabs>
              <w:spacing w:line="259" w:lineRule="auto"/>
              <w:jc w:val="center"/>
              <w:rPr>
                <w:rFonts w:eastAsia="Aptos"/>
                <w:b/>
                <w:bCs/>
                <w:color w:val="000000"/>
                <w:lang w:eastAsia="zh-CN"/>
              </w:rPr>
            </w:pPr>
            <w:bookmarkStart w:id="21" w:name="_Hlk242190672"/>
            <w:r>
              <w:rPr>
                <w:rFonts w:eastAsia="Aptos"/>
                <w:b/>
                <w:bCs/>
                <w:color w:val="000000"/>
                <w:lang w:eastAsia="zh-CN"/>
              </w:rPr>
              <w:t>№ п/п</w:t>
            </w:r>
          </w:p>
        </w:tc>
        <w:tc>
          <w:tcPr>
            <w:tcW w:w="2727" w:type="dxa"/>
            <w:tcBorders>
              <w:top w:val="single" w:sz="4" w:space="0" w:color="auto"/>
              <w:left w:val="single" w:sz="4" w:space="0" w:color="auto"/>
              <w:bottom w:val="single" w:sz="4" w:space="0" w:color="auto"/>
              <w:right w:val="single" w:sz="4" w:space="0" w:color="auto"/>
            </w:tcBorders>
            <w:vAlign w:val="center"/>
          </w:tcPr>
          <w:p w14:paraId="01EF2D50" w14:textId="77777777" w:rsidR="00271C2F" w:rsidRDefault="00000000">
            <w:pPr>
              <w:tabs>
                <w:tab w:val="left" w:pos="5461"/>
              </w:tabs>
              <w:spacing w:line="259" w:lineRule="auto"/>
              <w:jc w:val="center"/>
              <w:rPr>
                <w:rFonts w:eastAsia="Aptos"/>
                <w:b/>
                <w:bCs/>
                <w:color w:val="000000"/>
                <w:lang w:eastAsia="zh-CN"/>
              </w:rPr>
            </w:pPr>
            <w:r>
              <w:rPr>
                <w:rFonts w:eastAsia="Aptos"/>
                <w:b/>
                <w:bCs/>
                <w:color w:val="000000"/>
                <w:lang w:eastAsia="zh-CN"/>
              </w:rPr>
              <w:t>Тип оборудования</w:t>
            </w:r>
          </w:p>
        </w:tc>
        <w:tc>
          <w:tcPr>
            <w:tcW w:w="4366" w:type="dxa"/>
            <w:tcBorders>
              <w:top w:val="single" w:sz="4" w:space="0" w:color="auto"/>
              <w:left w:val="single" w:sz="4" w:space="0" w:color="auto"/>
              <w:bottom w:val="single" w:sz="4" w:space="0" w:color="auto"/>
              <w:right w:val="single" w:sz="4" w:space="0" w:color="auto"/>
            </w:tcBorders>
            <w:vAlign w:val="center"/>
          </w:tcPr>
          <w:p w14:paraId="4FAA0BEF" w14:textId="77777777" w:rsidR="00271C2F" w:rsidRDefault="00000000">
            <w:pPr>
              <w:tabs>
                <w:tab w:val="left" w:pos="5461"/>
              </w:tabs>
              <w:spacing w:line="259" w:lineRule="auto"/>
              <w:jc w:val="center"/>
              <w:rPr>
                <w:rFonts w:eastAsia="Aptos"/>
                <w:b/>
                <w:bCs/>
                <w:color w:val="000000"/>
                <w:lang w:eastAsia="zh-CN"/>
              </w:rPr>
            </w:pPr>
            <w:r>
              <w:rPr>
                <w:rFonts w:eastAsia="Aptos"/>
                <w:b/>
                <w:bCs/>
                <w:color w:val="000000"/>
                <w:lang w:eastAsia="zh-CN"/>
              </w:rPr>
              <w:t>Характеристики</w:t>
            </w:r>
          </w:p>
        </w:tc>
        <w:tc>
          <w:tcPr>
            <w:tcW w:w="1779" w:type="dxa"/>
            <w:tcBorders>
              <w:top w:val="single" w:sz="4" w:space="0" w:color="auto"/>
              <w:left w:val="single" w:sz="4" w:space="0" w:color="auto"/>
              <w:bottom w:val="single" w:sz="4" w:space="0" w:color="auto"/>
              <w:right w:val="single" w:sz="4" w:space="0" w:color="auto"/>
            </w:tcBorders>
            <w:vAlign w:val="center"/>
          </w:tcPr>
          <w:p w14:paraId="4998C0AB" w14:textId="77777777" w:rsidR="00271C2F" w:rsidRDefault="00000000">
            <w:pPr>
              <w:tabs>
                <w:tab w:val="left" w:pos="5461"/>
              </w:tabs>
              <w:spacing w:line="259" w:lineRule="auto"/>
              <w:jc w:val="center"/>
              <w:rPr>
                <w:rFonts w:eastAsia="Aptos"/>
                <w:b/>
                <w:bCs/>
                <w:color w:val="000000"/>
                <w:lang w:eastAsia="zh-CN"/>
              </w:rPr>
            </w:pPr>
            <w:r>
              <w:rPr>
                <w:rFonts w:eastAsia="Aptos"/>
                <w:b/>
                <w:bCs/>
                <w:color w:val="000000"/>
                <w:lang w:eastAsia="zh-CN"/>
              </w:rPr>
              <w:t>Кол-во</w:t>
            </w:r>
          </w:p>
        </w:tc>
      </w:tr>
      <w:tr w:rsidR="00271C2F" w14:paraId="0CC8869B" w14:textId="77777777">
        <w:trPr>
          <w:trHeight w:val="20"/>
          <w:jc w:val="center"/>
        </w:trPr>
        <w:tc>
          <w:tcPr>
            <w:tcW w:w="9563" w:type="dxa"/>
            <w:gridSpan w:val="4"/>
            <w:tcBorders>
              <w:top w:val="single" w:sz="4" w:space="0" w:color="auto"/>
              <w:left w:val="single" w:sz="4" w:space="0" w:color="auto"/>
              <w:bottom w:val="single" w:sz="4" w:space="0" w:color="auto"/>
              <w:right w:val="single" w:sz="4" w:space="0" w:color="auto"/>
            </w:tcBorders>
            <w:vAlign w:val="center"/>
          </w:tcPr>
          <w:p w14:paraId="7DADBA14" w14:textId="77777777" w:rsidR="00271C2F" w:rsidRDefault="00000000">
            <w:pPr>
              <w:tabs>
                <w:tab w:val="left" w:pos="5461"/>
              </w:tabs>
              <w:spacing w:line="259" w:lineRule="auto"/>
              <w:jc w:val="center"/>
              <w:rPr>
                <w:rFonts w:eastAsia="Aptos"/>
                <w:b/>
                <w:bCs/>
                <w:color w:val="000000"/>
                <w:lang w:eastAsia="zh-CN"/>
              </w:rPr>
            </w:pPr>
            <w:r>
              <w:rPr>
                <w:rFonts w:eastAsia="Aptos"/>
                <w:b/>
                <w:bCs/>
                <w:color w:val="000000"/>
                <w:lang w:eastAsia="zh-CN"/>
              </w:rPr>
              <w:t>Интерактивная Зона «Профессии будущего»</w:t>
            </w:r>
          </w:p>
        </w:tc>
      </w:tr>
      <w:tr w:rsidR="00271C2F" w14:paraId="60C48A67" w14:textId="77777777">
        <w:trPr>
          <w:trHeight w:val="20"/>
          <w:jc w:val="center"/>
        </w:trPr>
        <w:tc>
          <w:tcPr>
            <w:tcW w:w="691" w:type="dxa"/>
            <w:tcBorders>
              <w:top w:val="single" w:sz="4" w:space="0" w:color="auto"/>
              <w:left w:val="single" w:sz="4" w:space="0" w:color="auto"/>
              <w:bottom w:val="single" w:sz="4" w:space="0" w:color="auto"/>
              <w:right w:val="single" w:sz="4" w:space="0" w:color="auto"/>
            </w:tcBorders>
            <w:vAlign w:val="center"/>
          </w:tcPr>
          <w:p w14:paraId="03E0AD2C"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1.</w:t>
            </w:r>
          </w:p>
        </w:tc>
        <w:tc>
          <w:tcPr>
            <w:tcW w:w="2727" w:type="dxa"/>
            <w:tcBorders>
              <w:top w:val="single" w:sz="4" w:space="0" w:color="auto"/>
              <w:left w:val="single" w:sz="4" w:space="0" w:color="auto"/>
              <w:bottom w:val="single" w:sz="4" w:space="0" w:color="auto"/>
              <w:right w:val="single" w:sz="4" w:space="0" w:color="auto"/>
            </w:tcBorders>
            <w:vAlign w:val="center"/>
          </w:tcPr>
          <w:p w14:paraId="5D6021B0"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Сенсорный дисплей управления контентом 7", для управление контентом</w:t>
            </w:r>
          </w:p>
        </w:tc>
        <w:tc>
          <w:tcPr>
            <w:tcW w:w="4366" w:type="dxa"/>
            <w:tcBorders>
              <w:top w:val="single" w:sz="4" w:space="0" w:color="auto"/>
              <w:left w:val="single" w:sz="4" w:space="0" w:color="auto"/>
              <w:bottom w:val="single" w:sz="4" w:space="0" w:color="auto"/>
              <w:right w:val="single" w:sz="4" w:space="0" w:color="auto"/>
            </w:tcBorders>
            <w:vAlign w:val="center"/>
          </w:tcPr>
          <w:p w14:paraId="4BF93953"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Диагональ не менее 7” Разрешение 1080х1080, кол-во одновременно касаний 1</w:t>
            </w:r>
          </w:p>
        </w:tc>
        <w:tc>
          <w:tcPr>
            <w:tcW w:w="1779" w:type="dxa"/>
            <w:tcBorders>
              <w:top w:val="single" w:sz="4" w:space="0" w:color="auto"/>
              <w:left w:val="single" w:sz="4" w:space="0" w:color="auto"/>
              <w:bottom w:val="single" w:sz="4" w:space="0" w:color="auto"/>
              <w:right w:val="single" w:sz="4" w:space="0" w:color="auto"/>
            </w:tcBorders>
            <w:vAlign w:val="center"/>
          </w:tcPr>
          <w:p w14:paraId="3318FD92" w14:textId="77777777" w:rsidR="00271C2F" w:rsidRDefault="00000000">
            <w:pPr>
              <w:tabs>
                <w:tab w:val="left" w:pos="5461"/>
              </w:tabs>
              <w:spacing w:line="259" w:lineRule="auto"/>
              <w:jc w:val="both"/>
              <w:rPr>
                <w:rFonts w:eastAsia="Aptos"/>
                <w:bCs/>
                <w:color w:val="000000"/>
                <w:lang w:val="en-US" w:eastAsia="zh-CN"/>
              </w:rPr>
            </w:pPr>
            <w:r>
              <w:rPr>
                <w:rFonts w:eastAsia="Aptos"/>
                <w:bCs/>
                <w:color w:val="000000"/>
                <w:lang w:eastAsia="zh-CN"/>
              </w:rPr>
              <w:t>Не менее 1</w:t>
            </w:r>
            <w:r>
              <w:rPr>
                <w:rFonts w:eastAsia="Aptos"/>
                <w:bCs/>
                <w:color w:val="000000"/>
                <w:lang w:val="en-US" w:eastAsia="zh-CN"/>
              </w:rPr>
              <w:t xml:space="preserve"> </w:t>
            </w:r>
            <w:proofErr w:type="spellStart"/>
            <w:r>
              <w:rPr>
                <w:rFonts w:eastAsia="Aptos"/>
                <w:bCs/>
                <w:color w:val="000000"/>
                <w:lang w:val="en-US" w:eastAsia="zh-CN"/>
              </w:rPr>
              <w:t>шт</w:t>
            </w:r>
            <w:proofErr w:type="spellEnd"/>
            <w:r>
              <w:rPr>
                <w:rFonts w:eastAsia="Aptos"/>
                <w:bCs/>
                <w:color w:val="000000"/>
                <w:lang w:val="en-US" w:eastAsia="zh-CN"/>
              </w:rPr>
              <w:t>.</w:t>
            </w:r>
          </w:p>
        </w:tc>
      </w:tr>
      <w:tr w:rsidR="00271C2F" w14:paraId="26247602" w14:textId="77777777">
        <w:trPr>
          <w:trHeight w:val="20"/>
          <w:jc w:val="center"/>
        </w:trPr>
        <w:tc>
          <w:tcPr>
            <w:tcW w:w="691" w:type="dxa"/>
            <w:tcBorders>
              <w:top w:val="single" w:sz="4" w:space="0" w:color="auto"/>
              <w:left w:val="single" w:sz="4" w:space="0" w:color="auto"/>
              <w:bottom w:val="single" w:sz="4" w:space="0" w:color="auto"/>
              <w:right w:val="single" w:sz="4" w:space="0" w:color="auto"/>
            </w:tcBorders>
            <w:vAlign w:val="center"/>
          </w:tcPr>
          <w:p w14:paraId="6EFE6C61"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2.</w:t>
            </w:r>
          </w:p>
        </w:tc>
        <w:tc>
          <w:tcPr>
            <w:tcW w:w="2727" w:type="dxa"/>
            <w:tcBorders>
              <w:top w:val="single" w:sz="4" w:space="0" w:color="auto"/>
              <w:left w:val="single" w:sz="4" w:space="0" w:color="auto"/>
              <w:bottom w:val="single" w:sz="4" w:space="0" w:color="auto"/>
              <w:right w:val="single" w:sz="4" w:space="0" w:color="auto"/>
            </w:tcBorders>
            <w:vAlign w:val="center"/>
          </w:tcPr>
          <w:p w14:paraId="3190B2B6"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Проектор 3200Lm, для демонстрации контента</w:t>
            </w:r>
          </w:p>
        </w:tc>
        <w:tc>
          <w:tcPr>
            <w:tcW w:w="4366" w:type="dxa"/>
            <w:tcBorders>
              <w:top w:val="single" w:sz="4" w:space="0" w:color="auto"/>
              <w:left w:val="single" w:sz="4" w:space="0" w:color="auto"/>
              <w:bottom w:val="single" w:sz="4" w:space="0" w:color="auto"/>
              <w:right w:val="single" w:sz="4" w:space="0" w:color="auto"/>
            </w:tcBorders>
            <w:vAlign w:val="center"/>
          </w:tcPr>
          <w:p w14:paraId="1724B222"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 xml:space="preserve">Разрешение 1920х1080, яркость 3200 </w:t>
            </w:r>
            <w:proofErr w:type="spellStart"/>
            <w:r>
              <w:rPr>
                <w:rFonts w:eastAsia="Aptos"/>
                <w:bCs/>
                <w:color w:val="000000"/>
                <w:lang w:eastAsia="zh-CN"/>
              </w:rPr>
              <w:t>Lm</w:t>
            </w:r>
            <w:proofErr w:type="spellEnd"/>
          </w:p>
        </w:tc>
        <w:tc>
          <w:tcPr>
            <w:tcW w:w="1779" w:type="dxa"/>
            <w:tcBorders>
              <w:top w:val="single" w:sz="4" w:space="0" w:color="auto"/>
              <w:left w:val="single" w:sz="4" w:space="0" w:color="auto"/>
              <w:bottom w:val="single" w:sz="4" w:space="0" w:color="auto"/>
              <w:right w:val="single" w:sz="4" w:space="0" w:color="auto"/>
            </w:tcBorders>
            <w:vAlign w:val="center"/>
          </w:tcPr>
          <w:p w14:paraId="75D276CC" w14:textId="77777777" w:rsidR="00271C2F" w:rsidRDefault="00000000">
            <w:pPr>
              <w:tabs>
                <w:tab w:val="left" w:pos="5461"/>
              </w:tabs>
              <w:spacing w:line="259" w:lineRule="auto"/>
              <w:jc w:val="both"/>
              <w:rPr>
                <w:rFonts w:eastAsia="Aptos"/>
                <w:bCs/>
                <w:color w:val="000000"/>
                <w:lang w:eastAsia="zh-CN"/>
              </w:rPr>
            </w:pPr>
            <w:r>
              <w:rPr>
                <w:rFonts w:eastAsia="Aptos"/>
                <w:bCs/>
                <w:color w:val="000000"/>
                <w:lang w:eastAsia="zh-CN"/>
              </w:rPr>
              <w:t>Не менее 2 шт.</w:t>
            </w:r>
          </w:p>
        </w:tc>
      </w:tr>
      <w:tr w:rsidR="00271C2F" w14:paraId="1AEF6354" w14:textId="77777777">
        <w:trPr>
          <w:trHeight w:val="20"/>
          <w:jc w:val="center"/>
        </w:trPr>
        <w:tc>
          <w:tcPr>
            <w:tcW w:w="691" w:type="dxa"/>
            <w:tcBorders>
              <w:top w:val="single" w:sz="4" w:space="0" w:color="auto"/>
              <w:left w:val="single" w:sz="4" w:space="0" w:color="auto"/>
              <w:bottom w:val="single" w:sz="4" w:space="0" w:color="auto"/>
              <w:right w:val="single" w:sz="4" w:space="0" w:color="auto"/>
            </w:tcBorders>
            <w:vAlign w:val="center"/>
          </w:tcPr>
          <w:p w14:paraId="5FCFF4FB"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3.</w:t>
            </w:r>
          </w:p>
        </w:tc>
        <w:tc>
          <w:tcPr>
            <w:tcW w:w="2727" w:type="dxa"/>
            <w:tcBorders>
              <w:top w:val="single" w:sz="4" w:space="0" w:color="auto"/>
              <w:left w:val="single" w:sz="4" w:space="0" w:color="auto"/>
              <w:bottom w:val="single" w:sz="4" w:space="0" w:color="auto"/>
              <w:right w:val="single" w:sz="4" w:space="0" w:color="auto"/>
            </w:tcBorders>
            <w:vAlign w:val="center"/>
          </w:tcPr>
          <w:p w14:paraId="47F61B3F" w14:textId="77777777" w:rsidR="00271C2F" w:rsidRDefault="00000000">
            <w:pPr>
              <w:tabs>
                <w:tab w:val="left" w:pos="5461"/>
              </w:tabs>
              <w:spacing w:line="259" w:lineRule="auto"/>
              <w:rPr>
                <w:rFonts w:eastAsia="Aptos"/>
                <w:bCs/>
                <w:color w:val="000000"/>
                <w:lang w:val="en-US" w:eastAsia="zh-CN"/>
              </w:rPr>
            </w:pPr>
            <w:r>
              <w:rPr>
                <w:rFonts w:eastAsia="Aptos"/>
                <w:bCs/>
                <w:color w:val="000000"/>
                <w:lang w:eastAsia="zh-CN"/>
              </w:rPr>
              <w:t>Микрофон</w:t>
            </w:r>
          </w:p>
        </w:tc>
        <w:tc>
          <w:tcPr>
            <w:tcW w:w="4366" w:type="dxa"/>
            <w:tcBorders>
              <w:top w:val="single" w:sz="4" w:space="0" w:color="auto"/>
              <w:left w:val="single" w:sz="4" w:space="0" w:color="auto"/>
              <w:bottom w:val="single" w:sz="4" w:space="0" w:color="auto"/>
              <w:right w:val="single" w:sz="4" w:space="0" w:color="auto"/>
            </w:tcBorders>
            <w:vAlign w:val="center"/>
          </w:tcPr>
          <w:p w14:paraId="47802677"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Проводное подключение, частота 50-16000Гц</w:t>
            </w:r>
          </w:p>
        </w:tc>
        <w:tc>
          <w:tcPr>
            <w:tcW w:w="1779" w:type="dxa"/>
            <w:tcBorders>
              <w:top w:val="single" w:sz="4" w:space="0" w:color="auto"/>
              <w:left w:val="single" w:sz="4" w:space="0" w:color="auto"/>
              <w:bottom w:val="single" w:sz="4" w:space="0" w:color="auto"/>
              <w:right w:val="single" w:sz="4" w:space="0" w:color="auto"/>
            </w:tcBorders>
            <w:vAlign w:val="center"/>
          </w:tcPr>
          <w:p w14:paraId="1A507042" w14:textId="77777777" w:rsidR="00271C2F" w:rsidRDefault="00000000">
            <w:pPr>
              <w:tabs>
                <w:tab w:val="left" w:pos="5461"/>
              </w:tabs>
              <w:spacing w:line="259" w:lineRule="auto"/>
              <w:jc w:val="both"/>
              <w:rPr>
                <w:rFonts w:eastAsia="Aptos"/>
                <w:bCs/>
                <w:color w:val="000000"/>
                <w:lang w:eastAsia="zh-CN"/>
              </w:rPr>
            </w:pPr>
            <w:r>
              <w:rPr>
                <w:rFonts w:eastAsia="Aptos"/>
                <w:bCs/>
                <w:color w:val="000000"/>
                <w:lang w:eastAsia="zh-CN"/>
              </w:rPr>
              <w:t>Не менее 1</w:t>
            </w:r>
            <w:r>
              <w:rPr>
                <w:rFonts w:eastAsia="Aptos"/>
                <w:bCs/>
                <w:color w:val="000000"/>
                <w:lang w:val="en-US" w:eastAsia="zh-CN"/>
              </w:rPr>
              <w:t xml:space="preserve"> </w:t>
            </w:r>
            <w:proofErr w:type="spellStart"/>
            <w:r>
              <w:rPr>
                <w:rFonts w:eastAsia="Aptos"/>
                <w:bCs/>
                <w:color w:val="000000"/>
                <w:lang w:val="en-US" w:eastAsia="zh-CN"/>
              </w:rPr>
              <w:t>шт</w:t>
            </w:r>
            <w:proofErr w:type="spellEnd"/>
            <w:r>
              <w:rPr>
                <w:rFonts w:eastAsia="Aptos"/>
                <w:bCs/>
                <w:color w:val="000000"/>
                <w:lang w:val="en-US" w:eastAsia="zh-CN"/>
              </w:rPr>
              <w:t>.</w:t>
            </w:r>
          </w:p>
        </w:tc>
      </w:tr>
      <w:tr w:rsidR="00271C2F" w14:paraId="2D14CE6E" w14:textId="77777777">
        <w:trPr>
          <w:trHeight w:val="20"/>
          <w:jc w:val="center"/>
        </w:trPr>
        <w:tc>
          <w:tcPr>
            <w:tcW w:w="691" w:type="dxa"/>
            <w:tcBorders>
              <w:top w:val="single" w:sz="4" w:space="0" w:color="auto"/>
              <w:left w:val="single" w:sz="4" w:space="0" w:color="auto"/>
              <w:bottom w:val="single" w:sz="4" w:space="0" w:color="auto"/>
              <w:right w:val="single" w:sz="4" w:space="0" w:color="auto"/>
            </w:tcBorders>
            <w:vAlign w:val="center"/>
          </w:tcPr>
          <w:p w14:paraId="6CC24EB3"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4.</w:t>
            </w:r>
          </w:p>
        </w:tc>
        <w:tc>
          <w:tcPr>
            <w:tcW w:w="2727" w:type="dxa"/>
            <w:tcBorders>
              <w:top w:val="single" w:sz="4" w:space="0" w:color="auto"/>
              <w:left w:val="single" w:sz="4" w:space="0" w:color="auto"/>
              <w:bottom w:val="single" w:sz="4" w:space="0" w:color="auto"/>
              <w:right w:val="single" w:sz="4" w:space="0" w:color="auto"/>
            </w:tcBorders>
            <w:vAlign w:val="center"/>
          </w:tcPr>
          <w:p w14:paraId="75522A47"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Сервер для управления контентом</w:t>
            </w:r>
          </w:p>
        </w:tc>
        <w:tc>
          <w:tcPr>
            <w:tcW w:w="4366" w:type="dxa"/>
            <w:tcBorders>
              <w:top w:val="single" w:sz="4" w:space="0" w:color="auto"/>
              <w:left w:val="single" w:sz="4" w:space="0" w:color="auto"/>
              <w:bottom w:val="single" w:sz="4" w:space="0" w:color="auto"/>
              <w:right w:val="single" w:sz="4" w:space="0" w:color="auto"/>
            </w:tcBorders>
            <w:vAlign w:val="center"/>
          </w:tcPr>
          <w:p w14:paraId="6C2CCC5E"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Процессор 6 ядер, опер. память16Gb, видеопамять 4Gb</w:t>
            </w:r>
          </w:p>
        </w:tc>
        <w:tc>
          <w:tcPr>
            <w:tcW w:w="1779" w:type="dxa"/>
            <w:tcBorders>
              <w:top w:val="single" w:sz="4" w:space="0" w:color="auto"/>
              <w:left w:val="single" w:sz="4" w:space="0" w:color="auto"/>
              <w:bottom w:val="single" w:sz="4" w:space="0" w:color="auto"/>
              <w:right w:val="single" w:sz="4" w:space="0" w:color="auto"/>
            </w:tcBorders>
            <w:vAlign w:val="center"/>
          </w:tcPr>
          <w:p w14:paraId="0DA9259E" w14:textId="77777777" w:rsidR="00271C2F" w:rsidRDefault="00000000">
            <w:pPr>
              <w:tabs>
                <w:tab w:val="left" w:pos="5461"/>
              </w:tabs>
              <w:spacing w:line="259" w:lineRule="auto"/>
              <w:jc w:val="both"/>
              <w:rPr>
                <w:rFonts w:eastAsia="Aptos"/>
                <w:bCs/>
                <w:color w:val="000000"/>
                <w:lang w:eastAsia="zh-CN"/>
              </w:rPr>
            </w:pPr>
            <w:r>
              <w:rPr>
                <w:rFonts w:eastAsia="Aptos"/>
                <w:bCs/>
                <w:color w:val="000000"/>
                <w:lang w:eastAsia="zh-CN"/>
              </w:rPr>
              <w:t>Не менее 1</w:t>
            </w:r>
            <w:r>
              <w:rPr>
                <w:rFonts w:eastAsia="Aptos"/>
                <w:bCs/>
                <w:color w:val="000000"/>
                <w:lang w:val="en-US" w:eastAsia="zh-CN"/>
              </w:rPr>
              <w:t xml:space="preserve"> </w:t>
            </w:r>
            <w:proofErr w:type="spellStart"/>
            <w:r>
              <w:rPr>
                <w:rFonts w:eastAsia="Aptos"/>
                <w:bCs/>
                <w:color w:val="000000"/>
                <w:lang w:val="en-US" w:eastAsia="zh-CN"/>
              </w:rPr>
              <w:t>шт</w:t>
            </w:r>
            <w:proofErr w:type="spellEnd"/>
            <w:r>
              <w:rPr>
                <w:rFonts w:eastAsia="Aptos"/>
                <w:bCs/>
                <w:color w:val="000000"/>
                <w:lang w:val="en-US" w:eastAsia="zh-CN"/>
              </w:rPr>
              <w:t>.</w:t>
            </w:r>
          </w:p>
        </w:tc>
      </w:tr>
      <w:tr w:rsidR="00271C2F" w14:paraId="69070003" w14:textId="77777777">
        <w:trPr>
          <w:trHeight w:val="20"/>
          <w:jc w:val="center"/>
        </w:trPr>
        <w:tc>
          <w:tcPr>
            <w:tcW w:w="691" w:type="dxa"/>
            <w:tcBorders>
              <w:top w:val="single" w:sz="4" w:space="0" w:color="auto"/>
              <w:left w:val="single" w:sz="4" w:space="0" w:color="auto"/>
              <w:bottom w:val="single" w:sz="4" w:space="0" w:color="auto"/>
              <w:right w:val="single" w:sz="4" w:space="0" w:color="auto"/>
            </w:tcBorders>
            <w:vAlign w:val="center"/>
          </w:tcPr>
          <w:p w14:paraId="12401600"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5.</w:t>
            </w:r>
          </w:p>
        </w:tc>
        <w:tc>
          <w:tcPr>
            <w:tcW w:w="2727" w:type="dxa"/>
            <w:tcBorders>
              <w:top w:val="single" w:sz="4" w:space="0" w:color="auto"/>
              <w:left w:val="single" w:sz="4" w:space="0" w:color="auto"/>
              <w:bottom w:val="single" w:sz="4" w:space="0" w:color="auto"/>
              <w:right w:val="single" w:sz="4" w:space="0" w:color="auto"/>
            </w:tcBorders>
            <w:vAlign w:val="center"/>
          </w:tcPr>
          <w:p w14:paraId="3F98AEC7"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Комплект коммутации</w:t>
            </w:r>
          </w:p>
        </w:tc>
        <w:tc>
          <w:tcPr>
            <w:tcW w:w="4366" w:type="dxa"/>
            <w:tcBorders>
              <w:top w:val="single" w:sz="4" w:space="0" w:color="auto"/>
              <w:left w:val="single" w:sz="4" w:space="0" w:color="auto"/>
              <w:bottom w:val="single" w:sz="4" w:space="0" w:color="auto"/>
              <w:right w:val="single" w:sz="4" w:space="0" w:color="auto"/>
            </w:tcBorders>
            <w:vAlign w:val="center"/>
          </w:tcPr>
          <w:p w14:paraId="5F75EBA5"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Кабели, переходники, крепление и пр.</w:t>
            </w:r>
          </w:p>
        </w:tc>
        <w:tc>
          <w:tcPr>
            <w:tcW w:w="1779" w:type="dxa"/>
            <w:tcBorders>
              <w:top w:val="single" w:sz="4" w:space="0" w:color="auto"/>
              <w:left w:val="single" w:sz="4" w:space="0" w:color="auto"/>
              <w:bottom w:val="single" w:sz="4" w:space="0" w:color="auto"/>
              <w:right w:val="single" w:sz="4" w:space="0" w:color="auto"/>
            </w:tcBorders>
            <w:vAlign w:val="bottom"/>
          </w:tcPr>
          <w:p w14:paraId="49DE1399"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Не менее 1 шт.</w:t>
            </w:r>
          </w:p>
          <w:p w14:paraId="67A2BBAE" w14:textId="77777777" w:rsidR="00271C2F" w:rsidRDefault="00271C2F">
            <w:pPr>
              <w:tabs>
                <w:tab w:val="left" w:pos="5461"/>
              </w:tabs>
              <w:spacing w:line="259" w:lineRule="auto"/>
              <w:jc w:val="center"/>
              <w:rPr>
                <w:rFonts w:eastAsia="Aptos"/>
                <w:bCs/>
                <w:color w:val="000000"/>
                <w:lang w:eastAsia="zh-CN"/>
              </w:rPr>
            </w:pPr>
          </w:p>
        </w:tc>
      </w:tr>
      <w:tr w:rsidR="00271C2F" w14:paraId="0F66779A" w14:textId="77777777">
        <w:trPr>
          <w:trHeight w:val="20"/>
          <w:jc w:val="center"/>
        </w:trPr>
        <w:tc>
          <w:tcPr>
            <w:tcW w:w="9563" w:type="dxa"/>
            <w:gridSpan w:val="4"/>
            <w:tcBorders>
              <w:top w:val="single" w:sz="4" w:space="0" w:color="auto"/>
              <w:left w:val="single" w:sz="4" w:space="0" w:color="auto"/>
              <w:bottom w:val="single" w:sz="4" w:space="0" w:color="auto"/>
              <w:right w:val="single" w:sz="4" w:space="0" w:color="auto"/>
            </w:tcBorders>
            <w:vAlign w:val="center"/>
          </w:tcPr>
          <w:p w14:paraId="4C987251" w14:textId="77777777" w:rsidR="00271C2F" w:rsidRDefault="00000000">
            <w:pPr>
              <w:tabs>
                <w:tab w:val="left" w:pos="5461"/>
              </w:tabs>
              <w:spacing w:line="259" w:lineRule="auto"/>
              <w:jc w:val="center"/>
              <w:rPr>
                <w:rFonts w:eastAsia="Aptos"/>
                <w:b/>
                <w:bCs/>
                <w:color w:val="000000"/>
                <w:lang w:eastAsia="zh-CN"/>
              </w:rPr>
            </w:pPr>
            <w:r>
              <w:rPr>
                <w:rFonts w:eastAsia="Aptos"/>
                <w:b/>
                <w:bCs/>
                <w:color w:val="000000"/>
                <w:lang w:eastAsia="zh-CN"/>
              </w:rPr>
              <w:t>Зона «Твой Дальний»</w:t>
            </w:r>
          </w:p>
        </w:tc>
      </w:tr>
      <w:tr w:rsidR="00271C2F" w14:paraId="6E4C788F" w14:textId="77777777">
        <w:trPr>
          <w:trHeight w:val="20"/>
          <w:jc w:val="center"/>
        </w:trPr>
        <w:tc>
          <w:tcPr>
            <w:tcW w:w="691" w:type="dxa"/>
            <w:tcBorders>
              <w:top w:val="single" w:sz="4" w:space="0" w:color="auto"/>
              <w:left w:val="single" w:sz="4" w:space="0" w:color="auto"/>
              <w:bottom w:val="single" w:sz="4" w:space="0" w:color="auto"/>
              <w:right w:val="single" w:sz="4" w:space="0" w:color="auto"/>
            </w:tcBorders>
            <w:vAlign w:val="center"/>
          </w:tcPr>
          <w:p w14:paraId="6907112E"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lastRenderedPageBreak/>
              <w:t>6.</w:t>
            </w:r>
          </w:p>
        </w:tc>
        <w:tc>
          <w:tcPr>
            <w:tcW w:w="2727" w:type="dxa"/>
            <w:tcBorders>
              <w:top w:val="single" w:sz="4" w:space="0" w:color="auto"/>
              <w:left w:val="single" w:sz="4" w:space="0" w:color="auto"/>
              <w:bottom w:val="single" w:sz="4" w:space="0" w:color="auto"/>
              <w:right w:val="single" w:sz="4" w:space="0" w:color="auto"/>
            </w:tcBorders>
            <w:vAlign w:val="center"/>
          </w:tcPr>
          <w:p w14:paraId="4F2B016E"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Голографические колбы для демонстрации контента</w:t>
            </w:r>
          </w:p>
        </w:tc>
        <w:tc>
          <w:tcPr>
            <w:tcW w:w="4366" w:type="dxa"/>
            <w:tcBorders>
              <w:top w:val="single" w:sz="4" w:space="0" w:color="auto"/>
              <w:left w:val="single" w:sz="4" w:space="0" w:color="auto"/>
              <w:bottom w:val="single" w:sz="4" w:space="0" w:color="auto"/>
              <w:right w:val="single" w:sz="4" w:space="0" w:color="auto"/>
            </w:tcBorders>
            <w:vAlign w:val="center"/>
          </w:tcPr>
          <w:p w14:paraId="3FE2AC22"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Диагональ экрана не менее 21.5", разрешение не менее 1920х1080, высота 638мм, ширина 355мм</w:t>
            </w:r>
          </w:p>
        </w:tc>
        <w:tc>
          <w:tcPr>
            <w:tcW w:w="1779" w:type="dxa"/>
            <w:tcBorders>
              <w:top w:val="single" w:sz="4" w:space="0" w:color="auto"/>
              <w:left w:val="single" w:sz="4" w:space="0" w:color="auto"/>
              <w:bottom w:val="single" w:sz="4" w:space="0" w:color="auto"/>
              <w:right w:val="single" w:sz="4" w:space="0" w:color="auto"/>
            </w:tcBorders>
            <w:vAlign w:val="center"/>
          </w:tcPr>
          <w:p w14:paraId="75F25FA7" w14:textId="77777777" w:rsidR="00271C2F" w:rsidRDefault="00000000">
            <w:pPr>
              <w:tabs>
                <w:tab w:val="left" w:pos="5461"/>
              </w:tabs>
              <w:spacing w:line="259" w:lineRule="auto"/>
              <w:jc w:val="both"/>
              <w:rPr>
                <w:rFonts w:eastAsia="Aptos"/>
                <w:bCs/>
                <w:color w:val="000000"/>
                <w:lang w:eastAsia="zh-CN"/>
              </w:rPr>
            </w:pPr>
            <w:r>
              <w:rPr>
                <w:rFonts w:eastAsia="Aptos"/>
                <w:bCs/>
                <w:color w:val="000000"/>
                <w:lang w:eastAsia="zh-CN"/>
              </w:rPr>
              <w:t>Не менее 4</w:t>
            </w:r>
            <w:r>
              <w:rPr>
                <w:rFonts w:eastAsia="Aptos"/>
                <w:bCs/>
                <w:color w:val="000000"/>
                <w:lang w:val="en-US" w:eastAsia="zh-CN"/>
              </w:rPr>
              <w:t xml:space="preserve"> </w:t>
            </w:r>
            <w:proofErr w:type="spellStart"/>
            <w:r>
              <w:rPr>
                <w:rFonts w:eastAsia="Aptos"/>
                <w:bCs/>
                <w:color w:val="000000"/>
                <w:lang w:val="en-US" w:eastAsia="zh-CN"/>
              </w:rPr>
              <w:t>шт</w:t>
            </w:r>
            <w:proofErr w:type="spellEnd"/>
            <w:r>
              <w:rPr>
                <w:rFonts w:eastAsia="Aptos"/>
                <w:bCs/>
                <w:color w:val="000000"/>
                <w:lang w:val="en-US" w:eastAsia="zh-CN"/>
              </w:rPr>
              <w:t>.</w:t>
            </w:r>
          </w:p>
        </w:tc>
      </w:tr>
      <w:tr w:rsidR="00271C2F" w14:paraId="330F4D45" w14:textId="77777777">
        <w:trPr>
          <w:trHeight w:val="20"/>
          <w:jc w:val="center"/>
        </w:trPr>
        <w:tc>
          <w:tcPr>
            <w:tcW w:w="691" w:type="dxa"/>
            <w:tcBorders>
              <w:top w:val="single" w:sz="4" w:space="0" w:color="auto"/>
              <w:left w:val="single" w:sz="4" w:space="0" w:color="auto"/>
              <w:bottom w:val="single" w:sz="4" w:space="0" w:color="auto"/>
              <w:right w:val="single" w:sz="4" w:space="0" w:color="auto"/>
            </w:tcBorders>
            <w:vAlign w:val="center"/>
          </w:tcPr>
          <w:p w14:paraId="06B9FF90"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7.</w:t>
            </w:r>
          </w:p>
        </w:tc>
        <w:tc>
          <w:tcPr>
            <w:tcW w:w="2727" w:type="dxa"/>
            <w:tcBorders>
              <w:top w:val="single" w:sz="4" w:space="0" w:color="auto"/>
              <w:left w:val="single" w:sz="4" w:space="0" w:color="auto"/>
              <w:bottom w:val="single" w:sz="4" w:space="0" w:color="auto"/>
              <w:right w:val="single" w:sz="4" w:space="0" w:color="auto"/>
            </w:tcBorders>
            <w:vAlign w:val="center"/>
          </w:tcPr>
          <w:p w14:paraId="288DE34C" w14:textId="77777777" w:rsidR="00271C2F" w:rsidRDefault="00000000">
            <w:pPr>
              <w:tabs>
                <w:tab w:val="left" w:pos="5461"/>
              </w:tabs>
              <w:spacing w:line="259" w:lineRule="auto"/>
              <w:rPr>
                <w:rFonts w:eastAsia="Aptos"/>
                <w:bCs/>
                <w:color w:val="000000"/>
                <w:lang w:eastAsia="zh-CN"/>
              </w:rPr>
            </w:pPr>
            <w:proofErr w:type="spellStart"/>
            <w:r>
              <w:rPr>
                <w:rFonts w:eastAsia="Aptos"/>
                <w:bCs/>
                <w:color w:val="000000"/>
                <w:lang w:eastAsia="zh-CN"/>
              </w:rPr>
              <w:t>Тач</w:t>
            </w:r>
            <w:proofErr w:type="spellEnd"/>
            <w:r>
              <w:rPr>
                <w:rFonts w:eastAsia="Aptos"/>
                <w:bCs/>
                <w:color w:val="000000"/>
                <w:lang w:eastAsia="zh-CN"/>
              </w:rPr>
              <w:t xml:space="preserve"> панель 27” для управления контентом</w:t>
            </w:r>
          </w:p>
        </w:tc>
        <w:tc>
          <w:tcPr>
            <w:tcW w:w="4366" w:type="dxa"/>
            <w:tcBorders>
              <w:top w:val="single" w:sz="4" w:space="0" w:color="auto"/>
              <w:left w:val="single" w:sz="4" w:space="0" w:color="auto"/>
              <w:bottom w:val="single" w:sz="4" w:space="0" w:color="auto"/>
              <w:right w:val="single" w:sz="4" w:space="0" w:color="auto"/>
            </w:tcBorders>
            <w:vAlign w:val="center"/>
          </w:tcPr>
          <w:p w14:paraId="6655A5FC"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Диагональ не менее 27", разрешение не менее 1920x1080, частота обновления экрана не менее 60 Гц</w:t>
            </w:r>
          </w:p>
        </w:tc>
        <w:tc>
          <w:tcPr>
            <w:tcW w:w="1779" w:type="dxa"/>
            <w:tcBorders>
              <w:top w:val="single" w:sz="4" w:space="0" w:color="auto"/>
              <w:left w:val="single" w:sz="4" w:space="0" w:color="auto"/>
              <w:bottom w:val="single" w:sz="4" w:space="0" w:color="auto"/>
              <w:right w:val="single" w:sz="4" w:space="0" w:color="auto"/>
            </w:tcBorders>
            <w:vAlign w:val="center"/>
          </w:tcPr>
          <w:p w14:paraId="7ECDAA68" w14:textId="77777777" w:rsidR="00271C2F" w:rsidRDefault="00000000">
            <w:pPr>
              <w:tabs>
                <w:tab w:val="left" w:pos="5461"/>
              </w:tabs>
              <w:spacing w:line="259" w:lineRule="auto"/>
              <w:jc w:val="both"/>
              <w:rPr>
                <w:rFonts w:eastAsia="Aptos"/>
                <w:bCs/>
                <w:color w:val="000000"/>
                <w:lang w:eastAsia="zh-CN"/>
              </w:rPr>
            </w:pPr>
            <w:r>
              <w:rPr>
                <w:rFonts w:eastAsia="Aptos"/>
                <w:bCs/>
                <w:color w:val="000000"/>
                <w:lang w:eastAsia="zh-CN"/>
              </w:rPr>
              <w:t>Не менее2 шт.</w:t>
            </w:r>
          </w:p>
        </w:tc>
      </w:tr>
      <w:tr w:rsidR="00271C2F" w14:paraId="1BE2ED77" w14:textId="77777777">
        <w:trPr>
          <w:trHeight w:val="20"/>
          <w:jc w:val="center"/>
        </w:trPr>
        <w:tc>
          <w:tcPr>
            <w:tcW w:w="691" w:type="dxa"/>
            <w:tcBorders>
              <w:top w:val="single" w:sz="4" w:space="0" w:color="auto"/>
              <w:left w:val="single" w:sz="4" w:space="0" w:color="auto"/>
              <w:bottom w:val="single" w:sz="4" w:space="0" w:color="auto"/>
              <w:right w:val="single" w:sz="4" w:space="0" w:color="auto"/>
            </w:tcBorders>
            <w:vAlign w:val="center"/>
          </w:tcPr>
          <w:p w14:paraId="6D1422B6"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8.</w:t>
            </w:r>
          </w:p>
        </w:tc>
        <w:tc>
          <w:tcPr>
            <w:tcW w:w="2727" w:type="dxa"/>
            <w:tcBorders>
              <w:top w:val="single" w:sz="4" w:space="0" w:color="auto"/>
              <w:left w:val="single" w:sz="4" w:space="0" w:color="auto"/>
              <w:bottom w:val="single" w:sz="4" w:space="0" w:color="auto"/>
              <w:right w:val="single" w:sz="4" w:space="0" w:color="auto"/>
            </w:tcBorders>
            <w:vAlign w:val="center"/>
          </w:tcPr>
          <w:p w14:paraId="3884875F"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Веб</w:t>
            </w:r>
            <w:r>
              <w:rPr>
                <w:rFonts w:eastAsia="Aptos"/>
                <w:bCs/>
                <w:color w:val="000000"/>
                <w:lang w:val="en-US" w:eastAsia="zh-CN"/>
              </w:rPr>
              <w:t>-</w:t>
            </w:r>
            <w:r>
              <w:rPr>
                <w:rFonts w:eastAsia="Aptos"/>
                <w:bCs/>
                <w:color w:val="000000"/>
                <w:lang w:eastAsia="zh-CN"/>
              </w:rPr>
              <w:t>камера</w:t>
            </w:r>
          </w:p>
        </w:tc>
        <w:tc>
          <w:tcPr>
            <w:tcW w:w="4366" w:type="dxa"/>
            <w:tcBorders>
              <w:top w:val="single" w:sz="4" w:space="0" w:color="auto"/>
              <w:left w:val="single" w:sz="4" w:space="0" w:color="auto"/>
              <w:bottom w:val="single" w:sz="4" w:space="0" w:color="auto"/>
              <w:right w:val="single" w:sz="4" w:space="0" w:color="auto"/>
            </w:tcBorders>
            <w:vAlign w:val="center"/>
          </w:tcPr>
          <w:p w14:paraId="4F4A06AD"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 xml:space="preserve">Разрешение до 4096x2160, мегапикселей 8 </w:t>
            </w:r>
            <w:proofErr w:type="spellStart"/>
            <w:r>
              <w:rPr>
                <w:rFonts w:eastAsia="Aptos"/>
                <w:bCs/>
                <w:color w:val="000000"/>
                <w:lang w:eastAsia="zh-CN"/>
              </w:rPr>
              <w:t>Мп</w:t>
            </w:r>
            <w:proofErr w:type="spellEnd"/>
          </w:p>
        </w:tc>
        <w:tc>
          <w:tcPr>
            <w:tcW w:w="1779" w:type="dxa"/>
            <w:tcBorders>
              <w:top w:val="single" w:sz="4" w:space="0" w:color="auto"/>
              <w:left w:val="single" w:sz="4" w:space="0" w:color="auto"/>
              <w:bottom w:val="single" w:sz="4" w:space="0" w:color="auto"/>
              <w:right w:val="single" w:sz="4" w:space="0" w:color="auto"/>
            </w:tcBorders>
            <w:vAlign w:val="center"/>
          </w:tcPr>
          <w:p w14:paraId="65EEF968"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Не менее 2 шт.</w:t>
            </w:r>
          </w:p>
        </w:tc>
      </w:tr>
      <w:tr w:rsidR="00271C2F" w14:paraId="5EC9A10E" w14:textId="77777777">
        <w:trPr>
          <w:trHeight w:val="20"/>
          <w:jc w:val="center"/>
        </w:trPr>
        <w:tc>
          <w:tcPr>
            <w:tcW w:w="691" w:type="dxa"/>
            <w:tcBorders>
              <w:top w:val="single" w:sz="4" w:space="0" w:color="auto"/>
              <w:left w:val="single" w:sz="4" w:space="0" w:color="auto"/>
              <w:bottom w:val="single" w:sz="4" w:space="0" w:color="auto"/>
              <w:right w:val="single" w:sz="4" w:space="0" w:color="auto"/>
            </w:tcBorders>
            <w:vAlign w:val="center"/>
          </w:tcPr>
          <w:p w14:paraId="6BBCAA2C"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9.</w:t>
            </w:r>
          </w:p>
        </w:tc>
        <w:tc>
          <w:tcPr>
            <w:tcW w:w="2727" w:type="dxa"/>
            <w:tcBorders>
              <w:top w:val="single" w:sz="4" w:space="0" w:color="auto"/>
              <w:left w:val="single" w:sz="4" w:space="0" w:color="auto"/>
              <w:bottom w:val="single" w:sz="4" w:space="0" w:color="auto"/>
              <w:right w:val="single" w:sz="4" w:space="0" w:color="auto"/>
            </w:tcBorders>
            <w:vAlign w:val="center"/>
          </w:tcPr>
          <w:p w14:paraId="3FD93FD0" w14:textId="77777777" w:rsidR="00271C2F" w:rsidRDefault="00000000">
            <w:pPr>
              <w:tabs>
                <w:tab w:val="left" w:pos="5461"/>
              </w:tabs>
              <w:spacing w:line="259" w:lineRule="auto"/>
              <w:jc w:val="both"/>
              <w:rPr>
                <w:rFonts w:eastAsia="Aptos"/>
                <w:bCs/>
                <w:color w:val="000000"/>
                <w:lang w:eastAsia="zh-CN"/>
              </w:rPr>
            </w:pPr>
            <w:r>
              <w:rPr>
                <w:rFonts w:eastAsia="Aptos"/>
                <w:bCs/>
                <w:color w:val="000000"/>
                <w:lang w:eastAsia="zh-CN"/>
              </w:rPr>
              <w:t>Сервер для управления контентом</w:t>
            </w:r>
          </w:p>
        </w:tc>
        <w:tc>
          <w:tcPr>
            <w:tcW w:w="4366" w:type="dxa"/>
            <w:tcBorders>
              <w:top w:val="single" w:sz="4" w:space="0" w:color="auto"/>
              <w:left w:val="single" w:sz="4" w:space="0" w:color="auto"/>
              <w:bottom w:val="single" w:sz="4" w:space="0" w:color="auto"/>
              <w:right w:val="single" w:sz="4" w:space="0" w:color="auto"/>
            </w:tcBorders>
            <w:vAlign w:val="center"/>
          </w:tcPr>
          <w:p w14:paraId="0C71E2B6" w14:textId="77777777" w:rsidR="00271C2F" w:rsidRDefault="00000000">
            <w:pPr>
              <w:tabs>
                <w:tab w:val="left" w:pos="5461"/>
              </w:tabs>
              <w:spacing w:line="259" w:lineRule="auto"/>
              <w:jc w:val="both"/>
              <w:rPr>
                <w:rFonts w:eastAsia="Aptos"/>
                <w:bCs/>
                <w:color w:val="000000"/>
                <w:lang w:eastAsia="zh-CN"/>
              </w:rPr>
            </w:pPr>
            <w:r>
              <w:rPr>
                <w:rFonts w:eastAsia="Aptos"/>
                <w:bCs/>
                <w:color w:val="000000"/>
                <w:lang w:eastAsia="zh-CN"/>
              </w:rPr>
              <w:t xml:space="preserve">Процессор: 6-ядерный, не менее 16 </w:t>
            </w:r>
            <w:proofErr w:type="spellStart"/>
            <w:r>
              <w:rPr>
                <w:rFonts w:eastAsia="Aptos"/>
                <w:bCs/>
                <w:color w:val="000000"/>
                <w:lang w:eastAsia="zh-CN"/>
              </w:rPr>
              <w:t>Gb</w:t>
            </w:r>
            <w:proofErr w:type="spellEnd"/>
            <w:r>
              <w:rPr>
                <w:rFonts w:eastAsia="Aptos"/>
                <w:bCs/>
                <w:color w:val="000000"/>
                <w:lang w:eastAsia="zh-CN"/>
              </w:rPr>
              <w:t xml:space="preserve"> оперативной памяти и не менее 8Gb видеопамяти</w:t>
            </w:r>
          </w:p>
        </w:tc>
        <w:tc>
          <w:tcPr>
            <w:tcW w:w="1779" w:type="dxa"/>
            <w:tcBorders>
              <w:top w:val="single" w:sz="4" w:space="0" w:color="auto"/>
              <w:left w:val="single" w:sz="4" w:space="0" w:color="auto"/>
              <w:bottom w:val="single" w:sz="4" w:space="0" w:color="auto"/>
              <w:right w:val="single" w:sz="4" w:space="0" w:color="auto"/>
            </w:tcBorders>
            <w:vAlign w:val="center"/>
          </w:tcPr>
          <w:p w14:paraId="081312EC" w14:textId="77777777" w:rsidR="00271C2F" w:rsidRDefault="00000000">
            <w:pPr>
              <w:tabs>
                <w:tab w:val="left" w:pos="5461"/>
              </w:tabs>
              <w:spacing w:line="259" w:lineRule="auto"/>
              <w:jc w:val="both"/>
              <w:rPr>
                <w:rFonts w:eastAsia="Aptos"/>
                <w:bCs/>
                <w:color w:val="000000"/>
                <w:lang w:eastAsia="zh-CN"/>
              </w:rPr>
            </w:pPr>
            <w:r>
              <w:rPr>
                <w:rFonts w:eastAsia="Aptos"/>
                <w:bCs/>
                <w:color w:val="000000"/>
                <w:lang w:eastAsia="zh-CN"/>
              </w:rPr>
              <w:t>Не менее 2</w:t>
            </w:r>
            <w:r>
              <w:rPr>
                <w:rFonts w:eastAsia="Aptos"/>
                <w:bCs/>
                <w:color w:val="000000"/>
                <w:lang w:val="en-US" w:eastAsia="zh-CN"/>
              </w:rPr>
              <w:t xml:space="preserve"> </w:t>
            </w:r>
            <w:proofErr w:type="spellStart"/>
            <w:r>
              <w:rPr>
                <w:rFonts w:eastAsia="Aptos"/>
                <w:bCs/>
                <w:color w:val="000000"/>
                <w:lang w:val="en-US" w:eastAsia="zh-CN"/>
              </w:rPr>
              <w:t>шт</w:t>
            </w:r>
            <w:proofErr w:type="spellEnd"/>
            <w:r>
              <w:rPr>
                <w:rFonts w:eastAsia="Aptos"/>
                <w:bCs/>
                <w:color w:val="000000"/>
                <w:lang w:eastAsia="zh-CN"/>
              </w:rPr>
              <w:t>.</w:t>
            </w:r>
          </w:p>
        </w:tc>
      </w:tr>
      <w:tr w:rsidR="00271C2F" w14:paraId="5E1F1A97" w14:textId="77777777">
        <w:trPr>
          <w:trHeight w:val="20"/>
          <w:jc w:val="center"/>
        </w:trPr>
        <w:tc>
          <w:tcPr>
            <w:tcW w:w="691" w:type="dxa"/>
            <w:tcBorders>
              <w:top w:val="single" w:sz="4" w:space="0" w:color="auto"/>
              <w:left w:val="single" w:sz="4" w:space="0" w:color="auto"/>
              <w:bottom w:val="single" w:sz="4" w:space="0" w:color="auto"/>
              <w:right w:val="single" w:sz="4" w:space="0" w:color="auto"/>
            </w:tcBorders>
            <w:vAlign w:val="center"/>
          </w:tcPr>
          <w:p w14:paraId="78346E33" w14:textId="77777777" w:rsidR="00271C2F" w:rsidRDefault="00000000">
            <w:pPr>
              <w:tabs>
                <w:tab w:val="left" w:pos="5461"/>
              </w:tabs>
              <w:spacing w:line="259" w:lineRule="auto"/>
              <w:jc w:val="both"/>
              <w:rPr>
                <w:rFonts w:eastAsia="Aptos"/>
                <w:bCs/>
                <w:color w:val="000000"/>
                <w:lang w:eastAsia="zh-CN"/>
              </w:rPr>
            </w:pPr>
            <w:r>
              <w:rPr>
                <w:rFonts w:eastAsia="Aptos"/>
                <w:bCs/>
                <w:color w:val="000000"/>
                <w:lang w:eastAsia="zh-CN"/>
              </w:rPr>
              <w:t xml:space="preserve"> 10.</w:t>
            </w:r>
          </w:p>
        </w:tc>
        <w:tc>
          <w:tcPr>
            <w:tcW w:w="2727" w:type="dxa"/>
            <w:tcBorders>
              <w:top w:val="single" w:sz="4" w:space="0" w:color="auto"/>
              <w:left w:val="single" w:sz="4" w:space="0" w:color="auto"/>
              <w:bottom w:val="single" w:sz="4" w:space="0" w:color="auto"/>
              <w:right w:val="single" w:sz="4" w:space="0" w:color="auto"/>
            </w:tcBorders>
            <w:vAlign w:val="center"/>
          </w:tcPr>
          <w:p w14:paraId="0E748BBF" w14:textId="77777777" w:rsidR="00271C2F" w:rsidRDefault="00000000">
            <w:pPr>
              <w:tabs>
                <w:tab w:val="left" w:pos="5461"/>
              </w:tabs>
              <w:spacing w:line="259" w:lineRule="auto"/>
              <w:jc w:val="both"/>
              <w:rPr>
                <w:rFonts w:eastAsia="Aptos"/>
                <w:bCs/>
                <w:color w:val="000000"/>
                <w:lang w:eastAsia="zh-CN"/>
              </w:rPr>
            </w:pPr>
            <w:r>
              <w:rPr>
                <w:rFonts w:eastAsia="Aptos"/>
                <w:bCs/>
                <w:color w:val="000000"/>
                <w:lang w:eastAsia="zh-CN"/>
              </w:rPr>
              <w:t>Комплект коммутации</w:t>
            </w:r>
          </w:p>
        </w:tc>
        <w:tc>
          <w:tcPr>
            <w:tcW w:w="4366" w:type="dxa"/>
            <w:tcBorders>
              <w:top w:val="single" w:sz="4" w:space="0" w:color="auto"/>
              <w:left w:val="single" w:sz="4" w:space="0" w:color="auto"/>
              <w:bottom w:val="single" w:sz="4" w:space="0" w:color="auto"/>
              <w:right w:val="single" w:sz="4" w:space="0" w:color="auto"/>
            </w:tcBorders>
            <w:vAlign w:val="center"/>
          </w:tcPr>
          <w:p w14:paraId="2821E38C" w14:textId="77777777" w:rsidR="00271C2F" w:rsidRDefault="00000000">
            <w:pPr>
              <w:tabs>
                <w:tab w:val="left" w:pos="5461"/>
              </w:tabs>
              <w:spacing w:line="259" w:lineRule="auto"/>
              <w:jc w:val="both"/>
              <w:rPr>
                <w:rFonts w:eastAsia="Aptos"/>
                <w:bCs/>
                <w:color w:val="000000"/>
                <w:lang w:eastAsia="zh-CN"/>
              </w:rPr>
            </w:pPr>
            <w:r>
              <w:rPr>
                <w:rFonts w:eastAsia="Aptos"/>
                <w:bCs/>
                <w:color w:val="000000"/>
                <w:lang w:eastAsia="zh-CN"/>
              </w:rPr>
              <w:t>Кабели, переходники, крепление и пр.</w:t>
            </w:r>
          </w:p>
        </w:tc>
        <w:tc>
          <w:tcPr>
            <w:tcW w:w="1779" w:type="dxa"/>
            <w:tcBorders>
              <w:top w:val="single" w:sz="4" w:space="0" w:color="auto"/>
              <w:left w:val="single" w:sz="4" w:space="0" w:color="auto"/>
              <w:bottom w:val="single" w:sz="4" w:space="0" w:color="auto"/>
              <w:right w:val="single" w:sz="4" w:space="0" w:color="auto"/>
            </w:tcBorders>
            <w:vAlign w:val="center"/>
          </w:tcPr>
          <w:p w14:paraId="37233E70" w14:textId="77777777" w:rsidR="00271C2F" w:rsidRDefault="00000000">
            <w:pPr>
              <w:tabs>
                <w:tab w:val="left" w:pos="5461"/>
              </w:tabs>
              <w:spacing w:line="259" w:lineRule="auto"/>
              <w:jc w:val="both"/>
              <w:rPr>
                <w:rFonts w:eastAsia="Aptos"/>
                <w:bCs/>
                <w:color w:val="000000"/>
                <w:lang w:eastAsia="zh-CN"/>
              </w:rPr>
            </w:pPr>
            <w:r>
              <w:rPr>
                <w:rFonts w:eastAsia="Aptos"/>
                <w:bCs/>
                <w:color w:val="000000"/>
                <w:lang w:eastAsia="zh-CN"/>
              </w:rPr>
              <w:t>Не менее 1 шт.</w:t>
            </w:r>
          </w:p>
        </w:tc>
      </w:tr>
      <w:tr w:rsidR="00271C2F" w14:paraId="7DC71A34" w14:textId="77777777">
        <w:trPr>
          <w:trHeight w:val="20"/>
          <w:jc w:val="center"/>
        </w:trPr>
        <w:tc>
          <w:tcPr>
            <w:tcW w:w="9563" w:type="dxa"/>
            <w:gridSpan w:val="4"/>
            <w:tcBorders>
              <w:top w:val="single" w:sz="4" w:space="0" w:color="auto"/>
              <w:left w:val="single" w:sz="4" w:space="0" w:color="auto"/>
              <w:bottom w:val="single" w:sz="4" w:space="0" w:color="auto"/>
              <w:right w:val="single" w:sz="4" w:space="0" w:color="auto"/>
            </w:tcBorders>
            <w:vAlign w:val="center"/>
          </w:tcPr>
          <w:p w14:paraId="6A4BECC4" w14:textId="77777777" w:rsidR="00271C2F" w:rsidRDefault="00000000">
            <w:pPr>
              <w:tabs>
                <w:tab w:val="left" w:pos="5461"/>
              </w:tabs>
              <w:spacing w:line="259" w:lineRule="auto"/>
              <w:jc w:val="center"/>
              <w:rPr>
                <w:rFonts w:eastAsia="Aptos"/>
                <w:bCs/>
                <w:color w:val="000000"/>
                <w:lang w:eastAsia="zh-CN"/>
              </w:rPr>
            </w:pPr>
            <w:r>
              <w:rPr>
                <w:rFonts w:eastAsia="Aptos"/>
                <w:b/>
                <w:bCs/>
                <w:color w:val="000000"/>
                <w:lang w:eastAsia="zh-CN"/>
              </w:rPr>
              <w:t>Зона «Тропы Дальнего Востока»</w:t>
            </w:r>
          </w:p>
        </w:tc>
      </w:tr>
      <w:tr w:rsidR="00271C2F" w14:paraId="0FB52631" w14:textId="77777777">
        <w:trPr>
          <w:trHeight w:val="20"/>
          <w:jc w:val="center"/>
        </w:trPr>
        <w:tc>
          <w:tcPr>
            <w:tcW w:w="691" w:type="dxa"/>
            <w:tcBorders>
              <w:top w:val="single" w:sz="4" w:space="0" w:color="auto"/>
              <w:left w:val="single" w:sz="4" w:space="0" w:color="auto"/>
              <w:bottom w:val="single" w:sz="4" w:space="0" w:color="auto"/>
              <w:right w:val="single" w:sz="4" w:space="0" w:color="auto"/>
            </w:tcBorders>
            <w:vAlign w:val="center"/>
          </w:tcPr>
          <w:p w14:paraId="5A453885"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11.</w:t>
            </w:r>
          </w:p>
        </w:tc>
        <w:tc>
          <w:tcPr>
            <w:tcW w:w="2727" w:type="dxa"/>
            <w:tcBorders>
              <w:top w:val="single" w:sz="4" w:space="0" w:color="auto"/>
              <w:left w:val="single" w:sz="4" w:space="0" w:color="auto"/>
              <w:bottom w:val="single" w:sz="4" w:space="0" w:color="auto"/>
              <w:right w:val="single" w:sz="4" w:space="0" w:color="auto"/>
            </w:tcBorders>
            <w:vAlign w:val="center"/>
          </w:tcPr>
          <w:p w14:paraId="2C963B6E"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УКФ проектор для демонстрации контента</w:t>
            </w:r>
          </w:p>
        </w:tc>
        <w:tc>
          <w:tcPr>
            <w:tcW w:w="4366" w:type="dxa"/>
            <w:tcBorders>
              <w:top w:val="single" w:sz="4" w:space="0" w:color="auto"/>
              <w:left w:val="single" w:sz="4" w:space="0" w:color="auto"/>
              <w:bottom w:val="single" w:sz="4" w:space="0" w:color="auto"/>
              <w:right w:val="single" w:sz="4" w:space="0" w:color="auto"/>
            </w:tcBorders>
            <w:vAlign w:val="center"/>
          </w:tcPr>
          <w:p w14:paraId="1A72C122"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 xml:space="preserve">Разрешение 1920х1080, яркость 4000 </w:t>
            </w:r>
            <w:proofErr w:type="spellStart"/>
            <w:r>
              <w:rPr>
                <w:rFonts w:eastAsia="Aptos"/>
                <w:bCs/>
                <w:color w:val="000000"/>
                <w:lang w:eastAsia="zh-CN"/>
              </w:rPr>
              <w:t>Lm</w:t>
            </w:r>
            <w:proofErr w:type="spellEnd"/>
          </w:p>
        </w:tc>
        <w:tc>
          <w:tcPr>
            <w:tcW w:w="1779" w:type="dxa"/>
            <w:tcBorders>
              <w:top w:val="single" w:sz="4" w:space="0" w:color="auto"/>
              <w:left w:val="single" w:sz="4" w:space="0" w:color="auto"/>
              <w:bottom w:val="single" w:sz="4" w:space="0" w:color="auto"/>
              <w:right w:val="single" w:sz="4" w:space="0" w:color="auto"/>
            </w:tcBorders>
            <w:vAlign w:val="center"/>
          </w:tcPr>
          <w:p w14:paraId="3F67E47B" w14:textId="77777777" w:rsidR="00271C2F" w:rsidRDefault="00000000">
            <w:pPr>
              <w:tabs>
                <w:tab w:val="left" w:pos="5461"/>
              </w:tabs>
              <w:spacing w:line="259" w:lineRule="auto"/>
              <w:jc w:val="both"/>
              <w:rPr>
                <w:rFonts w:eastAsia="Aptos"/>
                <w:bCs/>
                <w:color w:val="000000"/>
                <w:highlight w:val="yellow"/>
                <w:lang w:eastAsia="zh-CN"/>
              </w:rPr>
            </w:pPr>
            <w:r>
              <w:rPr>
                <w:rFonts w:eastAsia="Aptos"/>
                <w:bCs/>
                <w:color w:val="000000" w:themeColor="text1"/>
                <w:lang w:eastAsia="zh-CN"/>
              </w:rPr>
              <w:t>Не менее 1 шт.</w:t>
            </w:r>
          </w:p>
        </w:tc>
      </w:tr>
      <w:tr w:rsidR="00271C2F" w14:paraId="7AC28541" w14:textId="77777777">
        <w:trPr>
          <w:trHeight w:val="664"/>
          <w:jc w:val="center"/>
        </w:trPr>
        <w:tc>
          <w:tcPr>
            <w:tcW w:w="691" w:type="dxa"/>
            <w:tcBorders>
              <w:top w:val="single" w:sz="4" w:space="0" w:color="auto"/>
              <w:left w:val="single" w:sz="4" w:space="0" w:color="auto"/>
              <w:bottom w:val="single" w:sz="4" w:space="0" w:color="auto"/>
              <w:right w:val="single" w:sz="4" w:space="0" w:color="auto"/>
            </w:tcBorders>
            <w:vAlign w:val="center"/>
          </w:tcPr>
          <w:p w14:paraId="3386E1AB"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12.</w:t>
            </w:r>
          </w:p>
        </w:tc>
        <w:tc>
          <w:tcPr>
            <w:tcW w:w="2727" w:type="dxa"/>
            <w:tcBorders>
              <w:top w:val="single" w:sz="4" w:space="0" w:color="auto"/>
              <w:left w:val="single" w:sz="4" w:space="0" w:color="auto"/>
              <w:bottom w:val="single" w:sz="4" w:space="0" w:color="auto"/>
              <w:right w:val="single" w:sz="4" w:space="0" w:color="auto"/>
            </w:tcBorders>
            <w:vAlign w:val="center"/>
          </w:tcPr>
          <w:p w14:paraId="588C3BFB"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Сервер для управления контентом</w:t>
            </w:r>
          </w:p>
        </w:tc>
        <w:tc>
          <w:tcPr>
            <w:tcW w:w="4366" w:type="dxa"/>
            <w:tcBorders>
              <w:top w:val="single" w:sz="4" w:space="0" w:color="auto"/>
              <w:left w:val="single" w:sz="4" w:space="0" w:color="auto"/>
              <w:bottom w:val="single" w:sz="4" w:space="0" w:color="auto"/>
              <w:right w:val="single" w:sz="4" w:space="0" w:color="auto"/>
            </w:tcBorders>
            <w:vAlign w:val="center"/>
          </w:tcPr>
          <w:p w14:paraId="16E5E461"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 xml:space="preserve">Процессор 6 ядер, опер. память16Gb, видеопамять 4 </w:t>
            </w:r>
            <w:proofErr w:type="spellStart"/>
            <w:r>
              <w:rPr>
                <w:rFonts w:eastAsia="Aptos"/>
                <w:bCs/>
                <w:color w:val="000000"/>
                <w:lang w:eastAsia="zh-CN"/>
              </w:rPr>
              <w:t>Gb</w:t>
            </w:r>
            <w:proofErr w:type="spellEnd"/>
          </w:p>
          <w:p w14:paraId="0C7708B3" w14:textId="77777777" w:rsidR="00271C2F" w:rsidRDefault="00271C2F">
            <w:pPr>
              <w:tabs>
                <w:tab w:val="left" w:pos="5461"/>
              </w:tabs>
              <w:spacing w:line="259" w:lineRule="auto"/>
              <w:jc w:val="center"/>
              <w:rPr>
                <w:rFonts w:eastAsia="Aptos"/>
                <w:bCs/>
                <w:color w:val="000000"/>
                <w:lang w:eastAsia="zh-CN"/>
              </w:rPr>
            </w:pPr>
          </w:p>
        </w:tc>
        <w:tc>
          <w:tcPr>
            <w:tcW w:w="1779" w:type="dxa"/>
            <w:tcBorders>
              <w:top w:val="single" w:sz="4" w:space="0" w:color="auto"/>
              <w:left w:val="single" w:sz="4" w:space="0" w:color="auto"/>
              <w:bottom w:val="single" w:sz="4" w:space="0" w:color="auto"/>
              <w:right w:val="single" w:sz="4" w:space="0" w:color="auto"/>
            </w:tcBorders>
            <w:vAlign w:val="center"/>
          </w:tcPr>
          <w:p w14:paraId="4D957BFD" w14:textId="77777777" w:rsidR="00271C2F" w:rsidRDefault="00000000">
            <w:pPr>
              <w:tabs>
                <w:tab w:val="left" w:pos="5461"/>
              </w:tabs>
              <w:spacing w:line="259" w:lineRule="auto"/>
              <w:jc w:val="both"/>
              <w:rPr>
                <w:rFonts w:eastAsia="Aptos"/>
                <w:bCs/>
                <w:color w:val="000000"/>
                <w:lang w:eastAsia="zh-CN"/>
              </w:rPr>
            </w:pPr>
            <w:r>
              <w:rPr>
                <w:rFonts w:eastAsia="Aptos"/>
                <w:bCs/>
                <w:color w:val="000000"/>
                <w:lang w:eastAsia="zh-CN"/>
              </w:rPr>
              <w:t>Не менее 1 шт.</w:t>
            </w:r>
          </w:p>
        </w:tc>
      </w:tr>
      <w:tr w:rsidR="00271C2F" w14:paraId="0B727A85" w14:textId="77777777">
        <w:trPr>
          <w:trHeight w:val="20"/>
          <w:jc w:val="center"/>
        </w:trPr>
        <w:tc>
          <w:tcPr>
            <w:tcW w:w="691" w:type="dxa"/>
            <w:tcBorders>
              <w:top w:val="single" w:sz="4" w:space="0" w:color="auto"/>
              <w:left w:val="single" w:sz="4" w:space="0" w:color="auto"/>
              <w:bottom w:val="single" w:sz="4" w:space="0" w:color="auto"/>
              <w:right w:val="single" w:sz="4" w:space="0" w:color="auto"/>
            </w:tcBorders>
            <w:vAlign w:val="center"/>
          </w:tcPr>
          <w:p w14:paraId="137F017B"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13.</w:t>
            </w:r>
          </w:p>
        </w:tc>
        <w:tc>
          <w:tcPr>
            <w:tcW w:w="2727" w:type="dxa"/>
            <w:tcBorders>
              <w:top w:val="single" w:sz="4" w:space="0" w:color="auto"/>
              <w:left w:val="single" w:sz="4" w:space="0" w:color="auto"/>
              <w:bottom w:val="single" w:sz="4" w:space="0" w:color="auto"/>
              <w:right w:val="single" w:sz="4" w:space="0" w:color="auto"/>
            </w:tcBorders>
            <w:vAlign w:val="center"/>
          </w:tcPr>
          <w:p w14:paraId="0A6890B2"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 xml:space="preserve">Система трекинга луча в реальном времени на основе ИК технологии </w:t>
            </w:r>
          </w:p>
        </w:tc>
        <w:tc>
          <w:tcPr>
            <w:tcW w:w="4366" w:type="dxa"/>
            <w:tcBorders>
              <w:top w:val="single" w:sz="4" w:space="0" w:color="auto"/>
              <w:left w:val="single" w:sz="4" w:space="0" w:color="auto"/>
              <w:bottom w:val="single" w:sz="4" w:space="0" w:color="auto"/>
              <w:right w:val="single" w:sz="4" w:space="0" w:color="auto"/>
            </w:tcBorders>
            <w:vAlign w:val="center"/>
          </w:tcPr>
          <w:p w14:paraId="6883BB4D"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Корпус прожектора — поворотный металлический, габариты ориентировочно 220х290х380 мм.</w:t>
            </w:r>
            <w:r>
              <w:rPr>
                <w:rFonts w:eastAsia="Aptos"/>
                <w:bCs/>
                <w:color w:val="000000"/>
                <w:lang w:eastAsia="zh-CN"/>
              </w:rPr>
              <w:br/>
              <w:t>Источник излучения — инфракрасный светодиодный модуль.</w:t>
            </w:r>
            <w:r>
              <w:rPr>
                <w:rFonts w:eastAsia="Aptos"/>
                <w:bCs/>
                <w:color w:val="000000"/>
                <w:lang w:eastAsia="zh-CN"/>
              </w:rPr>
              <w:br/>
              <w:t>Оптическая зона — направленный луч для локальной подсветки участка проекционной стены.</w:t>
            </w:r>
            <w:r>
              <w:rPr>
                <w:rFonts w:eastAsia="Aptos"/>
                <w:bCs/>
                <w:color w:val="000000"/>
                <w:lang w:eastAsia="zh-CN"/>
              </w:rPr>
              <w:br/>
              <w:t>Регистрация сигнала — ИК-камера с фиксацией пятна инфракрасной подсветки.</w:t>
            </w:r>
            <w:r>
              <w:rPr>
                <w:rFonts w:eastAsia="Aptos"/>
                <w:bCs/>
                <w:color w:val="000000"/>
                <w:lang w:eastAsia="zh-CN"/>
              </w:rPr>
              <w:br/>
              <w:t>Интерактивный режим — изменение проекции в координатах обнаруженного</w:t>
            </w:r>
            <w:r>
              <w:rPr>
                <w:rFonts w:eastAsia="Aptos"/>
                <w:bCs/>
                <w:color w:val="000000"/>
                <w:lang w:eastAsia="zh-CN"/>
              </w:rPr>
              <w:br/>
              <w:t>ИК-света.</w:t>
            </w:r>
          </w:p>
          <w:p w14:paraId="20B5737C" w14:textId="77777777" w:rsidR="00271C2F" w:rsidRDefault="00271C2F">
            <w:pPr>
              <w:tabs>
                <w:tab w:val="left" w:pos="5461"/>
              </w:tabs>
              <w:spacing w:line="259" w:lineRule="auto"/>
              <w:jc w:val="center"/>
              <w:rPr>
                <w:rFonts w:eastAsia="Aptos"/>
                <w:bCs/>
                <w:color w:val="000000"/>
                <w:lang w:eastAsia="zh-CN"/>
              </w:rPr>
            </w:pPr>
          </w:p>
        </w:tc>
        <w:tc>
          <w:tcPr>
            <w:tcW w:w="1779" w:type="dxa"/>
            <w:tcBorders>
              <w:top w:val="single" w:sz="4" w:space="0" w:color="auto"/>
              <w:left w:val="single" w:sz="4" w:space="0" w:color="auto"/>
              <w:bottom w:val="single" w:sz="4" w:space="0" w:color="auto"/>
              <w:right w:val="single" w:sz="4" w:space="0" w:color="auto"/>
            </w:tcBorders>
            <w:vAlign w:val="center"/>
          </w:tcPr>
          <w:p w14:paraId="6C1C0ED9" w14:textId="77777777" w:rsidR="00271C2F" w:rsidRDefault="00000000">
            <w:pPr>
              <w:tabs>
                <w:tab w:val="left" w:pos="5461"/>
              </w:tabs>
              <w:spacing w:line="259" w:lineRule="auto"/>
              <w:jc w:val="both"/>
              <w:rPr>
                <w:rFonts w:eastAsia="Aptos"/>
                <w:bCs/>
                <w:color w:val="000000"/>
                <w:lang w:eastAsia="zh-CN"/>
              </w:rPr>
            </w:pPr>
            <w:r>
              <w:rPr>
                <w:rFonts w:eastAsia="Aptos"/>
                <w:bCs/>
                <w:color w:val="000000"/>
                <w:lang w:eastAsia="zh-CN"/>
              </w:rPr>
              <w:t>Не менее 2 шт.</w:t>
            </w:r>
          </w:p>
        </w:tc>
      </w:tr>
      <w:tr w:rsidR="00271C2F" w14:paraId="3EE0FBFF" w14:textId="77777777">
        <w:trPr>
          <w:trHeight w:val="20"/>
          <w:jc w:val="center"/>
        </w:trPr>
        <w:tc>
          <w:tcPr>
            <w:tcW w:w="691" w:type="dxa"/>
            <w:tcBorders>
              <w:top w:val="single" w:sz="4" w:space="0" w:color="auto"/>
              <w:left w:val="single" w:sz="4" w:space="0" w:color="auto"/>
              <w:bottom w:val="single" w:sz="4" w:space="0" w:color="auto"/>
              <w:right w:val="single" w:sz="4" w:space="0" w:color="auto"/>
            </w:tcBorders>
            <w:vAlign w:val="center"/>
          </w:tcPr>
          <w:p w14:paraId="41D2F225"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14.</w:t>
            </w:r>
          </w:p>
        </w:tc>
        <w:tc>
          <w:tcPr>
            <w:tcW w:w="2727" w:type="dxa"/>
            <w:tcBorders>
              <w:top w:val="single" w:sz="4" w:space="0" w:color="auto"/>
              <w:left w:val="single" w:sz="4" w:space="0" w:color="auto"/>
              <w:bottom w:val="single" w:sz="4" w:space="0" w:color="auto"/>
              <w:right w:val="single" w:sz="4" w:space="0" w:color="auto"/>
            </w:tcBorders>
            <w:vAlign w:val="center"/>
          </w:tcPr>
          <w:p w14:paraId="54A04743"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 xml:space="preserve">Комплект коммутации </w:t>
            </w:r>
          </w:p>
        </w:tc>
        <w:tc>
          <w:tcPr>
            <w:tcW w:w="4366" w:type="dxa"/>
            <w:tcBorders>
              <w:top w:val="single" w:sz="4" w:space="0" w:color="auto"/>
              <w:left w:val="single" w:sz="4" w:space="0" w:color="auto"/>
              <w:bottom w:val="single" w:sz="4" w:space="0" w:color="auto"/>
              <w:right w:val="single" w:sz="4" w:space="0" w:color="auto"/>
            </w:tcBorders>
            <w:vAlign w:val="center"/>
          </w:tcPr>
          <w:p w14:paraId="23DABCAB"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Кабели, переходники, крепление и пр.</w:t>
            </w:r>
          </w:p>
        </w:tc>
        <w:tc>
          <w:tcPr>
            <w:tcW w:w="1779" w:type="dxa"/>
            <w:tcBorders>
              <w:top w:val="single" w:sz="4" w:space="0" w:color="auto"/>
              <w:left w:val="single" w:sz="4" w:space="0" w:color="auto"/>
              <w:bottom w:val="single" w:sz="4" w:space="0" w:color="auto"/>
              <w:right w:val="single" w:sz="4" w:space="0" w:color="auto"/>
            </w:tcBorders>
            <w:vAlign w:val="center"/>
          </w:tcPr>
          <w:p w14:paraId="1984B21B" w14:textId="77777777" w:rsidR="00271C2F" w:rsidRDefault="00000000">
            <w:pPr>
              <w:tabs>
                <w:tab w:val="left" w:pos="5461"/>
              </w:tabs>
              <w:spacing w:line="259" w:lineRule="auto"/>
              <w:jc w:val="both"/>
              <w:rPr>
                <w:rFonts w:eastAsia="Aptos"/>
                <w:bCs/>
                <w:color w:val="000000"/>
                <w:lang w:eastAsia="zh-CN"/>
              </w:rPr>
            </w:pPr>
            <w:r>
              <w:rPr>
                <w:rFonts w:eastAsia="Aptos"/>
                <w:bCs/>
                <w:color w:val="000000"/>
                <w:lang w:eastAsia="zh-CN"/>
              </w:rPr>
              <w:t>Не менее 1 шт.</w:t>
            </w:r>
          </w:p>
          <w:p w14:paraId="12B18250" w14:textId="77777777" w:rsidR="00271C2F" w:rsidRDefault="00271C2F">
            <w:pPr>
              <w:tabs>
                <w:tab w:val="left" w:pos="5461"/>
              </w:tabs>
              <w:spacing w:line="259" w:lineRule="auto"/>
              <w:jc w:val="both"/>
              <w:rPr>
                <w:rFonts w:eastAsia="Aptos"/>
                <w:bCs/>
                <w:color w:val="000000"/>
                <w:lang w:eastAsia="zh-CN"/>
              </w:rPr>
            </w:pPr>
          </w:p>
        </w:tc>
      </w:tr>
      <w:tr w:rsidR="00271C2F" w14:paraId="4EA0F5C0" w14:textId="77777777">
        <w:trPr>
          <w:trHeight w:val="20"/>
          <w:jc w:val="center"/>
        </w:trPr>
        <w:tc>
          <w:tcPr>
            <w:tcW w:w="9563" w:type="dxa"/>
            <w:gridSpan w:val="4"/>
            <w:tcBorders>
              <w:top w:val="single" w:sz="4" w:space="0" w:color="auto"/>
              <w:left w:val="single" w:sz="4" w:space="0" w:color="auto"/>
              <w:bottom w:val="single" w:sz="4" w:space="0" w:color="auto"/>
              <w:right w:val="single" w:sz="4" w:space="0" w:color="auto"/>
            </w:tcBorders>
            <w:vAlign w:val="center"/>
          </w:tcPr>
          <w:p w14:paraId="583043AC" w14:textId="77777777" w:rsidR="00271C2F" w:rsidRDefault="00000000">
            <w:pPr>
              <w:tabs>
                <w:tab w:val="left" w:pos="5461"/>
              </w:tabs>
              <w:spacing w:line="259" w:lineRule="auto"/>
              <w:jc w:val="center"/>
              <w:rPr>
                <w:rFonts w:eastAsia="Aptos"/>
                <w:bCs/>
                <w:color w:val="000000"/>
                <w:lang w:eastAsia="zh-CN"/>
              </w:rPr>
            </w:pPr>
            <w:r>
              <w:rPr>
                <w:rFonts w:eastAsia="Aptos"/>
                <w:b/>
                <w:bCs/>
                <w:color w:val="000000"/>
                <w:lang w:eastAsia="zh-CN"/>
              </w:rPr>
              <w:t>Зона «Креативный дальний»</w:t>
            </w:r>
          </w:p>
        </w:tc>
      </w:tr>
      <w:tr w:rsidR="00271C2F" w14:paraId="1B087AD1" w14:textId="77777777">
        <w:trPr>
          <w:trHeight w:val="20"/>
          <w:jc w:val="center"/>
        </w:trPr>
        <w:tc>
          <w:tcPr>
            <w:tcW w:w="691" w:type="dxa"/>
            <w:tcBorders>
              <w:top w:val="single" w:sz="4" w:space="0" w:color="auto"/>
              <w:left w:val="single" w:sz="4" w:space="0" w:color="auto"/>
              <w:bottom w:val="single" w:sz="4" w:space="0" w:color="auto"/>
              <w:right w:val="single" w:sz="4" w:space="0" w:color="auto"/>
            </w:tcBorders>
            <w:vAlign w:val="center"/>
          </w:tcPr>
          <w:p w14:paraId="10009F8B"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15.</w:t>
            </w:r>
          </w:p>
        </w:tc>
        <w:tc>
          <w:tcPr>
            <w:tcW w:w="2727" w:type="dxa"/>
            <w:tcBorders>
              <w:top w:val="single" w:sz="4" w:space="0" w:color="auto"/>
              <w:left w:val="single" w:sz="4" w:space="0" w:color="auto"/>
              <w:bottom w:val="single" w:sz="4" w:space="0" w:color="auto"/>
              <w:right w:val="single" w:sz="4" w:space="0" w:color="auto"/>
            </w:tcBorders>
            <w:vAlign w:val="center"/>
          </w:tcPr>
          <w:p w14:paraId="02F55458"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ТВ экран для демонстрации контента, с диагональю не менее 85”</w:t>
            </w:r>
          </w:p>
        </w:tc>
        <w:tc>
          <w:tcPr>
            <w:tcW w:w="4366" w:type="dxa"/>
            <w:tcBorders>
              <w:top w:val="single" w:sz="4" w:space="0" w:color="auto"/>
              <w:left w:val="single" w:sz="4" w:space="0" w:color="auto"/>
              <w:bottom w:val="single" w:sz="4" w:space="0" w:color="auto"/>
              <w:right w:val="single" w:sz="4" w:space="0" w:color="auto"/>
            </w:tcBorders>
            <w:vAlign w:val="center"/>
          </w:tcPr>
          <w:p w14:paraId="18B153F7"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Диагональ не менее 85, разрешение экрана не менее 3840х2160, частота обновления экрана не менее 60 Гц</w:t>
            </w:r>
          </w:p>
        </w:tc>
        <w:tc>
          <w:tcPr>
            <w:tcW w:w="1779" w:type="dxa"/>
            <w:tcBorders>
              <w:top w:val="single" w:sz="4" w:space="0" w:color="auto"/>
              <w:left w:val="single" w:sz="4" w:space="0" w:color="auto"/>
              <w:bottom w:val="single" w:sz="4" w:space="0" w:color="auto"/>
              <w:right w:val="single" w:sz="4" w:space="0" w:color="auto"/>
            </w:tcBorders>
            <w:vAlign w:val="center"/>
          </w:tcPr>
          <w:p w14:paraId="65EEF3B6" w14:textId="77777777" w:rsidR="00271C2F" w:rsidRDefault="00000000">
            <w:pPr>
              <w:tabs>
                <w:tab w:val="left" w:pos="5461"/>
              </w:tabs>
              <w:spacing w:line="259" w:lineRule="auto"/>
              <w:jc w:val="both"/>
              <w:rPr>
                <w:rFonts w:eastAsia="Aptos"/>
                <w:bCs/>
                <w:color w:val="000000"/>
                <w:lang w:eastAsia="zh-CN"/>
              </w:rPr>
            </w:pPr>
            <w:r>
              <w:rPr>
                <w:rFonts w:eastAsia="Aptos"/>
                <w:bCs/>
                <w:color w:val="000000"/>
                <w:lang w:eastAsia="zh-CN"/>
              </w:rPr>
              <w:t>Не менее 1</w:t>
            </w:r>
            <w:r>
              <w:rPr>
                <w:rFonts w:eastAsia="Aptos"/>
                <w:bCs/>
                <w:color w:val="000000"/>
                <w:lang w:val="en-US" w:eastAsia="zh-CN"/>
              </w:rPr>
              <w:t xml:space="preserve"> </w:t>
            </w:r>
            <w:proofErr w:type="spellStart"/>
            <w:r>
              <w:rPr>
                <w:rFonts w:eastAsia="Aptos"/>
                <w:bCs/>
                <w:color w:val="000000"/>
                <w:lang w:val="en-US" w:eastAsia="zh-CN"/>
              </w:rPr>
              <w:t>шт</w:t>
            </w:r>
            <w:proofErr w:type="spellEnd"/>
            <w:r>
              <w:rPr>
                <w:rFonts w:eastAsia="Aptos"/>
                <w:bCs/>
                <w:color w:val="000000"/>
                <w:lang w:val="en-US" w:eastAsia="zh-CN"/>
              </w:rPr>
              <w:t>.</w:t>
            </w:r>
          </w:p>
        </w:tc>
      </w:tr>
      <w:tr w:rsidR="00271C2F" w14:paraId="31207407" w14:textId="77777777">
        <w:trPr>
          <w:trHeight w:val="20"/>
          <w:jc w:val="center"/>
        </w:trPr>
        <w:tc>
          <w:tcPr>
            <w:tcW w:w="691" w:type="dxa"/>
            <w:tcBorders>
              <w:top w:val="single" w:sz="4" w:space="0" w:color="auto"/>
              <w:left w:val="single" w:sz="4" w:space="0" w:color="auto"/>
              <w:bottom w:val="single" w:sz="4" w:space="0" w:color="auto"/>
              <w:right w:val="single" w:sz="4" w:space="0" w:color="auto"/>
            </w:tcBorders>
            <w:vAlign w:val="center"/>
          </w:tcPr>
          <w:p w14:paraId="2F5C5468"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16.</w:t>
            </w:r>
          </w:p>
        </w:tc>
        <w:tc>
          <w:tcPr>
            <w:tcW w:w="2727" w:type="dxa"/>
            <w:tcBorders>
              <w:top w:val="single" w:sz="4" w:space="0" w:color="auto"/>
              <w:left w:val="single" w:sz="4" w:space="0" w:color="auto"/>
              <w:bottom w:val="single" w:sz="4" w:space="0" w:color="auto"/>
              <w:right w:val="single" w:sz="4" w:space="0" w:color="auto"/>
            </w:tcBorders>
            <w:vAlign w:val="center"/>
          </w:tcPr>
          <w:p w14:paraId="041EE144" w14:textId="77777777" w:rsidR="00271C2F" w:rsidRDefault="00000000">
            <w:pPr>
              <w:tabs>
                <w:tab w:val="left" w:pos="5461"/>
              </w:tabs>
              <w:spacing w:line="259" w:lineRule="auto"/>
              <w:rPr>
                <w:rFonts w:eastAsia="Aptos"/>
                <w:bCs/>
                <w:color w:val="000000"/>
                <w:lang w:val="en-US" w:eastAsia="zh-CN"/>
              </w:rPr>
            </w:pPr>
            <w:r>
              <w:rPr>
                <w:rFonts w:eastAsia="Aptos"/>
                <w:bCs/>
                <w:color w:val="000000"/>
                <w:lang w:eastAsia="zh-CN"/>
              </w:rPr>
              <w:t>Камера отслеживания движений</w:t>
            </w:r>
          </w:p>
        </w:tc>
        <w:tc>
          <w:tcPr>
            <w:tcW w:w="4366" w:type="dxa"/>
            <w:tcBorders>
              <w:top w:val="single" w:sz="4" w:space="0" w:color="auto"/>
              <w:left w:val="single" w:sz="4" w:space="0" w:color="auto"/>
              <w:bottom w:val="single" w:sz="4" w:space="0" w:color="auto"/>
              <w:right w:val="single" w:sz="4" w:space="0" w:color="auto"/>
            </w:tcBorders>
            <w:vAlign w:val="center"/>
          </w:tcPr>
          <w:p w14:paraId="2FB4AC1F"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Угол захвата 120 градусов, разрешение съемки до 1024X1024 при 15 кадрах в секунду</w:t>
            </w:r>
          </w:p>
        </w:tc>
        <w:tc>
          <w:tcPr>
            <w:tcW w:w="1779" w:type="dxa"/>
            <w:tcBorders>
              <w:top w:val="single" w:sz="4" w:space="0" w:color="auto"/>
              <w:left w:val="single" w:sz="4" w:space="0" w:color="auto"/>
              <w:bottom w:val="single" w:sz="4" w:space="0" w:color="auto"/>
              <w:right w:val="single" w:sz="4" w:space="0" w:color="auto"/>
            </w:tcBorders>
            <w:vAlign w:val="center"/>
          </w:tcPr>
          <w:p w14:paraId="413BE080" w14:textId="77777777" w:rsidR="00271C2F" w:rsidRDefault="00000000">
            <w:pPr>
              <w:tabs>
                <w:tab w:val="left" w:pos="5461"/>
              </w:tabs>
              <w:spacing w:line="259" w:lineRule="auto"/>
              <w:jc w:val="both"/>
              <w:rPr>
                <w:rFonts w:eastAsia="Aptos"/>
                <w:bCs/>
                <w:color w:val="000000"/>
                <w:lang w:eastAsia="zh-CN"/>
              </w:rPr>
            </w:pPr>
            <w:r>
              <w:rPr>
                <w:rFonts w:eastAsia="Aptos"/>
                <w:bCs/>
                <w:color w:val="000000"/>
                <w:lang w:eastAsia="zh-CN"/>
              </w:rPr>
              <w:t>Не менее 1</w:t>
            </w:r>
            <w:r>
              <w:rPr>
                <w:rFonts w:eastAsia="Aptos"/>
                <w:bCs/>
                <w:color w:val="000000"/>
                <w:lang w:val="en-US" w:eastAsia="zh-CN"/>
              </w:rPr>
              <w:t xml:space="preserve"> </w:t>
            </w:r>
            <w:proofErr w:type="spellStart"/>
            <w:r>
              <w:rPr>
                <w:rFonts w:eastAsia="Aptos"/>
                <w:bCs/>
                <w:color w:val="000000"/>
                <w:lang w:val="en-US" w:eastAsia="zh-CN"/>
              </w:rPr>
              <w:t>шт</w:t>
            </w:r>
            <w:proofErr w:type="spellEnd"/>
            <w:r>
              <w:rPr>
                <w:rFonts w:eastAsia="Aptos"/>
                <w:bCs/>
                <w:color w:val="000000"/>
                <w:lang w:val="en-US" w:eastAsia="zh-CN"/>
              </w:rPr>
              <w:t>.</w:t>
            </w:r>
          </w:p>
        </w:tc>
      </w:tr>
      <w:tr w:rsidR="00271C2F" w14:paraId="456F36F4" w14:textId="77777777">
        <w:trPr>
          <w:trHeight w:val="20"/>
          <w:jc w:val="center"/>
        </w:trPr>
        <w:tc>
          <w:tcPr>
            <w:tcW w:w="691" w:type="dxa"/>
            <w:tcBorders>
              <w:top w:val="single" w:sz="4" w:space="0" w:color="auto"/>
              <w:left w:val="single" w:sz="4" w:space="0" w:color="auto"/>
              <w:bottom w:val="single" w:sz="4" w:space="0" w:color="auto"/>
              <w:right w:val="single" w:sz="4" w:space="0" w:color="auto"/>
            </w:tcBorders>
            <w:vAlign w:val="center"/>
          </w:tcPr>
          <w:p w14:paraId="45100F1A"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17.</w:t>
            </w:r>
          </w:p>
        </w:tc>
        <w:tc>
          <w:tcPr>
            <w:tcW w:w="2727" w:type="dxa"/>
            <w:tcBorders>
              <w:top w:val="single" w:sz="4" w:space="0" w:color="auto"/>
              <w:left w:val="single" w:sz="4" w:space="0" w:color="auto"/>
              <w:bottom w:val="single" w:sz="4" w:space="0" w:color="auto"/>
              <w:right w:val="single" w:sz="4" w:space="0" w:color="auto"/>
            </w:tcBorders>
            <w:vAlign w:val="center"/>
          </w:tcPr>
          <w:p w14:paraId="14203B21"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Сервер для управления контентом</w:t>
            </w:r>
          </w:p>
        </w:tc>
        <w:tc>
          <w:tcPr>
            <w:tcW w:w="4366" w:type="dxa"/>
            <w:tcBorders>
              <w:top w:val="single" w:sz="4" w:space="0" w:color="auto"/>
              <w:left w:val="single" w:sz="4" w:space="0" w:color="auto"/>
              <w:bottom w:val="single" w:sz="4" w:space="0" w:color="auto"/>
              <w:right w:val="single" w:sz="4" w:space="0" w:color="auto"/>
            </w:tcBorders>
            <w:vAlign w:val="center"/>
          </w:tcPr>
          <w:p w14:paraId="33891CEF"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 xml:space="preserve">Процессор: 6-ядерный, не менее 16 </w:t>
            </w:r>
            <w:proofErr w:type="spellStart"/>
            <w:r>
              <w:rPr>
                <w:rFonts w:eastAsia="Aptos"/>
                <w:bCs/>
                <w:color w:val="000000"/>
                <w:lang w:eastAsia="zh-CN"/>
              </w:rPr>
              <w:t>Gb</w:t>
            </w:r>
            <w:proofErr w:type="spellEnd"/>
            <w:r>
              <w:rPr>
                <w:rFonts w:eastAsia="Aptos"/>
                <w:bCs/>
                <w:color w:val="000000"/>
                <w:lang w:eastAsia="zh-CN"/>
              </w:rPr>
              <w:t xml:space="preserve"> оперативной памяти и не менее 8Gb видеопамяти.</w:t>
            </w:r>
          </w:p>
        </w:tc>
        <w:tc>
          <w:tcPr>
            <w:tcW w:w="1779" w:type="dxa"/>
            <w:tcBorders>
              <w:top w:val="single" w:sz="4" w:space="0" w:color="auto"/>
              <w:left w:val="single" w:sz="4" w:space="0" w:color="auto"/>
              <w:bottom w:val="single" w:sz="4" w:space="0" w:color="auto"/>
              <w:right w:val="single" w:sz="4" w:space="0" w:color="auto"/>
            </w:tcBorders>
            <w:vAlign w:val="center"/>
          </w:tcPr>
          <w:p w14:paraId="2E27BC4A" w14:textId="77777777" w:rsidR="00271C2F" w:rsidRDefault="00000000">
            <w:pPr>
              <w:tabs>
                <w:tab w:val="left" w:pos="5461"/>
              </w:tabs>
              <w:spacing w:line="259" w:lineRule="auto"/>
              <w:jc w:val="both"/>
              <w:rPr>
                <w:rFonts w:eastAsia="Aptos"/>
                <w:bCs/>
                <w:color w:val="000000"/>
                <w:lang w:eastAsia="zh-CN"/>
              </w:rPr>
            </w:pPr>
            <w:r>
              <w:rPr>
                <w:rFonts w:eastAsia="Aptos"/>
                <w:bCs/>
                <w:color w:val="000000"/>
                <w:lang w:eastAsia="zh-CN"/>
              </w:rPr>
              <w:t>Не менее 1</w:t>
            </w:r>
            <w:r>
              <w:rPr>
                <w:rFonts w:eastAsia="Aptos"/>
                <w:bCs/>
                <w:color w:val="000000"/>
                <w:lang w:val="en-US" w:eastAsia="zh-CN"/>
              </w:rPr>
              <w:t xml:space="preserve"> </w:t>
            </w:r>
            <w:proofErr w:type="spellStart"/>
            <w:r>
              <w:rPr>
                <w:rFonts w:eastAsia="Aptos"/>
                <w:bCs/>
                <w:color w:val="000000"/>
                <w:lang w:val="en-US" w:eastAsia="zh-CN"/>
              </w:rPr>
              <w:t>шт</w:t>
            </w:r>
            <w:proofErr w:type="spellEnd"/>
            <w:r>
              <w:rPr>
                <w:rFonts w:eastAsia="Aptos"/>
                <w:bCs/>
                <w:color w:val="000000"/>
                <w:lang w:val="en-US" w:eastAsia="zh-CN"/>
              </w:rPr>
              <w:t>.</w:t>
            </w:r>
          </w:p>
        </w:tc>
      </w:tr>
      <w:tr w:rsidR="00271C2F" w14:paraId="49963C81" w14:textId="77777777">
        <w:trPr>
          <w:trHeight w:val="20"/>
          <w:jc w:val="center"/>
        </w:trPr>
        <w:tc>
          <w:tcPr>
            <w:tcW w:w="691" w:type="dxa"/>
            <w:tcBorders>
              <w:top w:val="single" w:sz="4" w:space="0" w:color="auto"/>
              <w:left w:val="single" w:sz="4" w:space="0" w:color="auto"/>
              <w:bottom w:val="single" w:sz="4" w:space="0" w:color="auto"/>
              <w:right w:val="single" w:sz="4" w:space="0" w:color="auto"/>
            </w:tcBorders>
            <w:vAlign w:val="center"/>
          </w:tcPr>
          <w:p w14:paraId="569C00D6"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lastRenderedPageBreak/>
              <w:t>18.</w:t>
            </w:r>
          </w:p>
        </w:tc>
        <w:tc>
          <w:tcPr>
            <w:tcW w:w="2727" w:type="dxa"/>
            <w:tcBorders>
              <w:top w:val="single" w:sz="4" w:space="0" w:color="auto"/>
              <w:left w:val="single" w:sz="4" w:space="0" w:color="auto"/>
              <w:bottom w:val="single" w:sz="4" w:space="0" w:color="auto"/>
              <w:right w:val="single" w:sz="4" w:space="0" w:color="auto"/>
            </w:tcBorders>
            <w:vAlign w:val="center"/>
          </w:tcPr>
          <w:p w14:paraId="39D8F58C"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Аудиосистема направленного звука</w:t>
            </w:r>
          </w:p>
        </w:tc>
        <w:tc>
          <w:tcPr>
            <w:tcW w:w="4366" w:type="dxa"/>
            <w:tcBorders>
              <w:top w:val="single" w:sz="4" w:space="0" w:color="auto"/>
              <w:left w:val="single" w:sz="4" w:space="0" w:color="auto"/>
              <w:bottom w:val="single" w:sz="4" w:space="0" w:color="auto"/>
              <w:right w:val="single" w:sz="4" w:space="0" w:color="auto"/>
            </w:tcBorders>
            <w:vAlign w:val="center"/>
          </w:tcPr>
          <w:p w14:paraId="5350D399"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Ультразвуковые излучатели</w:t>
            </w:r>
          </w:p>
          <w:p w14:paraId="5ED28952"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Направленное формирование звукового поля</w:t>
            </w:r>
          </w:p>
          <w:p w14:paraId="4DEAE87A"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Локализованная зона прослушивания</w:t>
            </w:r>
          </w:p>
        </w:tc>
        <w:tc>
          <w:tcPr>
            <w:tcW w:w="1779" w:type="dxa"/>
            <w:tcBorders>
              <w:top w:val="single" w:sz="4" w:space="0" w:color="auto"/>
              <w:left w:val="single" w:sz="4" w:space="0" w:color="auto"/>
              <w:bottom w:val="single" w:sz="4" w:space="0" w:color="auto"/>
              <w:right w:val="single" w:sz="4" w:space="0" w:color="auto"/>
            </w:tcBorders>
            <w:vAlign w:val="center"/>
          </w:tcPr>
          <w:p w14:paraId="47E57A6B" w14:textId="77777777" w:rsidR="00271C2F" w:rsidRDefault="00000000">
            <w:pPr>
              <w:tabs>
                <w:tab w:val="left" w:pos="5461"/>
              </w:tabs>
              <w:spacing w:line="259" w:lineRule="auto"/>
              <w:jc w:val="both"/>
              <w:rPr>
                <w:rFonts w:eastAsia="Aptos"/>
                <w:bCs/>
                <w:color w:val="000000"/>
                <w:lang w:eastAsia="zh-CN"/>
              </w:rPr>
            </w:pPr>
            <w:r>
              <w:rPr>
                <w:rFonts w:eastAsia="Aptos"/>
                <w:bCs/>
                <w:color w:val="000000"/>
                <w:lang w:eastAsia="zh-CN"/>
              </w:rPr>
              <w:t>Не менее 1</w:t>
            </w:r>
            <w:r>
              <w:rPr>
                <w:rFonts w:eastAsia="Aptos"/>
                <w:bCs/>
                <w:color w:val="000000"/>
                <w:lang w:val="en-US" w:eastAsia="zh-CN"/>
              </w:rPr>
              <w:t xml:space="preserve"> </w:t>
            </w:r>
            <w:proofErr w:type="spellStart"/>
            <w:r>
              <w:rPr>
                <w:rFonts w:eastAsia="Aptos"/>
                <w:bCs/>
                <w:color w:val="000000"/>
                <w:lang w:val="en-US" w:eastAsia="zh-CN"/>
              </w:rPr>
              <w:t>шт</w:t>
            </w:r>
            <w:proofErr w:type="spellEnd"/>
          </w:p>
        </w:tc>
      </w:tr>
      <w:tr w:rsidR="00271C2F" w14:paraId="36000A5B" w14:textId="77777777">
        <w:trPr>
          <w:trHeight w:val="20"/>
          <w:jc w:val="center"/>
        </w:trPr>
        <w:tc>
          <w:tcPr>
            <w:tcW w:w="691" w:type="dxa"/>
            <w:tcBorders>
              <w:top w:val="single" w:sz="4" w:space="0" w:color="auto"/>
              <w:left w:val="single" w:sz="4" w:space="0" w:color="auto"/>
              <w:bottom w:val="single" w:sz="4" w:space="0" w:color="auto"/>
              <w:right w:val="single" w:sz="4" w:space="0" w:color="auto"/>
            </w:tcBorders>
            <w:vAlign w:val="center"/>
          </w:tcPr>
          <w:p w14:paraId="239BEE57"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19.</w:t>
            </w:r>
          </w:p>
        </w:tc>
        <w:tc>
          <w:tcPr>
            <w:tcW w:w="2727" w:type="dxa"/>
            <w:tcBorders>
              <w:top w:val="single" w:sz="4" w:space="0" w:color="auto"/>
              <w:left w:val="single" w:sz="4" w:space="0" w:color="auto"/>
              <w:bottom w:val="single" w:sz="4" w:space="0" w:color="auto"/>
              <w:right w:val="single" w:sz="4" w:space="0" w:color="auto"/>
            </w:tcBorders>
            <w:vAlign w:val="center"/>
          </w:tcPr>
          <w:p w14:paraId="30135267"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Интерактивная панель</w:t>
            </w:r>
          </w:p>
        </w:tc>
        <w:tc>
          <w:tcPr>
            <w:tcW w:w="4366" w:type="dxa"/>
            <w:tcBorders>
              <w:top w:val="single" w:sz="4" w:space="0" w:color="auto"/>
              <w:left w:val="single" w:sz="4" w:space="0" w:color="auto"/>
              <w:bottom w:val="single" w:sz="4" w:space="0" w:color="auto"/>
              <w:right w:val="single" w:sz="4" w:space="0" w:color="auto"/>
            </w:tcBorders>
            <w:vAlign w:val="center"/>
          </w:tcPr>
          <w:p w14:paraId="704D083D"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Диаметр панели — 500 мм; установка — на ровную поверхность с неровностью не более 2 мм на 1 м.</w:t>
            </w:r>
          </w:p>
          <w:p w14:paraId="56420FA9"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Сенсор — ёмкостный; функции — фиксация нажатия/присутствия, передача сигнала активации по RS-485.</w:t>
            </w:r>
          </w:p>
          <w:p w14:paraId="3F5F97D8"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Подсветка — RGB LED; управление — DMX с преобразованием DMX→SPI; последовательная SPI-линия.</w:t>
            </w:r>
          </w:p>
          <w:p w14:paraId="5150FDF4"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Питание — 24 В DC; потребляемая мощность — до 20 Вт.</w:t>
            </w:r>
          </w:p>
          <w:p w14:paraId="2B2B543B"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Условия эксплуатации — внутри помещений, +5…+40 °C, защита от влаги, допустимо нажатие ногой или рукой без ударных нагрузок.</w:t>
            </w:r>
          </w:p>
        </w:tc>
        <w:tc>
          <w:tcPr>
            <w:tcW w:w="1779" w:type="dxa"/>
            <w:tcBorders>
              <w:top w:val="single" w:sz="4" w:space="0" w:color="auto"/>
              <w:left w:val="single" w:sz="4" w:space="0" w:color="auto"/>
              <w:bottom w:val="single" w:sz="4" w:space="0" w:color="auto"/>
              <w:right w:val="single" w:sz="4" w:space="0" w:color="auto"/>
            </w:tcBorders>
            <w:vAlign w:val="center"/>
          </w:tcPr>
          <w:p w14:paraId="384B2610" w14:textId="77777777" w:rsidR="00271C2F" w:rsidRDefault="00000000">
            <w:pPr>
              <w:tabs>
                <w:tab w:val="left" w:pos="5461"/>
              </w:tabs>
              <w:spacing w:line="259" w:lineRule="auto"/>
              <w:jc w:val="both"/>
              <w:rPr>
                <w:rFonts w:eastAsia="Aptos"/>
                <w:bCs/>
                <w:color w:val="000000"/>
                <w:lang w:eastAsia="zh-CN"/>
              </w:rPr>
            </w:pPr>
            <w:r>
              <w:rPr>
                <w:rFonts w:eastAsia="Aptos"/>
                <w:bCs/>
                <w:color w:val="000000"/>
                <w:lang w:eastAsia="zh-CN"/>
              </w:rPr>
              <w:t>Не менее 1</w:t>
            </w:r>
            <w:r>
              <w:rPr>
                <w:rFonts w:eastAsia="Aptos"/>
                <w:bCs/>
                <w:color w:val="000000"/>
                <w:lang w:val="en-US" w:eastAsia="zh-CN"/>
              </w:rPr>
              <w:t xml:space="preserve"> </w:t>
            </w:r>
            <w:proofErr w:type="spellStart"/>
            <w:r>
              <w:rPr>
                <w:rFonts w:eastAsia="Aptos"/>
                <w:bCs/>
                <w:color w:val="000000"/>
                <w:lang w:val="en-US" w:eastAsia="zh-CN"/>
              </w:rPr>
              <w:t>шт</w:t>
            </w:r>
            <w:proofErr w:type="spellEnd"/>
            <w:r>
              <w:rPr>
                <w:rFonts w:eastAsia="Aptos"/>
                <w:bCs/>
                <w:color w:val="000000"/>
                <w:lang w:eastAsia="zh-CN"/>
              </w:rPr>
              <w:t>.</w:t>
            </w:r>
          </w:p>
        </w:tc>
      </w:tr>
      <w:tr w:rsidR="00271C2F" w14:paraId="0120E6A2" w14:textId="77777777">
        <w:trPr>
          <w:trHeight w:val="20"/>
          <w:jc w:val="center"/>
        </w:trPr>
        <w:tc>
          <w:tcPr>
            <w:tcW w:w="691" w:type="dxa"/>
            <w:tcBorders>
              <w:top w:val="single" w:sz="4" w:space="0" w:color="auto"/>
              <w:left w:val="single" w:sz="4" w:space="0" w:color="auto"/>
              <w:bottom w:val="single" w:sz="4" w:space="0" w:color="auto"/>
              <w:right w:val="single" w:sz="4" w:space="0" w:color="auto"/>
            </w:tcBorders>
            <w:vAlign w:val="center"/>
          </w:tcPr>
          <w:p w14:paraId="3A9A1708"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20.</w:t>
            </w:r>
          </w:p>
        </w:tc>
        <w:tc>
          <w:tcPr>
            <w:tcW w:w="2727" w:type="dxa"/>
            <w:tcBorders>
              <w:top w:val="single" w:sz="4" w:space="0" w:color="auto"/>
              <w:left w:val="single" w:sz="4" w:space="0" w:color="auto"/>
              <w:bottom w:val="single" w:sz="4" w:space="0" w:color="auto"/>
              <w:right w:val="single" w:sz="4" w:space="0" w:color="auto"/>
            </w:tcBorders>
            <w:vAlign w:val="center"/>
          </w:tcPr>
          <w:p w14:paraId="44725CCE" w14:textId="77777777" w:rsidR="00271C2F" w:rsidRDefault="00000000">
            <w:pPr>
              <w:tabs>
                <w:tab w:val="left" w:pos="5461"/>
              </w:tabs>
              <w:spacing w:line="259" w:lineRule="auto"/>
              <w:jc w:val="both"/>
              <w:rPr>
                <w:rFonts w:eastAsia="Aptos"/>
                <w:bCs/>
                <w:color w:val="000000"/>
                <w:lang w:eastAsia="zh-CN"/>
              </w:rPr>
            </w:pPr>
            <w:r>
              <w:rPr>
                <w:rFonts w:eastAsia="Aptos"/>
                <w:bCs/>
                <w:color w:val="000000"/>
                <w:lang w:eastAsia="zh-CN"/>
              </w:rPr>
              <w:t>Комплект коммутации</w:t>
            </w:r>
          </w:p>
        </w:tc>
        <w:tc>
          <w:tcPr>
            <w:tcW w:w="4366" w:type="dxa"/>
            <w:tcBorders>
              <w:top w:val="single" w:sz="4" w:space="0" w:color="auto"/>
              <w:left w:val="single" w:sz="4" w:space="0" w:color="auto"/>
              <w:bottom w:val="single" w:sz="4" w:space="0" w:color="auto"/>
              <w:right w:val="single" w:sz="4" w:space="0" w:color="auto"/>
            </w:tcBorders>
            <w:vAlign w:val="center"/>
          </w:tcPr>
          <w:p w14:paraId="725F2EF0" w14:textId="77777777" w:rsidR="00271C2F" w:rsidRDefault="00000000">
            <w:pPr>
              <w:tabs>
                <w:tab w:val="left" w:pos="5461"/>
              </w:tabs>
              <w:spacing w:line="259" w:lineRule="auto"/>
              <w:jc w:val="both"/>
              <w:rPr>
                <w:rFonts w:eastAsia="Aptos"/>
                <w:bCs/>
                <w:color w:val="000000"/>
                <w:lang w:eastAsia="zh-CN"/>
              </w:rPr>
            </w:pPr>
            <w:r>
              <w:rPr>
                <w:rFonts w:eastAsia="Aptos"/>
                <w:bCs/>
                <w:color w:val="000000"/>
                <w:lang w:eastAsia="zh-CN"/>
              </w:rPr>
              <w:t>Кабели, переходники, крепление и пр.</w:t>
            </w:r>
          </w:p>
        </w:tc>
        <w:tc>
          <w:tcPr>
            <w:tcW w:w="1779" w:type="dxa"/>
            <w:tcBorders>
              <w:top w:val="single" w:sz="4" w:space="0" w:color="auto"/>
              <w:left w:val="single" w:sz="4" w:space="0" w:color="auto"/>
              <w:bottom w:val="single" w:sz="4" w:space="0" w:color="auto"/>
              <w:right w:val="single" w:sz="4" w:space="0" w:color="auto"/>
            </w:tcBorders>
            <w:vAlign w:val="center"/>
          </w:tcPr>
          <w:p w14:paraId="4898A0CD" w14:textId="77777777" w:rsidR="00271C2F" w:rsidRDefault="00000000">
            <w:pPr>
              <w:tabs>
                <w:tab w:val="left" w:pos="5461"/>
              </w:tabs>
              <w:spacing w:line="259" w:lineRule="auto"/>
              <w:jc w:val="both"/>
              <w:rPr>
                <w:rFonts w:eastAsia="Aptos"/>
                <w:bCs/>
                <w:color w:val="000000"/>
                <w:lang w:eastAsia="zh-CN"/>
              </w:rPr>
            </w:pPr>
            <w:r>
              <w:rPr>
                <w:rFonts w:eastAsia="Aptos"/>
                <w:bCs/>
                <w:color w:val="000000"/>
                <w:lang w:eastAsia="zh-CN"/>
              </w:rPr>
              <w:t>Не менее 1 шт.</w:t>
            </w:r>
          </w:p>
          <w:bookmarkEnd w:id="21"/>
          <w:p w14:paraId="225DBCCE" w14:textId="77777777" w:rsidR="00271C2F" w:rsidRDefault="00271C2F">
            <w:pPr>
              <w:tabs>
                <w:tab w:val="left" w:pos="5461"/>
              </w:tabs>
              <w:spacing w:line="259" w:lineRule="auto"/>
              <w:jc w:val="both"/>
              <w:rPr>
                <w:rFonts w:eastAsia="Aptos"/>
                <w:bCs/>
                <w:color w:val="000000"/>
                <w:lang w:eastAsia="zh-CN"/>
              </w:rPr>
            </w:pPr>
          </w:p>
        </w:tc>
      </w:tr>
    </w:tbl>
    <w:p w14:paraId="663C8661" w14:textId="77777777" w:rsidR="00271C2F" w:rsidRDefault="00271C2F">
      <w:pPr>
        <w:tabs>
          <w:tab w:val="left" w:pos="5461"/>
        </w:tabs>
        <w:spacing w:line="259" w:lineRule="auto"/>
        <w:ind w:firstLine="709"/>
        <w:jc w:val="both"/>
        <w:rPr>
          <w:rFonts w:eastAsia="Aptos"/>
          <w:bCs/>
          <w:u w:val="single"/>
          <w:lang w:eastAsia="zh-CN"/>
        </w:rPr>
      </w:pPr>
    </w:p>
    <w:p w14:paraId="3AFC138D" w14:textId="77777777" w:rsidR="00271C2F" w:rsidRDefault="00000000">
      <w:pPr>
        <w:tabs>
          <w:tab w:val="left" w:pos="5461"/>
        </w:tabs>
        <w:spacing w:line="259" w:lineRule="auto"/>
        <w:ind w:firstLine="709"/>
        <w:jc w:val="both"/>
        <w:rPr>
          <w:rFonts w:eastAsia="Aptos"/>
          <w:bCs/>
          <w:lang w:eastAsia="zh-CN"/>
        </w:rPr>
      </w:pPr>
      <w:r>
        <w:rPr>
          <w:rFonts w:eastAsia="Aptos"/>
          <w:bCs/>
          <w:lang w:eastAsia="zh-CN"/>
        </w:rPr>
        <w:t>Исполнитель обеспечивает монтаж, демонтаж, а также настройку мультимедийного оборудования на площадке размещения выставочной экспозиции в соответствии с Приложениями к данному Техническому заданию.</w:t>
      </w:r>
    </w:p>
    <w:p w14:paraId="7386E522" w14:textId="77777777" w:rsidR="00271C2F" w:rsidRDefault="00000000">
      <w:pPr>
        <w:tabs>
          <w:tab w:val="left" w:pos="5461"/>
        </w:tabs>
        <w:spacing w:line="259" w:lineRule="auto"/>
        <w:ind w:firstLine="709"/>
        <w:jc w:val="both"/>
        <w:rPr>
          <w:rFonts w:eastAsia="Aptos"/>
          <w:bCs/>
          <w:color w:val="000000"/>
          <w:lang w:eastAsia="zh-CN"/>
        </w:rPr>
      </w:pPr>
      <w:r>
        <w:rPr>
          <w:rFonts w:eastAsia="Aptos"/>
          <w:bCs/>
          <w:color w:val="000000"/>
          <w:lang w:eastAsia="zh-CN"/>
        </w:rPr>
        <w:t xml:space="preserve">Исполнитель обеспечивает техническое обслуживание всех элементов выставочной экспозиции с </w:t>
      </w:r>
      <w:r>
        <w:rPr>
          <w:bCs/>
          <w:color w:val="000000"/>
          <w:lang w:eastAsia="zh-CN"/>
        </w:rPr>
        <w:t xml:space="preserve">1 ноября по 30 ноября </w:t>
      </w:r>
      <w:r>
        <w:rPr>
          <w:rFonts w:eastAsia="Aptos"/>
          <w:bCs/>
          <w:color w:val="000000"/>
          <w:lang w:eastAsia="zh-CN"/>
        </w:rPr>
        <w:t xml:space="preserve">2026 года включительно. </w:t>
      </w:r>
    </w:p>
    <w:p w14:paraId="19112C2F" w14:textId="77777777" w:rsidR="00271C2F" w:rsidRDefault="00000000">
      <w:pPr>
        <w:tabs>
          <w:tab w:val="left" w:pos="5461"/>
        </w:tabs>
        <w:spacing w:line="259" w:lineRule="auto"/>
        <w:ind w:firstLine="709"/>
        <w:jc w:val="both"/>
        <w:rPr>
          <w:rFonts w:eastAsia="Aptos"/>
          <w:bCs/>
          <w:color w:val="000000"/>
          <w:lang w:eastAsia="zh-CN"/>
        </w:rPr>
      </w:pPr>
      <w:r>
        <w:rPr>
          <w:rFonts w:eastAsia="Aptos"/>
          <w:bCs/>
          <w:color w:val="000000"/>
          <w:lang w:eastAsia="zh-CN"/>
        </w:rPr>
        <w:t>Исполнитель обеспечивает демонтаж оборудования в течение 2 (двух) дней. Работа техников мультимедийного оборудования – не менее 2 (двух) человек.</w:t>
      </w:r>
    </w:p>
    <w:p w14:paraId="42D8D107" w14:textId="77777777" w:rsidR="00271C2F" w:rsidRDefault="00000000">
      <w:pPr>
        <w:tabs>
          <w:tab w:val="left" w:pos="5461"/>
        </w:tabs>
        <w:spacing w:line="259" w:lineRule="auto"/>
        <w:ind w:firstLine="709"/>
        <w:jc w:val="both"/>
        <w:rPr>
          <w:rFonts w:eastAsia="Aptos"/>
          <w:bCs/>
          <w:color w:val="000000"/>
          <w:lang w:eastAsia="zh-CN"/>
        </w:rPr>
      </w:pPr>
      <w:r>
        <w:rPr>
          <w:rFonts w:eastAsia="Aptos"/>
          <w:bCs/>
          <w:color w:val="000000"/>
          <w:lang w:eastAsia="zh-CN"/>
        </w:rPr>
        <w:t>Монтажные и демонтажные работы проводятся в Музее космонавтики, в том числе в ночное время в соответствии с графиком работы музея.</w:t>
      </w:r>
    </w:p>
    <w:p w14:paraId="12D7DE1A" w14:textId="77777777" w:rsidR="00271C2F" w:rsidRDefault="00000000">
      <w:pPr>
        <w:numPr>
          <w:ilvl w:val="2"/>
          <w:numId w:val="16"/>
        </w:numPr>
        <w:tabs>
          <w:tab w:val="left" w:pos="1418"/>
          <w:tab w:val="left" w:pos="5461"/>
        </w:tabs>
        <w:spacing w:line="259" w:lineRule="auto"/>
        <w:contextualSpacing/>
        <w:jc w:val="both"/>
        <w:rPr>
          <w:rFonts w:eastAsia="Aptos"/>
          <w:b/>
          <w:bCs/>
          <w:lang w:eastAsia="zh-CN"/>
        </w:rPr>
      </w:pPr>
      <w:bookmarkStart w:id="22" w:name="_Hlk242190758"/>
      <w:r>
        <w:rPr>
          <w:rFonts w:eastAsia="Aptos"/>
          <w:b/>
          <w:bCs/>
          <w:lang w:eastAsia="zh-CN"/>
        </w:rPr>
        <w:t>Разработка и адаптация мультимедийного контента выставочной экспозиции</w:t>
      </w:r>
      <w:bookmarkEnd w:id="22"/>
    </w:p>
    <w:p w14:paraId="7E7035C7" w14:textId="77777777" w:rsidR="00271C2F" w:rsidRDefault="00000000">
      <w:pPr>
        <w:tabs>
          <w:tab w:val="left" w:pos="5461"/>
        </w:tabs>
        <w:spacing w:line="259" w:lineRule="auto"/>
        <w:ind w:firstLine="709"/>
        <w:jc w:val="both"/>
        <w:rPr>
          <w:rFonts w:eastAsia="Aptos"/>
          <w:bCs/>
          <w:lang w:eastAsia="zh-CN"/>
        </w:rPr>
      </w:pPr>
      <w:bookmarkStart w:id="23" w:name="_Hlk242190815"/>
      <w:r>
        <w:rPr>
          <w:rFonts w:eastAsia="Aptos"/>
          <w:bCs/>
          <w:lang w:eastAsia="zh-CN"/>
        </w:rPr>
        <w:t xml:space="preserve">В рамках организации выставочной экспозиции Исполнитель обеспечивает разработку, а также адаптацию мультимедийного контента Заказчика под мультимедийные носители, расположенные в рамках выставочной экспозиции.  </w:t>
      </w:r>
      <w:bookmarkEnd w:id="23"/>
    </w:p>
    <w:p w14:paraId="31CC052F" w14:textId="77777777" w:rsidR="00271C2F" w:rsidRDefault="00000000">
      <w:pPr>
        <w:tabs>
          <w:tab w:val="left" w:pos="5461"/>
        </w:tabs>
        <w:spacing w:line="259" w:lineRule="auto"/>
        <w:ind w:firstLine="709"/>
        <w:jc w:val="both"/>
        <w:rPr>
          <w:rFonts w:eastAsia="Aptos"/>
          <w:bCs/>
          <w:lang w:eastAsia="zh-CN"/>
        </w:rPr>
      </w:pPr>
      <w:r>
        <w:rPr>
          <w:rFonts w:eastAsia="Aptos"/>
          <w:bCs/>
          <w:lang w:eastAsia="zh-CN"/>
        </w:rPr>
        <w:t>Исполнитель обеспечивает непрерывную презентацию контента на протяжении всего периода работы выставочной экспозиции.</w:t>
      </w:r>
    </w:p>
    <w:p w14:paraId="7AEFB982" w14:textId="77777777" w:rsidR="00271C2F" w:rsidRDefault="00000000">
      <w:pPr>
        <w:tabs>
          <w:tab w:val="left" w:pos="5461"/>
        </w:tabs>
        <w:spacing w:line="259" w:lineRule="auto"/>
        <w:ind w:firstLine="709"/>
        <w:jc w:val="both"/>
        <w:rPr>
          <w:rFonts w:eastAsia="Aptos"/>
          <w:bCs/>
          <w:lang w:eastAsia="zh-CN"/>
        </w:rPr>
      </w:pPr>
      <w:r>
        <w:rPr>
          <w:rFonts w:eastAsia="Aptos"/>
          <w:bCs/>
          <w:lang w:eastAsia="zh-CN"/>
        </w:rPr>
        <w:t>Исполнитель осуществляет разработку и адаптацию следующего контента:</w:t>
      </w:r>
    </w:p>
    <w:p w14:paraId="59AC9D79" w14:textId="77777777" w:rsidR="00271C2F" w:rsidRDefault="00271C2F">
      <w:pPr>
        <w:tabs>
          <w:tab w:val="left" w:pos="5461"/>
        </w:tabs>
        <w:spacing w:line="259" w:lineRule="auto"/>
        <w:jc w:val="both"/>
        <w:rPr>
          <w:rFonts w:eastAsia="Aptos"/>
          <w:bCs/>
          <w:lang w:eastAsia="zh-CN"/>
        </w:rPr>
      </w:pPr>
    </w:p>
    <w:tbl>
      <w:tblPr>
        <w:tblW w:w="9884" w:type="dxa"/>
        <w:tblLayout w:type="fixed"/>
        <w:tblLook w:val="04A0" w:firstRow="1" w:lastRow="0" w:firstColumn="1" w:lastColumn="0" w:noHBand="0" w:noVBand="1"/>
      </w:tblPr>
      <w:tblGrid>
        <w:gridCol w:w="566"/>
        <w:gridCol w:w="3263"/>
        <w:gridCol w:w="1411"/>
        <w:gridCol w:w="1390"/>
        <w:gridCol w:w="3254"/>
      </w:tblGrid>
      <w:tr w:rsidR="00271C2F" w14:paraId="7B7A41B8" w14:textId="77777777">
        <w:trPr>
          <w:trHeight w:val="20"/>
          <w:tblHeader/>
        </w:trPr>
        <w:tc>
          <w:tcPr>
            <w:tcW w:w="566" w:type="dxa"/>
            <w:tcBorders>
              <w:top w:val="single" w:sz="4" w:space="0" w:color="000000"/>
              <w:left w:val="single" w:sz="4" w:space="0" w:color="000000"/>
              <w:bottom w:val="single" w:sz="4" w:space="0" w:color="000000"/>
              <w:right w:val="single" w:sz="4" w:space="0" w:color="000000"/>
            </w:tcBorders>
            <w:vAlign w:val="center"/>
          </w:tcPr>
          <w:p w14:paraId="4E21FE80"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w:t>
            </w:r>
          </w:p>
        </w:tc>
        <w:tc>
          <w:tcPr>
            <w:tcW w:w="3263" w:type="dxa"/>
            <w:tcBorders>
              <w:top w:val="single" w:sz="4" w:space="0" w:color="000000"/>
              <w:left w:val="single" w:sz="4" w:space="0" w:color="000000"/>
              <w:bottom w:val="single" w:sz="4" w:space="0" w:color="000000"/>
              <w:right w:val="single" w:sz="4" w:space="0" w:color="000000"/>
            </w:tcBorders>
            <w:vAlign w:val="center"/>
          </w:tcPr>
          <w:p w14:paraId="092D62A6"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Наименование и (или) краткое описание действия</w:t>
            </w:r>
          </w:p>
        </w:tc>
        <w:tc>
          <w:tcPr>
            <w:tcW w:w="1411" w:type="dxa"/>
            <w:tcBorders>
              <w:top w:val="single" w:sz="4" w:space="0" w:color="000000"/>
              <w:left w:val="single" w:sz="4" w:space="0" w:color="000000"/>
              <w:bottom w:val="single" w:sz="4" w:space="0" w:color="000000"/>
              <w:right w:val="single" w:sz="4" w:space="0" w:color="000000"/>
            </w:tcBorders>
            <w:vAlign w:val="center"/>
          </w:tcPr>
          <w:p w14:paraId="2D2E2E3B"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Кол-во</w:t>
            </w:r>
          </w:p>
        </w:tc>
        <w:tc>
          <w:tcPr>
            <w:tcW w:w="1390" w:type="dxa"/>
            <w:tcBorders>
              <w:top w:val="single" w:sz="4" w:space="0" w:color="000000"/>
              <w:left w:val="single" w:sz="4" w:space="0" w:color="000000"/>
              <w:bottom w:val="single" w:sz="4" w:space="0" w:color="000000"/>
              <w:right w:val="single" w:sz="4" w:space="0" w:color="000000"/>
            </w:tcBorders>
            <w:vAlign w:val="center"/>
          </w:tcPr>
          <w:p w14:paraId="5FB0628D"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Ед. измерения</w:t>
            </w:r>
          </w:p>
        </w:tc>
        <w:tc>
          <w:tcPr>
            <w:tcW w:w="3252" w:type="dxa"/>
            <w:tcBorders>
              <w:top w:val="single" w:sz="4" w:space="0" w:color="000000"/>
              <w:left w:val="single" w:sz="4" w:space="0" w:color="000000"/>
              <w:bottom w:val="single" w:sz="4" w:space="0" w:color="000000"/>
              <w:right w:val="single" w:sz="4" w:space="0" w:color="000000"/>
            </w:tcBorders>
            <w:vAlign w:val="center"/>
          </w:tcPr>
          <w:p w14:paraId="0CC1A241"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Содержание действия / характеристики</w:t>
            </w:r>
          </w:p>
        </w:tc>
      </w:tr>
      <w:tr w:rsidR="00271C2F" w14:paraId="3310C8AD" w14:textId="77777777">
        <w:trPr>
          <w:trHeight w:val="20"/>
        </w:trPr>
        <w:tc>
          <w:tcPr>
            <w:tcW w:w="9884" w:type="dxa"/>
            <w:gridSpan w:val="5"/>
            <w:tcBorders>
              <w:top w:val="single" w:sz="4" w:space="0" w:color="000000"/>
              <w:left w:val="single" w:sz="4" w:space="0" w:color="000000"/>
              <w:bottom w:val="single" w:sz="4" w:space="0" w:color="000000"/>
              <w:right w:val="single" w:sz="4" w:space="0" w:color="000000"/>
            </w:tcBorders>
            <w:vAlign w:val="center"/>
          </w:tcPr>
          <w:p w14:paraId="1C383332" w14:textId="77777777" w:rsidR="00271C2F" w:rsidRDefault="00000000">
            <w:pPr>
              <w:tabs>
                <w:tab w:val="left" w:pos="5461"/>
              </w:tabs>
              <w:spacing w:line="259" w:lineRule="auto"/>
              <w:jc w:val="center"/>
              <w:rPr>
                <w:rFonts w:eastAsia="Aptos"/>
                <w:bCs/>
                <w:color w:val="000000"/>
                <w:lang w:eastAsia="zh-CN"/>
              </w:rPr>
            </w:pPr>
            <w:r>
              <w:rPr>
                <w:rFonts w:eastAsia="Aptos"/>
                <w:b/>
                <w:bCs/>
                <w:color w:val="000000"/>
                <w:lang w:eastAsia="zh-CN"/>
              </w:rPr>
              <w:t>Зона «Профессии будущего»</w:t>
            </w:r>
          </w:p>
        </w:tc>
      </w:tr>
      <w:tr w:rsidR="00271C2F" w14:paraId="0EFD1CD0" w14:textId="77777777">
        <w:trPr>
          <w:trHeight w:val="20"/>
        </w:trPr>
        <w:tc>
          <w:tcPr>
            <w:tcW w:w="566" w:type="dxa"/>
            <w:tcBorders>
              <w:top w:val="single" w:sz="4" w:space="0" w:color="000000"/>
              <w:left w:val="single" w:sz="4" w:space="0" w:color="000000"/>
              <w:bottom w:val="single" w:sz="4" w:space="0" w:color="000000"/>
              <w:right w:val="single" w:sz="4" w:space="0" w:color="000000"/>
            </w:tcBorders>
            <w:vAlign w:val="center"/>
          </w:tcPr>
          <w:p w14:paraId="25EF6193"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1.</w:t>
            </w:r>
          </w:p>
        </w:tc>
        <w:tc>
          <w:tcPr>
            <w:tcW w:w="3263" w:type="dxa"/>
            <w:tcBorders>
              <w:top w:val="single" w:sz="4" w:space="0" w:color="000000"/>
              <w:left w:val="single" w:sz="4" w:space="0" w:color="000000"/>
              <w:bottom w:val="single" w:sz="4" w:space="0" w:color="000000"/>
              <w:right w:val="single" w:sz="4" w:space="0" w:color="000000"/>
            </w:tcBorders>
            <w:vAlign w:val="center"/>
          </w:tcPr>
          <w:p w14:paraId="6B7F1E3D"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 xml:space="preserve">Интерактивное </w:t>
            </w:r>
            <w:proofErr w:type="spellStart"/>
            <w:r>
              <w:rPr>
                <w:rFonts w:eastAsia="Aptos"/>
                <w:bCs/>
                <w:color w:val="000000"/>
                <w:lang w:eastAsia="zh-CN"/>
              </w:rPr>
              <w:t>двухэкранное</w:t>
            </w:r>
            <w:proofErr w:type="spellEnd"/>
            <w:r>
              <w:rPr>
                <w:rFonts w:eastAsia="Aptos"/>
                <w:bCs/>
                <w:color w:val="000000"/>
                <w:lang w:eastAsia="zh-CN"/>
              </w:rPr>
              <w:t xml:space="preserve"> приложение с нейросетевым ассистентом</w:t>
            </w:r>
          </w:p>
        </w:tc>
        <w:tc>
          <w:tcPr>
            <w:tcW w:w="1411" w:type="dxa"/>
            <w:tcBorders>
              <w:top w:val="single" w:sz="4" w:space="0" w:color="000000"/>
              <w:left w:val="single" w:sz="4" w:space="0" w:color="000000"/>
              <w:bottom w:val="single" w:sz="4" w:space="0" w:color="000000"/>
              <w:right w:val="single" w:sz="4" w:space="0" w:color="000000"/>
            </w:tcBorders>
            <w:vAlign w:val="center"/>
          </w:tcPr>
          <w:p w14:paraId="06B80233"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Не менее 1</w:t>
            </w:r>
          </w:p>
        </w:tc>
        <w:tc>
          <w:tcPr>
            <w:tcW w:w="1390" w:type="dxa"/>
            <w:tcBorders>
              <w:top w:val="single" w:sz="4" w:space="0" w:color="000000"/>
              <w:left w:val="single" w:sz="4" w:space="0" w:color="000000"/>
              <w:bottom w:val="single" w:sz="4" w:space="0" w:color="000000"/>
              <w:right w:val="single" w:sz="4" w:space="0" w:color="000000"/>
            </w:tcBorders>
            <w:vAlign w:val="center"/>
          </w:tcPr>
          <w:p w14:paraId="5C3911B4"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шт.</w:t>
            </w:r>
          </w:p>
        </w:tc>
        <w:tc>
          <w:tcPr>
            <w:tcW w:w="3252" w:type="dxa"/>
            <w:tcBorders>
              <w:top w:val="single" w:sz="4" w:space="0" w:color="000000"/>
              <w:left w:val="single" w:sz="4" w:space="0" w:color="000000"/>
              <w:bottom w:val="single" w:sz="4" w:space="0" w:color="auto"/>
              <w:right w:val="single" w:sz="4" w:space="0" w:color="000000"/>
            </w:tcBorders>
            <w:vAlign w:val="center"/>
          </w:tcPr>
          <w:p w14:paraId="1469028E"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 xml:space="preserve">Исполнитель разрабатывает интерактивное </w:t>
            </w:r>
            <w:proofErr w:type="spellStart"/>
            <w:r>
              <w:rPr>
                <w:rFonts w:eastAsia="Aptos"/>
                <w:bCs/>
                <w:color w:val="000000"/>
                <w:lang w:eastAsia="zh-CN"/>
              </w:rPr>
              <w:t>двухэкранное</w:t>
            </w:r>
            <w:proofErr w:type="spellEnd"/>
            <w:r>
              <w:rPr>
                <w:rFonts w:eastAsia="Aptos"/>
                <w:bCs/>
                <w:color w:val="000000"/>
                <w:lang w:eastAsia="zh-CN"/>
              </w:rPr>
              <w:t xml:space="preserve"> приложение с нейросетевым </w:t>
            </w:r>
            <w:r>
              <w:rPr>
                <w:rFonts w:eastAsia="Aptos"/>
                <w:bCs/>
                <w:color w:val="000000"/>
                <w:lang w:eastAsia="zh-CN"/>
              </w:rPr>
              <w:lastRenderedPageBreak/>
              <w:t>ассистентом, обеспечивающее диалог с посетителем в режиме реального времени, распознавание голосовых вопросов, формирование ответов на основе тематической базы знаний и синтез речи в онлайн-режиме, включая оживление персонажа, синхронизацию артикуляции и мимики с речью, а также дизайнерскую проработку аватара и пользовательского интерфейса.</w:t>
            </w:r>
          </w:p>
          <w:p w14:paraId="1B93C519"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 xml:space="preserve">Разрешение: не менее 1080х1920; </w:t>
            </w:r>
            <w:r>
              <w:rPr>
                <w:rFonts w:eastAsia="Aptos"/>
                <w:bCs/>
                <w:color w:val="000000"/>
                <w:lang w:eastAsia="zh-CN"/>
              </w:rPr>
              <w:br/>
              <w:t xml:space="preserve">Программное обеспечение должно быть выполнено на платформе </w:t>
            </w:r>
            <w:proofErr w:type="spellStart"/>
            <w:r>
              <w:rPr>
                <w:rFonts w:eastAsia="Aptos"/>
                <w:bCs/>
                <w:color w:val="000000"/>
                <w:lang w:eastAsia="zh-CN"/>
              </w:rPr>
              <w:t>unity</w:t>
            </w:r>
            <w:proofErr w:type="spellEnd"/>
            <w:r>
              <w:rPr>
                <w:rFonts w:eastAsia="Aptos"/>
                <w:bCs/>
                <w:color w:val="000000"/>
                <w:lang w:eastAsia="zh-CN"/>
              </w:rPr>
              <w:t xml:space="preserve"> или аналоге. </w:t>
            </w:r>
          </w:p>
        </w:tc>
      </w:tr>
      <w:tr w:rsidR="00271C2F" w14:paraId="037F504F" w14:textId="77777777">
        <w:trPr>
          <w:trHeight w:val="58"/>
        </w:trPr>
        <w:tc>
          <w:tcPr>
            <w:tcW w:w="9884" w:type="dxa"/>
            <w:gridSpan w:val="5"/>
            <w:tcBorders>
              <w:top w:val="single" w:sz="4" w:space="0" w:color="000000"/>
              <w:left w:val="single" w:sz="4" w:space="0" w:color="000000"/>
              <w:bottom w:val="single" w:sz="4" w:space="0" w:color="000000"/>
              <w:right w:val="single" w:sz="4" w:space="0" w:color="000000"/>
            </w:tcBorders>
            <w:vAlign w:val="center"/>
          </w:tcPr>
          <w:p w14:paraId="1F470B0A" w14:textId="77777777" w:rsidR="00271C2F" w:rsidRDefault="00000000">
            <w:pPr>
              <w:tabs>
                <w:tab w:val="left" w:pos="5461"/>
              </w:tabs>
              <w:spacing w:line="259" w:lineRule="auto"/>
              <w:jc w:val="center"/>
              <w:rPr>
                <w:rFonts w:eastAsia="Aptos"/>
                <w:bCs/>
                <w:color w:val="000000"/>
                <w:lang w:eastAsia="zh-CN"/>
              </w:rPr>
            </w:pPr>
            <w:r>
              <w:rPr>
                <w:rFonts w:eastAsia="Aptos"/>
                <w:b/>
                <w:bCs/>
                <w:color w:val="000000"/>
                <w:lang w:eastAsia="zh-CN"/>
              </w:rPr>
              <w:lastRenderedPageBreak/>
              <w:t>Зона «Тропы Дальнего Востока»</w:t>
            </w:r>
          </w:p>
        </w:tc>
      </w:tr>
      <w:tr w:rsidR="00271C2F" w14:paraId="711AF3AF" w14:textId="77777777">
        <w:trPr>
          <w:trHeight w:val="20"/>
        </w:trPr>
        <w:tc>
          <w:tcPr>
            <w:tcW w:w="566" w:type="dxa"/>
            <w:tcBorders>
              <w:top w:val="single" w:sz="4" w:space="0" w:color="000000"/>
              <w:left w:val="single" w:sz="4" w:space="0" w:color="000000"/>
              <w:bottom w:val="single" w:sz="4" w:space="0" w:color="000000"/>
              <w:right w:val="single" w:sz="4" w:space="0" w:color="000000"/>
            </w:tcBorders>
            <w:vAlign w:val="center"/>
          </w:tcPr>
          <w:p w14:paraId="463899BA"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2.</w:t>
            </w:r>
          </w:p>
        </w:tc>
        <w:tc>
          <w:tcPr>
            <w:tcW w:w="3263" w:type="dxa"/>
            <w:tcBorders>
              <w:top w:val="single" w:sz="4" w:space="0" w:color="000000"/>
              <w:left w:val="single" w:sz="4" w:space="0" w:color="000000"/>
              <w:bottom w:val="single" w:sz="4" w:space="0" w:color="000000"/>
              <w:right w:val="single" w:sz="4" w:space="0" w:color="000000"/>
            </w:tcBorders>
            <w:vAlign w:val="center"/>
          </w:tcPr>
          <w:p w14:paraId="046E42CD"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 xml:space="preserve">Интерактивное приложение для управления проекционной картой с интеграцией двух физических световых указателей. </w:t>
            </w:r>
          </w:p>
        </w:tc>
        <w:tc>
          <w:tcPr>
            <w:tcW w:w="1411" w:type="dxa"/>
            <w:tcBorders>
              <w:top w:val="single" w:sz="4" w:space="0" w:color="000000"/>
              <w:left w:val="single" w:sz="4" w:space="0" w:color="000000"/>
              <w:bottom w:val="single" w:sz="4" w:space="0" w:color="000000"/>
              <w:right w:val="single" w:sz="4" w:space="0" w:color="000000"/>
            </w:tcBorders>
            <w:vAlign w:val="center"/>
          </w:tcPr>
          <w:p w14:paraId="150557DD"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Не менее 1</w:t>
            </w:r>
          </w:p>
        </w:tc>
        <w:tc>
          <w:tcPr>
            <w:tcW w:w="1390" w:type="dxa"/>
            <w:tcBorders>
              <w:top w:val="single" w:sz="4" w:space="0" w:color="000000"/>
              <w:left w:val="single" w:sz="4" w:space="0" w:color="000000"/>
              <w:bottom w:val="single" w:sz="4" w:space="0" w:color="000000"/>
              <w:right w:val="single" w:sz="4" w:space="0" w:color="000000"/>
            </w:tcBorders>
            <w:vAlign w:val="center"/>
          </w:tcPr>
          <w:p w14:paraId="09088544"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шт.</w:t>
            </w:r>
          </w:p>
        </w:tc>
        <w:tc>
          <w:tcPr>
            <w:tcW w:w="3252" w:type="dxa"/>
            <w:tcBorders>
              <w:top w:val="single" w:sz="4" w:space="0" w:color="000000"/>
              <w:left w:val="single" w:sz="4" w:space="0" w:color="000000"/>
              <w:bottom w:val="single" w:sz="4" w:space="0" w:color="000000"/>
              <w:right w:val="single" w:sz="4" w:space="0" w:color="000000"/>
            </w:tcBorders>
          </w:tcPr>
          <w:p w14:paraId="26ED3C39"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Исполнитель разрабатывает интерактивное приложение для управления проекционной картой Дальнего Востока с интеграцией двух физических световых указателей, рассчитанное на одновременное взаимодействие двух пользователей. Приложение обеспечивает независимое распознавание положения каждого светового луча, определение выбранной точки на карте, активацию соответствующей местности, включая разработку сценарной логики, интеграцию оборудования и синхронизацию мультимедийного контента.</w:t>
            </w:r>
          </w:p>
          <w:p w14:paraId="762C2B39"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 xml:space="preserve">Приложение должно включать информацию о </w:t>
            </w:r>
            <w:r>
              <w:rPr>
                <w:rFonts w:eastAsia="Aptos"/>
                <w:bCs/>
                <w:color w:val="000000"/>
                <w:lang w:eastAsia="zh-CN"/>
              </w:rPr>
              <w:lastRenderedPageBreak/>
              <w:t>достопримечательностях из 11 (одиннадцати) регионов Дальневосточного федерального округа, а также информации не менее чем о 6 (шести) маршрутах проекта «Тропы Дальнего Востока».</w:t>
            </w:r>
          </w:p>
          <w:p w14:paraId="178325B7"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 xml:space="preserve">Посетитель должен иметь возможность загрузки выбранного маршрута на свое мобильное устройство.  </w:t>
            </w:r>
          </w:p>
          <w:p w14:paraId="1D4AA8A3"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 xml:space="preserve">Разрешение: не менее 1080х1920; </w:t>
            </w:r>
          </w:p>
          <w:p w14:paraId="54342FCF"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 xml:space="preserve">Программное обеспечение должно быть выполнено на платформе </w:t>
            </w:r>
            <w:proofErr w:type="spellStart"/>
            <w:r>
              <w:rPr>
                <w:rFonts w:eastAsia="Aptos"/>
                <w:bCs/>
                <w:color w:val="000000"/>
                <w:lang w:eastAsia="zh-CN"/>
              </w:rPr>
              <w:t>unity</w:t>
            </w:r>
            <w:proofErr w:type="spellEnd"/>
            <w:r>
              <w:rPr>
                <w:rFonts w:eastAsia="Aptos"/>
                <w:bCs/>
                <w:color w:val="000000"/>
                <w:lang w:eastAsia="zh-CN"/>
              </w:rPr>
              <w:t xml:space="preserve"> или аналоге.</w:t>
            </w:r>
          </w:p>
        </w:tc>
      </w:tr>
      <w:tr w:rsidR="00271C2F" w14:paraId="3FAB2C44" w14:textId="77777777">
        <w:trPr>
          <w:trHeight w:val="20"/>
        </w:trPr>
        <w:tc>
          <w:tcPr>
            <w:tcW w:w="566" w:type="dxa"/>
            <w:tcBorders>
              <w:top w:val="single" w:sz="4" w:space="0" w:color="000000"/>
              <w:left w:val="single" w:sz="4" w:space="0" w:color="000000"/>
              <w:bottom w:val="single" w:sz="4" w:space="0" w:color="000000"/>
              <w:right w:val="single" w:sz="4" w:space="0" w:color="000000"/>
            </w:tcBorders>
            <w:vAlign w:val="center"/>
          </w:tcPr>
          <w:p w14:paraId="32037876"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lastRenderedPageBreak/>
              <w:t>3.</w:t>
            </w:r>
          </w:p>
        </w:tc>
        <w:tc>
          <w:tcPr>
            <w:tcW w:w="3263" w:type="dxa"/>
            <w:tcBorders>
              <w:top w:val="single" w:sz="4" w:space="0" w:color="000000"/>
              <w:left w:val="single" w:sz="4" w:space="0" w:color="000000"/>
              <w:bottom w:val="single" w:sz="4" w:space="0" w:color="000000"/>
              <w:right w:val="single" w:sz="4" w:space="0" w:color="000000"/>
            </w:tcBorders>
            <w:vAlign w:val="center"/>
          </w:tcPr>
          <w:p w14:paraId="4A311252"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 xml:space="preserve">Анимационный видеоролик для режима ожидания </w:t>
            </w:r>
          </w:p>
        </w:tc>
        <w:tc>
          <w:tcPr>
            <w:tcW w:w="1411" w:type="dxa"/>
            <w:tcBorders>
              <w:top w:val="single" w:sz="4" w:space="0" w:color="000000"/>
              <w:left w:val="single" w:sz="4" w:space="0" w:color="000000"/>
              <w:bottom w:val="single" w:sz="4" w:space="0" w:color="000000"/>
              <w:right w:val="single" w:sz="4" w:space="0" w:color="000000"/>
            </w:tcBorders>
            <w:vAlign w:val="center"/>
          </w:tcPr>
          <w:p w14:paraId="5798AA41"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Не менее 1</w:t>
            </w:r>
          </w:p>
        </w:tc>
        <w:tc>
          <w:tcPr>
            <w:tcW w:w="1390" w:type="dxa"/>
            <w:tcBorders>
              <w:top w:val="single" w:sz="4" w:space="0" w:color="000000"/>
              <w:left w:val="single" w:sz="4" w:space="0" w:color="000000"/>
              <w:bottom w:val="single" w:sz="4" w:space="0" w:color="000000"/>
              <w:right w:val="single" w:sz="4" w:space="0" w:color="000000"/>
            </w:tcBorders>
            <w:vAlign w:val="center"/>
          </w:tcPr>
          <w:p w14:paraId="16C870FC"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шт.</w:t>
            </w:r>
          </w:p>
        </w:tc>
        <w:tc>
          <w:tcPr>
            <w:tcW w:w="3252" w:type="dxa"/>
            <w:tcBorders>
              <w:top w:val="single" w:sz="4" w:space="0" w:color="000000"/>
              <w:left w:val="single" w:sz="4" w:space="0" w:color="000000"/>
              <w:bottom w:val="single" w:sz="4" w:space="0" w:color="000000"/>
              <w:right w:val="single" w:sz="4" w:space="0" w:color="000000"/>
            </w:tcBorders>
          </w:tcPr>
          <w:p w14:paraId="22A32035"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Исполнитель разрабатывает анимационный видеоролик для режима ожидания интерактивной зоны, представляющий стилизованную карту Дальнего Востока.</w:t>
            </w:r>
          </w:p>
          <w:p w14:paraId="67174E9E" w14:textId="77777777" w:rsidR="00271C2F" w:rsidRDefault="00000000">
            <w:pPr>
              <w:tabs>
                <w:tab w:val="left" w:pos="5461"/>
              </w:tabs>
              <w:spacing w:line="256" w:lineRule="auto"/>
              <w:rPr>
                <w:rFonts w:eastAsia="Aptos"/>
                <w:bCs/>
                <w:color w:val="000000"/>
                <w:lang w:eastAsia="zh-CN"/>
              </w:rPr>
            </w:pPr>
            <w:r>
              <w:rPr>
                <w:rFonts w:eastAsia="Aptos"/>
                <w:bCs/>
                <w:color w:val="000000"/>
                <w:lang w:eastAsia="zh-CN"/>
              </w:rPr>
              <w:t>Хронометраж: не менее 60 секунд;</w:t>
            </w:r>
          </w:p>
          <w:p w14:paraId="042FFA8A" w14:textId="77777777" w:rsidR="00271C2F" w:rsidRDefault="00000000">
            <w:pPr>
              <w:tabs>
                <w:tab w:val="left" w:pos="5461"/>
              </w:tabs>
              <w:spacing w:line="256" w:lineRule="auto"/>
              <w:rPr>
                <w:rFonts w:eastAsia="Aptos"/>
                <w:bCs/>
                <w:color w:val="000000"/>
                <w:lang w:eastAsia="zh-CN"/>
              </w:rPr>
            </w:pPr>
            <w:r>
              <w:rPr>
                <w:rFonts w:eastAsia="Aptos"/>
                <w:bCs/>
                <w:color w:val="000000"/>
                <w:lang w:eastAsia="zh-CN"/>
              </w:rPr>
              <w:t>Разрешение: не менее 1920х1080; Частота кадров: не менее 25 к/с; Формат: mp4</w:t>
            </w:r>
          </w:p>
        </w:tc>
      </w:tr>
      <w:tr w:rsidR="00271C2F" w14:paraId="2FD8D72E" w14:textId="77777777">
        <w:trPr>
          <w:trHeight w:val="20"/>
        </w:trPr>
        <w:tc>
          <w:tcPr>
            <w:tcW w:w="566" w:type="dxa"/>
            <w:tcBorders>
              <w:top w:val="single" w:sz="4" w:space="0" w:color="000000"/>
              <w:left w:val="single" w:sz="4" w:space="0" w:color="000000"/>
              <w:bottom w:val="single" w:sz="4" w:space="0" w:color="000000"/>
              <w:right w:val="single" w:sz="4" w:space="0" w:color="000000"/>
            </w:tcBorders>
            <w:vAlign w:val="center"/>
          </w:tcPr>
          <w:p w14:paraId="24CE0605"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4.</w:t>
            </w:r>
          </w:p>
        </w:tc>
        <w:tc>
          <w:tcPr>
            <w:tcW w:w="3263" w:type="dxa"/>
            <w:tcBorders>
              <w:top w:val="single" w:sz="4" w:space="0" w:color="000000"/>
              <w:left w:val="single" w:sz="4" w:space="0" w:color="000000"/>
              <w:bottom w:val="single" w:sz="4" w:space="0" w:color="000000"/>
              <w:right w:val="single" w:sz="4" w:space="0" w:color="000000"/>
            </w:tcBorders>
            <w:vAlign w:val="center"/>
          </w:tcPr>
          <w:p w14:paraId="0EC9B514" w14:textId="77777777" w:rsidR="00271C2F" w:rsidRDefault="00271C2F">
            <w:pPr>
              <w:tabs>
                <w:tab w:val="left" w:pos="5461"/>
              </w:tabs>
              <w:spacing w:line="259" w:lineRule="auto"/>
              <w:rPr>
                <w:rFonts w:eastAsia="Aptos"/>
                <w:bCs/>
                <w:color w:val="000000"/>
                <w:lang w:eastAsia="zh-CN"/>
              </w:rPr>
            </w:pPr>
          </w:p>
          <w:p w14:paraId="6B3469C6"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Комплект 2D анимационных видеоматериалов</w:t>
            </w:r>
          </w:p>
        </w:tc>
        <w:tc>
          <w:tcPr>
            <w:tcW w:w="1411" w:type="dxa"/>
            <w:tcBorders>
              <w:top w:val="single" w:sz="4" w:space="0" w:color="000000"/>
              <w:left w:val="single" w:sz="4" w:space="0" w:color="000000"/>
              <w:bottom w:val="single" w:sz="4" w:space="0" w:color="000000"/>
              <w:right w:val="single" w:sz="4" w:space="0" w:color="000000"/>
            </w:tcBorders>
            <w:vAlign w:val="center"/>
          </w:tcPr>
          <w:p w14:paraId="54CAC2E5" w14:textId="77777777" w:rsidR="00271C2F" w:rsidRDefault="00271C2F">
            <w:pPr>
              <w:tabs>
                <w:tab w:val="left" w:pos="5461"/>
              </w:tabs>
              <w:spacing w:line="259" w:lineRule="auto"/>
              <w:jc w:val="center"/>
              <w:rPr>
                <w:rFonts w:eastAsia="Aptos"/>
                <w:bCs/>
                <w:color w:val="000000"/>
                <w:lang w:eastAsia="zh-CN"/>
              </w:rPr>
            </w:pPr>
          </w:p>
          <w:p w14:paraId="01A3AFAD"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Не менее 1</w:t>
            </w:r>
          </w:p>
        </w:tc>
        <w:tc>
          <w:tcPr>
            <w:tcW w:w="1390" w:type="dxa"/>
            <w:tcBorders>
              <w:top w:val="single" w:sz="4" w:space="0" w:color="000000"/>
              <w:left w:val="single" w:sz="4" w:space="0" w:color="000000"/>
              <w:bottom w:val="single" w:sz="4" w:space="0" w:color="000000"/>
              <w:right w:val="single" w:sz="4" w:space="0" w:color="000000"/>
            </w:tcBorders>
            <w:vAlign w:val="center"/>
          </w:tcPr>
          <w:p w14:paraId="7F972336"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комплект</w:t>
            </w:r>
          </w:p>
        </w:tc>
        <w:tc>
          <w:tcPr>
            <w:tcW w:w="3252" w:type="dxa"/>
            <w:tcBorders>
              <w:top w:val="single" w:sz="4" w:space="0" w:color="000000"/>
              <w:left w:val="single" w:sz="4" w:space="0" w:color="000000"/>
              <w:bottom w:val="single" w:sz="4" w:space="0" w:color="000000"/>
              <w:right w:val="single" w:sz="4" w:space="0" w:color="000000"/>
            </w:tcBorders>
          </w:tcPr>
          <w:p w14:paraId="642EC4A1"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Исполнитель разрабатывает Комплект 2D анимационных видеоматериалов для визуализации появления достопримечательностей регионов Дальнего Востока при наведении пользователем светового луча на проекционную карту, включая анимационные эффекты.</w:t>
            </w:r>
          </w:p>
          <w:p w14:paraId="713A3D29" w14:textId="77777777" w:rsidR="00271C2F" w:rsidRDefault="00000000">
            <w:pPr>
              <w:tabs>
                <w:tab w:val="left" w:pos="5461"/>
              </w:tabs>
              <w:spacing w:line="256" w:lineRule="auto"/>
              <w:rPr>
                <w:rFonts w:eastAsia="Aptos"/>
                <w:bCs/>
                <w:color w:val="000000"/>
                <w:lang w:eastAsia="zh-CN"/>
              </w:rPr>
            </w:pPr>
            <w:r>
              <w:rPr>
                <w:rFonts w:eastAsia="Aptos"/>
                <w:bCs/>
                <w:color w:val="000000"/>
                <w:lang w:eastAsia="zh-CN"/>
              </w:rPr>
              <w:t>Хронометраж: не менее 20 секунд;</w:t>
            </w:r>
          </w:p>
          <w:p w14:paraId="62494494"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Разрешение: не менее 1080х1080; Частота кадров: не менее 25 к/с; Формат: mp4</w:t>
            </w:r>
          </w:p>
        </w:tc>
      </w:tr>
      <w:tr w:rsidR="00271C2F" w14:paraId="3A6E483F" w14:textId="77777777">
        <w:trPr>
          <w:trHeight w:val="20"/>
        </w:trPr>
        <w:tc>
          <w:tcPr>
            <w:tcW w:w="9884" w:type="dxa"/>
            <w:gridSpan w:val="5"/>
            <w:tcBorders>
              <w:top w:val="single" w:sz="4" w:space="0" w:color="000000"/>
              <w:left w:val="single" w:sz="4" w:space="0" w:color="000000"/>
              <w:bottom w:val="single" w:sz="4" w:space="0" w:color="000000"/>
              <w:right w:val="single" w:sz="4" w:space="0" w:color="000000"/>
            </w:tcBorders>
            <w:vAlign w:val="center"/>
          </w:tcPr>
          <w:p w14:paraId="2CC3CB64" w14:textId="77777777" w:rsidR="00271C2F" w:rsidRDefault="00271C2F">
            <w:pPr>
              <w:tabs>
                <w:tab w:val="left" w:pos="5461"/>
              </w:tabs>
              <w:spacing w:line="259" w:lineRule="auto"/>
              <w:jc w:val="center"/>
              <w:rPr>
                <w:rFonts w:eastAsia="Aptos"/>
                <w:b/>
                <w:bCs/>
                <w:color w:val="000000"/>
                <w:lang w:eastAsia="zh-CN"/>
              </w:rPr>
            </w:pPr>
          </w:p>
          <w:p w14:paraId="6E5E8056" w14:textId="77777777" w:rsidR="00271C2F" w:rsidRDefault="00000000">
            <w:pPr>
              <w:tabs>
                <w:tab w:val="left" w:pos="5461"/>
              </w:tabs>
              <w:spacing w:line="259" w:lineRule="auto"/>
              <w:jc w:val="center"/>
              <w:rPr>
                <w:rFonts w:eastAsia="Aptos"/>
                <w:bCs/>
                <w:color w:val="000000"/>
                <w:lang w:eastAsia="zh-CN"/>
              </w:rPr>
            </w:pPr>
            <w:r>
              <w:rPr>
                <w:rFonts w:eastAsia="Aptos"/>
                <w:b/>
                <w:bCs/>
                <w:color w:val="000000"/>
                <w:lang w:eastAsia="zh-CN"/>
              </w:rPr>
              <w:lastRenderedPageBreak/>
              <w:t>Зона «Твой Дальний»</w:t>
            </w:r>
          </w:p>
        </w:tc>
      </w:tr>
      <w:tr w:rsidR="00271C2F" w14:paraId="2647A682" w14:textId="77777777">
        <w:trPr>
          <w:trHeight w:val="20"/>
        </w:trPr>
        <w:tc>
          <w:tcPr>
            <w:tcW w:w="566" w:type="dxa"/>
            <w:tcBorders>
              <w:top w:val="single" w:sz="4" w:space="0" w:color="000000"/>
              <w:left w:val="single" w:sz="4" w:space="0" w:color="000000"/>
              <w:bottom w:val="single" w:sz="4" w:space="0" w:color="000000"/>
              <w:right w:val="single" w:sz="4" w:space="0" w:color="000000"/>
            </w:tcBorders>
            <w:vAlign w:val="center"/>
          </w:tcPr>
          <w:p w14:paraId="33D66D08"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lastRenderedPageBreak/>
              <w:t>5.</w:t>
            </w:r>
          </w:p>
        </w:tc>
        <w:tc>
          <w:tcPr>
            <w:tcW w:w="3263" w:type="dxa"/>
            <w:tcBorders>
              <w:top w:val="single" w:sz="4" w:space="0" w:color="000000"/>
              <w:left w:val="single" w:sz="4" w:space="0" w:color="000000"/>
              <w:bottom w:val="single" w:sz="4" w:space="0" w:color="000000"/>
              <w:right w:val="single" w:sz="4" w:space="0" w:color="000000"/>
            </w:tcBorders>
            <w:vAlign w:val="center"/>
          </w:tcPr>
          <w:p w14:paraId="4421A512" w14:textId="77777777" w:rsidR="00271C2F" w:rsidRDefault="00000000">
            <w:pPr>
              <w:tabs>
                <w:tab w:val="left" w:pos="5461"/>
              </w:tabs>
              <w:spacing w:line="259" w:lineRule="auto"/>
              <w:rPr>
                <w:rFonts w:eastAsia="Aptos"/>
                <w:color w:val="000000"/>
                <w:lang w:eastAsia="zh-CN"/>
              </w:rPr>
            </w:pPr>
            <w:r>
              <w:rPr>
                <w:rFonts w:eastAsia="Aptos"/>
                <w:color w:val="000000"/>
                <w:lang w:eastAsia="zh-CN"/>
              </w:rPr>
              <w:t xml:space="preserve">Интерактивное </w:t>
            </w:r>
            <w:proofErr w:type="spellStart"/>
            <w:r>
              <w:rPr>
                <w:rFonts w:eastAsia="Aptos"/>
                <w:color w:val="000000"/>
                <w:lang w:eastAsia="zh-CN"/>
              </w:rPr>
              <w:t>трехэкранное</w:t>
            </w:r>
            <w:proofErr w:type="spellEnd"/>
            <w:r>
              <w:rPr>
                <w:rFonts w:eastAsia="Aptos"/>
                <w:color w:val="000000"/>
                <w:lang w:eastAsia="zh-CN"/>
              </w:rPr>
              <w:t xml:space="preserve"> приложение</w:t>
            </w:r>
          </w:p>
          <w:p w14:paraId="59C68339" w14:textId="77777777" w:rsidR="00271C2F" w:rsidRDefault="00271C2F">
            <w:pPr>
              <w:tabs>
                <w:tab w:val="left" w:pos="5461"/>
              </w:tabs>
              <w:spacing w:line="259" w:lineRule="auto"/>
              <w:rPr>
                <w:rFonts w:eastAsia="Aptos"/>
                <w:color w:val="000000"/>
                <w:lang w:eastAsia="zh-CN"/>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2FA4F9D3"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Не менее 1</w:t>
            </w:r>
          </w:p>
        </w:tc>
        <w:tc>
          <w:tcPr>
            <w:tcW w:w="1390" w:type="dxa"/>
            <w:tcBorders>
              <w:top w:val="single" w:sz="4" w:space="0" w:color="000000"/>
              <w:left w:val="single" w:sz="4" w:space="0" w:color="000000"/>
              <w:bottom w:val="single" w:sz="4" w:space="0" w:color="000000"/>
              <w:right w:val="single" w:sz="4" w:space="0" w:color="000000"/>
            </w:tcBorders>
            <w:vAlign w:val="center"/>
          </w:tcPr>
          <w:p w14:paraId="6710DE81"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шт.</w:t>
            </w:r>
          </w:p>
        </w:tc>
        <w:tc>
          <w:tcPr>
            <w:tcW w:w="3252" w:type="dxa"/>
            <w:tcBorders>
              <w:top w:val="single" w:sz="4" w:space="0" w:color="000000"/>
              <w:left w:val="single" w:sz="4" w:space="0" w:color="000000"/>
              <w:bottom w:val="single" w:sz="4" w:space="0" w:color="000000"/>
              <w:right w:val="single" w:sz="4" w:space="0" w:color="000000"/>
            </w:tcBorders>
            <w:vAlign w:val="center"/>
          </w:tcPr>
          <w:p w14:paraId="0D34E650"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 xml:space="preserve">Исполнитель разрабатывает интерактивное </w:t>
            </w:r>
            <w:proofErr w:type="spellStart"/>
            <w:r>
              <w:rPr>
                <w:rFonts w:eastAsia="Aptos"/>
                <w:bCs/>
                <w:color w:val="000000"/>
                <w:lang w:eastAsia="zh-CN"/>
              </w:rPr>
              <w:t>трехэкранное</w:t>
            </w:r>
            <w:proofErr w:type="spellEnd"/>
            <w:r>
              <w:rPr>
                <w:rFonts w:eastAsia="Aptos"/>
                <w:bCs/>
                <w:color w:val="000000"/>
                <w:lang w:eastAsia="zh-CN"/>
              </w:rPr>
              <w:t xml:space="preserve"> приложение с механикой прохождения тематического опроса, а также модулем фотографирования пользователя и создание с применением нейросетевых технологий не менее 2 (двух) персонализированных изображений с лицом гостя и их одновременное отображение в голографических колбах, включая дизайнерскую проработку интерфейсов, создание анимационных эффектов и синхронизацию с мультимедийными экранами и системой подсветки.</w:t>
            </w:r>
          </w:p>
          <w:p w14:paraId="417450AC"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Приложение должно обеспечивать одновременное взаимодействие двух пользователей.</w:t>
            </w:r>
            <w:r>
              <w:rPr>
                <w:rFonts w:eastAsia="Aptos"/>
                <w:bCs/>
                <w:color w:val="000000"/>
                <w:lang w:eastAsia="zh-CN"/>
              </w:rPr>
              <w:br/>
              <w:t xml:space="preserve">Разрешение: не менее 1080х1920; </w:t>
            </w:r>
            <w:r>
              <w:rPr>
                <w:rFonts w:eastAsia="Aptos"/>
                <w:bCs/>
                <w:color w:val="000000"/>
                <w:lang w:eastAsia="zh-CN"/>
              </w:rPr>
              <w:br/>
              <w:t xml:space="preserve">Программное обеспечение должно быть выполнено на платформе </w:t>
            </w:r>
            <w:proofErr w:type="spellStart"/>
            <w:r>
              <w:rPr>
                <w:rFonts w:eastAsia="Aptos"/>
                <w:bCs/>
                <w:color w:val="000000"/>
                <w:lang w:eastAsia="zh-CN"/>
              </w:rPr>
              <w:t>unity</w:t>
            </w:r>
            <w:proofErr w:type="spellEnd"/>
            <w:r>
              <w:rPr>
                <w:rFonts w:eastAsia="Aptos"/>
                <w:bCs/>
                <w:color w:val="000000"/>
                <w:lang w:eastAsia="zh-CN"/>
              </w:rPr>
              <w:t xml:space="preserve"> или аналоге</w:t>
            </w:r>
          </w:p>
        </w:tc>
      </w:tr>
      <w:tr w:rsidR="00271C2F" w14:paraId="1030155E" w14:textId="77777777">
        <w:trPr>
          <w:trHeight w:val="20"/>
        </w:trPr>
        <w:tc>
          <w:tcPr>
            <w:tcW w:w="9884" w:type="dxa"/>
            <w:gridSpan w:val="5"/>
            <w:tcBorders>
              <w:top w:val="single" w:sz="4" w:space="0" w:color="000000"/>
              <w:left w:val="single" w:sz="4" w:space="0" w:color="000000"/>
              <w:bottom w:val="single" w:sz="4" w:space="0" w:color="000000"/>
              <w:right w:val="single" w:sz="4" w:space="0" w:color="000000"/>
            </w:tcBorders>
            <w:vAlign w:val="center"/>
          </w:tcPr>
          <w:p w14:paraId="25CBA2C5" w14:textId="77777777" w:rsidR="00271C2F" w:rsidRDefault="00000000">
            <w:pPr>
              <w:tabs>
                <w:tab w:val="left" w:pos="5461"/>
              </w:tabs>
              <w:spacing w:line="259" w:lineRule="auto"/>
              <w:jc w:val="center"/>
              <w:rPr>
                <w:rFonts w:eastAsia="Aptos"/>
                <w:bCs/>
                <w:color w:val="000000"/>
                <w:lang w:eastAsia="zh-CN"/>
              </w:rPr>
            </w:pPr>
            <w:r>
              <w:rPr>
                <w:rFonts w:eastAsia="Aptos"/>
                <w:b/>
                <w:bCs/>
                <w:color w:val="000000"/>
                <w:lang w:eastAsia="zh-CN"/>
              </w:rPr>
              <w:t>Зона «Креативный дальний»</w:t>
            </w:r>
          </w:p>
        </w:tc>
      </w:tr>
      <w:tr w:rsidR="00271C2F" w14:paraId="08893BFE" w14:textId="77777777">
        <w:trPr>
          <w:trHeight w:val="20"/>
        </w:trPr>
        <w:tc>
          <w:tcPr>
            <w:tcW w:w="566" w:type="dxa"/>
            <w:tcBorders>
              <w:top w:val="single" w:sz="4" w:space="0" w:color="000000"/>
              <w:left w:val="single" w:sz="4" w:space="0" w:color="000000"/>
              <w:bottom w:val="single" w:sz="4" w:space="0" w:color="000000"/>
              <w:right w:val="single" w:sz="4" w:space="0" w:color="000000"/>
            </w:tcBorders>
            <w:vAlign w:val="center"/>
          </w:tcPr>
          <w:p w14:paraId="1FB07AA9"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6.</w:t>
            </w:r>
          </w:p>
        </w:tc>
        <w:tc>
          <w:tcPr>
            <w:tcW w:w="3263" w:type="dxa"/>
            <w:tcBorders>
              <w:top w:val="single" w:sz="4" w:space="0" w:color="000000"/>
              <w:left w:val="single" w:sz="4" w:space="0" w:color="000000"/>
              <w:bottom w:val="single" w:sz="4" w:space="0" w:color="000000"/>
              <w:right w:val="single" w:sz="4" w:space="0" w:color="000000"/>
            </w:tcBorders>
            <w:vAlign w:val="center"/>
          </w:tcPr>
          <w:p w14:paraId="505E721F"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 xml:space="preserve">Адаптация программной среды, интерактивного </w:t>
            </w:r>
            <w:proofErr w:type="spellStart"/>
            <w:r>
              <w:rPr>
                <w:rFonts w:eastAsia="Aptos"/>
                <w:bCs/>
                <w:color w:val="000000"/>
                <w:lang w:eastAsia="zh-CN"/>
              </w:rPr>
              <w:t>одноэкранного</w:t>
            </w:r>
            <w:proofErr w:type="spellEnd"/>
            <w:r>
              <w:rPr>
                <w:rFonts w:eastAsia="Aptos"/>
                <w:bCs/>
                <w:color w:val="000000"/>
                <w:lang w:eastAsia="zh-CN"/>
              </w:rPr>
              <w:t xml:space="preserve"> приложения </w:t>
            </w:r>
          </w:p>
        </w:tc>
        <w:tc>
          <w:tcPr>
            <w:tcW w:w="1411" w:type="dxa"/>
            <w:tcBorders>
              <w:top w:val="single" w:sz="4" w:space="0" w:color="000000"/>
              <w:left w:val="single" w:sz="4" w:space="0" w:color="000000"/>
              <w:bottom w:val="single" w:sz="4" w:space="0" w:color="000000"/>
              <w:right w:val="single" w:sz="4" w:space="0" w:color="000000"/>
            </w:tcBorders>
            <w:vAlign w:val="center"/>
          </w:tcPr>
          <w:p w14:paraId="524CE91A"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Не менее 1</w:t>
            </w:r>
          </w:p>
        </w:tc>
        <w:tc>
          <w:tcPr>
            <w:tcW w:w="1390" w:type="dxa"/>
            <w:tcBorders>
              <w:top w:val="single" w:sz="4" w:space="0" w:color="000000"/>
              <w:left w:val="single" w:sz="4" w:space="0" w:color="000000"/>
              <w:bottom w:val="single" w:sz="4" w:space="0" w:color="000000"/>
              <w:right w:val="single" w:sz="4" w:space="0" w:color="000000"/>
            </w:tcBorders>
            <w:vAlign w:val="center"/>
          </w:tcPr>
          <w:p w14:paraId="6B975C1D" w14:textId="77777777" w:rsidR="00271C2F" w:rsidRDefault="00000000">
            <w:pPr>
              <w:tabs>
                <w:tab w:val="left" w:pos="5461"/>
              </w:tabs>
              <w:spacing w:line="259" w:lineRule="auto"/>
              <w:jc w:val="center"/>
              <w:rPr>
                <w:rFonts w:eastAsia="Aptos"/>
                <w:bCs/>
                <w:color w:val="000000"/>
                <w:lang w:eastAsia="zh-CN"/>
              </w:rPr>
            </w:pPr>
            <w:r>
              <w:rPr>
                <w:rFonts w:eastAsia="Aptos"/>
                <w:bCs/>
                <w:color w:val="000000"/>
                <w:lang w:eastAsia="zh-CN"/>
              </w:rPr>
              <w:t>шт.</w:t>
            </w:r>
          </w:p>
        </w:tc>
        <w:tc>
          <w:tcPr>
            <w:tcW w:w="3252" w:type="dxa"/>
            <w:tcBorders>
              <w:top w:val="single" w:sz="4" w:space="0" w:color="000000"/>
              <w:left w:val="single" w:sz="4" w:space="0" w:color="000000"/>
              <w:bottom w:val="single" w:sz="4" w:space="0" w:color="000000"/>
              <w:right w:val="single" w:sz="4" w:space="0" w:color="000000"/>
            </w:tcBorders>
            <w:vAlign w:val="center"/>
          </w:tcPr>
          <w:p w14:paraId="28B5C44A"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 xml:space="preserve">Исполнитель адаптирует программную среду интерактивного приложения </w:t>
            </w:r>
          </w:p>
          <w:p w14:paraId="6038192E"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 xml:space="preserve">с программируемой меткой на полу для обозначения оптимального место взаимодействия пользователя с ПО и системой бесконтактного жестового управления на базе датчика </w:t>
            </w:r>
            <w:proofErr w:type="spellStart"/>
            <w:r>
              <w:rPr>
                <w:rFonts w:eastAsia="Aptos"/>
                <w:bCs/>
                <w:color w:val="000000"/>
                <w:lang w:eastAsia="zh-CN"/>
              </w:rPr>
              <w:t>Kinect</w:t>
            </w:r>
            <w:proofErr w:type="spellEnd"/>
            <w:r>
              <w:rPr>
                <w:rFonts w:eastAsia="Aptos"/>
                <w:bCs/>
                <w:color w:val="000000"/>
                <w:lang w:eastAsia="zh-CN"/>
              </w:rPr>
              <w:t xml:space="preserve"> (или аналога), обеспечивающее распознавание действий пользователя, запуск и переключение не менее 7 </w:t>
            </w:r>
            <w:r>
              <w:rPr>
                <w:rFonts w:eastAsia="Aptos"/>
                <w:bCs/>
                <w:color w:val="000000"/>
                <w:lang w:eastAsia="zh-CN"/>
              </w:rPr>
              <w:lastRenderedPageBreak/>
              <w:t>(семи) тематических видеороликов, под разрешение экрана интерактивной зоны.</w:t>
            </w:r>
          </w:p>
          <w:p w14:paraId="632AF2CB"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Разрешение: не менее 2160х3840;</w:t>
            </w:r>
          </w:p>
          <w:p w14:paraId="01B143F8" w14:textId="77777777" w:rsidR="00271C2F" w:rsidRDefault="00000000">
            <w:pPr>
              <w:tabs>
                <w:tab w:val="left" w:pos="5461"/>
              </w:tabs>
              <w:spacing w:line="259" w:lineRule="auto"/>
              <w:rPr>
                <w:rFonts w:eastAsia="Aptos"/>
                <w:bCs/>
                <w:color w:val="000000"/>
                <w:lang w:eastAsia="zh-CN"/>
              </w:rPr>
            </w:pPr>
            <w:r>
              <w:rPr>
                <w:rFonts w:eastAsia="Aptos"/>
                <w:bCs/>
                <w:color w:val="000000"/>
                <w:lang w:eastAsia="zh-CN"/>
              </w:rPr>
              <w:t xml:space="preserve">Программное обеспечение должно быть выполнено на платформе </w:t>
            </w:r>
            <w:proofErr w:type="spellStart"/>
            <w:r>
              <w:rPr>
                <w:rFonts w:eastAsia="Aptos"/>
                <w:bCs/>
                <w:color w:val="000000"/>
                <w:lang w:eastAsia="zh-CN"/>
              </w:rPr>
              <w:t>unity</w:t>
            </w:r>
            <w:proofErr w:type="spellEnd"/>
            <w:r>
              <w:rPr>
                <w:rFonts w:eastAsia="Aptos"/>
                <w:bCs/>
                <w:color w:val="000000"/>
                <w:lang w:eastAsia="zh-CN"/>
              </w:rPr>
              <w:t xml:space="preserve"> или аналоге</w:t>
            </w:r>
          </w:p>
        </w:tc>
      </w:tr>
    </w:tbl>
    <w:p w14:paraId="13CF29EA" w14:textId="77777777" w:rsidR="00271C2F" w:rsidRDefault="00271C2F">
      <w:pPr>
        <w:tabs>
          <w:tab w:val="left" w:pos="5461"/>
        </w:tabs>
        <w:spacing w:before="60" w:after="60" w:line="259" w:lineRule="auto"/>
        <w:jc w:val="both"/>
        <w:rPr>
          <w:rFonts w:eastAsia="Aptos"/>
          <w:bCs/>
          <w:color w:val="000000"/>
          <w:lang w:eastAsia="zh-CN"/>
        </w:rPr>
      </w:pPr>
    </w:p>
    <w:p w14:paraId="0D87A7AE" w14:textId="77777777" w:rsidR="00271C2F" w:rsidRDefault="00000000">
      <w:pPr>
        <w:tabs>
          <w:tab w:val="left" w:pos="5461"/>
        </w:tabs>
        <w:spacing w:line="259" w:lineRule="auto"/>
        <w:ind w:firstLine="709"/>
        <w:jc w:val="both"/>
        <w:rPr>
          <w:rFonts w:eastAsia="Aptos"/>
          <w:bCs/>
          <w:lang w:eastAsia="zh-CN"/>
        </w:rPr>
      </w:pPr>
      <w:r>
        <w:rPr>
          <w:rFonts w:eastAsia="Aptos"/>
          <w:bCs/>
          <w:lang w:eastAsia="zh-CN"/>
        </w:rPr>
        <w:t xml:space="preserve">Исполнитель обеспечивает согласование с Заказчиком сценариев работы и визуального оформления каждой интерактивной зоны. </w:t>
      </w:r>
    </w:p>
    <w:p w14:paraId="283872DA" w14:textId="77777777" w:rsidR="00271C2F" w:rsidRDefault="00000000">
      <w:pPr>
        <w:tabs>
          <w:tab w:val="left" w:pos="5461"/>
        </w:tabs>
        <w:spacing w:line="259" w:lineRule="auto"/>
        <w:ind w:firstLine="709"/>
        <w:jc w:val="both"/>
        <w:rPr>
          <w:rFonts w:eastAsia="Aptos"/>
          <w:bCs/>
          <w:lang w:eastAsia="zh-CN"/>
        </w:rPr>
      </w:pPr>
      <w:r>
        <w:rPr>
          <w:rFonts w:eastAsia="Aptos"/>
          <w:bCs/>
          <w:lang w:eastAsia="zh-CN"/>
        </w:rPr>
        <w:t>Исполнитель передает исключительные права (без ограничений) Заказчику на созданный (и адаптированный в рамках настоящего договора) мультимедийный контент, в отношении которого Стороны предусматривают передачу исключительных прав в настоящем Техническом задании. Передача производится Исполнителем на основании подписанного Сторонами акта приема-передачи исключительных прав на результаты интеллектуальной деятельности. Исполнитель обязан по окончании экспонирования передать Заказчику разработанный мультимедийный контент и исходные материалы дизайна и оформления в редактируемом формате на USB накопителе или посредством направления ссылки на скачивание документов/файлов вместе с актом сдачи-приема оказанных услуг.</w:t>
      </w:r>
    </w:p>
    <w:p w14:paraId="189ACC9C" w14:textId="77777777" w:rsidR="00271C2F" w:rsidRDefault="00000000">
      <w:pPr>
        <w:tabs>
          <w:tab w:val="left" w:pos="5461"/>
        </w:tabs>
        <w:spacing w:line="259" w:lineRule="auto"/>
        <w:ind w:firstLine="709"/>
        <w:jc w:val="both"/>
        <w:rPr>
          <w:rFonts w:eastAsia="Aptos"/>
          <w:bCs/>
          <w:lang w:eastAsia="zh-CN"/>
        </w:rPr>
      </w:pPr>
      <w:r>
        <w:rPr>
          <w:rFonts w:eastAsia="Aptos"/>
          <w:bCs/>
          <w:lang w:eastAsia="zh-CN"/>
        </w:rPr>
        <w:t xml:space="preserve">Исполнитель гарантирует, что передаваемый Заказчику по акту приема-передачи исключительных прав мультимедийный контент не будет нарушать авторские, смежные, исключительные и иные права третьих лиц на результаты интеллектуальной деятельности и средства индивидуализации, и, в случае предъявления Заказчику претензий, требований, исков в связи с нарушениями прав третьих лиц, Исполнитель принимает на себя обязательство самостоятельно и за свой счет урегулировать предъявленные претензии, требования, иски и несет ответственность перед третьими лицами в полном объеме, а в случае привлечения Заказчика к ответственности – компенсирует Заказчику документально подтвержденные убытки. </w:t>
      </w:r>
    </w:p>
    <w:p w14:paraId="05A8295F" w14:textId="77777777" w:rsidR="00271C2F" w:rsidRDefault="00000000">
      <w:pPr>
        <w:numPr>
          <w:ilvl w:val="2"/>
          <w:numId w:val="16"/>
        </w:numPr>
        <w:tabs>
          <w:tab w:val="left" w:pos="1418"/>
          <w:tab w:val="left" w:pos="5461"/>
        </w:tabs>
        <w:spacing w:line="259" w:lineRule="auto"/>
        <w:ind w:left="0" w:firstLine="709"/>
        <w:contextualSpacing/>
        <w:jc w:val="both"/>
        <w:rPr>
          <w:rFonts w:eastAsia="Aptos"/>
          <w:b/>
          <w:bCs/>
          <w:lang w:eastAsia="zh-CN"/>
        </w:rPr>
      </w:pPr>
      <w:r>
        <w:rPr>
          <w:rFonts w:eastAsia="Aptos"/>
          <w:b/>
          <w:bCs/>
          <w:lang w:eastAsia="zh-CN"/>
        </w:rPr>
        <w:t xml:space="preserve"> Обслуживание и инженерное сопровождение выставочной экспозиции</w:t>
      </w:r>
    </w:p>
    <w:p w14:paraId="1F47CF2F" w14:textId="77777777" w:rsidR="00271C2F" w:rsidRDefault="00000000">
      <w:pPr>
        <w:tabs>
          <w:tab w:val="left" w:pos="284"/>
        </w:tabs>
        <w:ind w:firstLine="567"/>
        <w:jc w:val="both"/>
        <w:rPr>
          <w:bCs/>
          <w:lang w:eastAsia="zh-CN"/>
        </w:rPr>
      </w:pPr>
      <w:r>
        <w:rPr>
          <w:bCs/>
          <w:lang w:eastAsia="zh-CN"/>
        </w:rPr>
        <w:t>Для работы информационных зон выставочной экспозиции Исполнитель обеспечивает работу следующего персонала на монтаже:</w:t>
      </w:r>
    </w:p>
    <w:p w14:paraId="20E3F99B" w14:textId="77777777" w:rsidR="00271C2F" w:rsidRDefault="00000000">
      <w:pPr>
        <w:widowControl w:val="0"/>
        <w:numPr>
          <w:ilvl w:val="0"/>
          <w:numId w:val="12"/>
        </w:numPr>
        <w:tabs>
          <w:tab w:val="left" w:pos="284"/>
          <w:tab w:val="left" w:pos="851"/>
        </w:tabs>
        <w:ind w:hanging="837"/>
        <w:contextualSpacing/>
        <w:jc w:val="both"/>
        <w:rPr>
          <w:rFonts w:eastAsia="Aptos"/>
          <w:bCs/>
          <w:lang w:eastAsia="zh-CN"/>
        </w:rPr>
      </w:pPr>
      <w:r>
        <w:rPr>
          <w:rFonts w:eastAsia="Aptos"/>
          <w:bCs/>
          <w:lang w:eastAsia="zh-CN"/>
        </w:rPr>
        <w:t>инженер мультимедийного оборудования – не менее 1 чел.;</w:t>
      </w:r>
    </w:p>
    <w:p w14:paraId="64EB81FD" w14:textId="77777777" w:rsidR="00271C2F" w:rsidRDefault="00000000">
      <w:pPr>
        <w:widowControl w:val="0"/>
        <w:numPr>
          <w:ilvl w:val="0"/>
          <w:numId w:val="12"/>
        </w:numPr>
        <w:tabs>
          <w:tab w:val="left" w:pos="284"/>
          <w:tab w:val="left" w:pos="851"/>
        </w:tabs>
        <w:ind w:hanging="837"/>
        <w:contextualSpacing/>
        <w:jc w:val="both"/>
        <w:rPr>
          <w:rFonts w:eastAsia="Aptos"/>
          <w:bCs/>
          <w:lang w:eastAsia="zh-CN"/>
        </w:rPr>
      </w:pPr>
      <w:r>
        <w:rPr>
          <w:rFonts w:eastAsia="Aptos"/>
          <w:bCs/>
          <w:lang w:eastAsia="zh-CN"/>
        </w:rPr>
        <w:t>электрик – не менее 1 чел.;</w:t>
      </w:r>
    </w:p>
    <w:p w14:paraId="39E6C4D4" w14:textId="77777777" w:rsidR="00271C2F" w:rsidRDefault="00000000">
      <w:pPr>
        <w:widowControl w:val="0"/>
        <w:numPr>
          <w:ilvl w:val="0"/>
          <w:numId w:val="12"/>
        </w:numPr>
        <w:tabs>
          <w:tab w:val="left" w:pos="284"/>
          <w:tab w:val="left" w:pos="851"/>
        </w:tabs>
        <w:ind w:hanging="837"/>
        <w:contextualSpacing/>
        <w:jc w:val="both"/>
        <w:rPr>
          <w:rFonts w:eastAsia="Aptos"/>
          <w:bCs/>
          <w:lang w:eastAsia="zh-CN"/>
        </w:rPr>
      </w:pPr>
      <w:r>
        <w:rPr>
          <w:rFonts w:eastAsia="Aptos"/>
          <w:bCs/>
          <w:lang w:eastAsia="zh-CN"/>
        </w:rPr>
        <w:t>промо-персонал (стендист) – не менее 1 чел.;</w:t>
      </w:r>
    </w:p>
    <w:p w14:paraId="6519C930" w14:textId="77777777" w:rsidR="00271C2F" w:rsidRDefault="00000000">
      <w:pPr>
        <w:widowControl w:val="0"/>
        <w:numPr>
          <w:ilvl w:val="0"/>
          <w:numId w:val="12"/>
        </w:numPr>
        <w:tabs>
          <w:tab w:val="left" w:pos="284"/>
          <w:tab w:val="left" w:pos="851"/>
        </w:tabs>
        <w:ind w:hanging="837"/>
        <w:contextualSpacing/>
        <w:jc w:val="both"/>
        <w:rPr>
          <w:rFonts w:eastAsia="Aptos"/>
          <w:bCs/>
          <w:lang w:eastAsia="zh-CN"/>
        </w:rPr>
      </w:pPr>
      <w:r>
        <w:rPr>
          <w:rFonts w:eastAsia="Aptos"/>
          <w:bCs/>
          <w:lang w:eastAsia="zh-CN"/>
        </w:rPr>
        <w:t>программист – не менее 1 чел.</w:t>
      </w:r>
    </w:p>
    <w:p w14:paraId="29481DEA" w14:textId="77777777" w:rsidR="00271C2F" w:rsidRDefault="00271C2F">
      <w:pPr>
        <w:widowControl w:val="0"/>
        <w:tabs>
          <w:tab w:val="left" w:pos="284"/>
          <w:tab w:val="left" w:pos="851"/>
        </w:tabs>
        <w:contextualSpacing/>
        <w:jc w:val="both"/>
        <w:rPr>
          <w:rFonts w:eastAsia="Aptos"/>
          <w:bCs/>
          <w:lang w:eastAsia="zh-CN"/>
        </w:rPr>
      </w:pPr>
    </w:p>
    <w:p w14:paraId="4EB06DED" w14:textId="77777777" w:rsidR="00271C2F" w:rsidRDefault="00000000">
      <w:pPr>
        <w:tabs>
          <w:tab w:val="left" w:pos="284"/>
        </w:tabs>
        <w:ind w:left="685"/>
        <w:jc w:val="both"/>
        <w:rPr>
          <w:rFonts w:eastAsia="Aptos"/>
          <w:b/>
          <w:bCs/>
          <w:lang w:eastAsia="zh-CN"/>
        </w:rPr>
      </w:pPr>
      <w:r>
        <w:rPr>
          <w:rFonts w:eastAsia="Aptos"/>
          <w:b/>
          <w:bCs/>
          <w:lang w:eastAsia="zh-CN"/>
        </w:rPr>
        <w:t>Функционал технического персонала:</w:t>
      </w:r>
    </w:p>
    <w:p w14:paraId="617607B8" w14:textId="77777777" w:rsidR="00271C2F" w:rsidRDefault="00000000">
      <w:pPr>
        <w:widowControl w:val="0"/>
        <w:numPr>
          <w:ilvl w:val="0"/>
          <w:numId w:val="14"/>
        </w:numPr>
        <w:tabs>
          <w:tab w:val="left" w:pos="851"/>
        </w:tabs>
        <w:spacing w:line="293" w:lineRule="exact"/>
        <w:ind w:left="0" w:firstLine="567"/>
        <w:contextualSpacing/>
        <w:jc w:val="both"/>
        <w:rPr>
          <w:rFonts w:eastAsia="Aptos"/>
          <w:bCs/>
          <w:lang w:eastAsia="zh-CN"/>
        </w:rPr>
      </w:pPr>
      <w:r>
        <w:rPr>
          <w:rFonts w:eastAsia="Aptos"/>
          <w:bCs/>
          <w:lang w:eastAsia="zh-CN"/>
        </w:rPr>
        <w:t>Обеспечение бесперебойной работы оборудования выставочной экспозиции;</w:t>
      </w:r>
    </w:p>
    <w:p w14:paraId="081309E5" w14:textId="77777777" w:rsidR="00271C2F" w:rsidRDefault="00000000">
      <w:pPr>
        <w:widowControl w:val="0"/>
        <w:numPr>
          <w:ilvl w:val="0"/>
          <w:numId w:val="14"/>
        </w:numPr>
        <w:tabs>
          <w:tab w:val="left" w:pos="851"/>
        </w:tabs>
        <w:ind w:left="0" w:firstLine="567"/>
        <w:jc w:val="both"/>
        <w:rPr>
          <w:rFonts w:eastAsia="Aptos"/>
          <w:bCs/>
          <w:lang w:eastAsia="zh-CN"/>
        </w:rPr>
      </w:pPr>
      <w:r>
        <w:rPr>
          <w:rFonts w:eastAsia="Aptos"/>
          <w:bCs/>
          <w:lang w:eastAsia="zh-CN"/>
        </w:rPr>
        <w:t>Обеспечение бесперебойной демонстрации мультимедийного интерактивного контента выставочной экспозиции.</w:t>
      </w:r>
    </w:p>
    <w:p w14:paraId="5D6F46D2" w14:textId="77777777" w:rsidR="00271C2F" w:rsidRDefault="00000000">
      <w:pPr>
        <w:tabs>
          <w:tab w:val="left" w:pos="284"/>
        </w:tabs>
        <w:ind w:left="685" w:firstLine="59"/>
        <w:jc w:val="both"/>
        <w:rPr>
          <w:rFonts w:eastAsia="Aptos"/>
          <w:b/>
          <w:bCs/>
          <w:lang w:eastAsia="zh-CN"/>
        </w:rPr>
      </w:pPr>
      <w:r>
        <w:rPr>
          <w:rFonts w:eastAsia="Aptos"/>
          <w:b/>
          <w:bCs/>
          <w:lang w:eastAsia="zh-CN"/>
        </w:rPr>
        <w:t>Функционал промо-персонала:</w:t>
      </w:r>
    </w:p>
    <w:p w14:paraId="10FCBBB6" w14:textId="77777777" w:rsidR="00271C2F" w:rsidRDefault="00000000">
      <w:pPr>
        <w:widowControl w:val="0"/>
        <w:numPr>
          <w:ilvl w:val="0"/>
          <w:numId w:val="13"/>
        </w:numPr>
        <w:tabs>
          <w:tab w:val="left" w:pos="826"/>
        </w:tabs>
        <w:spacing w:line="294" w:lineRule="exact"/>
        <w:ind w:left="0" w:firstLine="567"/>
        <w:contextualSpacing/>
        <w:jc w:val="both"/>
        <w:rPr>
          <w:rFonts w:eastAsia="Aptos"/>
          <w:bCs/>
          <w:lang w:eastAsia="zh-CN"/>
        </w:rPr>
      </w:pPr>
      <w:r>
        <w:rPr>
          <w:rFonts w:eastAsia="Aptos"/>
          <w:bCs/>
          <w:lang w:eastAsia="zh-CN"/>
        </w:rPr>
        <w:t>Приветствие гостей Выставки;</w:t>
      </w:r>
    </w:p>
    <w:p w14:paraId="4AB9EB4A" w14:textId="77777777" w:rsidR="00271C2F" w:rsidRDefault="00000000">
      <w:pPr>
        <w:widowControl w:val="0"/>
        <w:numPr>
          <w:ilvl w:val="0"/>
          <w:numId w:val="13"/>
        </w:numPr>
        <w:tabs>
          <w:tab w:val="left" w:pos="826"/>
        </w:tabs>
        <w:spacing w:line="294" w:lineRule="exact"/>
        <w:ind w:left="0" w:firstLine="567"/>
        <w:contextualSpacing/>
        <w:jc w:val="both"/>
        <w:rPr>
          <w:rFonts w:eastAsia="Aptos"/>
          <w:bCs/>
          <w:lang w:eastAsia="zh-CN"/>
        </w:rPr>
      </w:pPr>
      <w:r>
        <w:rPr>
          <w:rFonts w:eastAsia="Aptos"/>
          <w:bCs/>
          <w:lang w:eastAsia="zh-CN"/>
        </w:rPr>
        <w:t xml:space="preserve">Взаимодействие с гостями выставки по вопросам деятельности АО «КРДВ» </w:t>
      </w:r>
      <w:r>
        <w:rPr>
          <w:rFonts w:eastAsia="Aptos"/>
          <w:bCs/>
          <w:lang w:eastAsia="zh-CN"/>
        </w:rPr>
        <w:lastRenderedPageBreak/>
        <w:t>(действующие программы и меры поддержки ускоренного развития Дальнего Востока);</w:t>
      </w:r>
    </w:p>
    <w:p w14:paraId="59845C3C" w14:textId="77777777" w:rsidR="00271C2F" w:rsidRDefault="00000000">
      <w:pPr>
        <w:widowControl w:val="0"/>
        <w:numPr>
          <w:ilvl w:val="0"/>
          <w:numId w:val="13"/>
        </w:numPr>
        <w:tabs>
          <w:tab w:val="left" w:pos="826"/>
        </w:tabs>
        <w:spacing w:line="294" w:lineRule="exact"/>
        <w:ind w:left="0" w:firstLine="567"/>
        <w:contextualSpacing/>
        <w:jc w:val="both"/>
        <w:rPr>
          <w:rFonts w:eastAsia="Aptos"/>
          <w:bCs/>
          <w:lang w:eastAsia="zh-CN"/>
        </w:rPr>
      </w:pPr>
      <w:r>
        <w:rPr>
          <w:rFonts w:eastAsia="Aptos"/>
          <w:bCs/>
          <w:lang w:eastAsia="zh-CN"/>
        </w:rPr>
        <w:t xml:space="preserve">Взаимодействие с иностранными гостями выставочной экспозиции на английском языке (в случае необходимости); </w:t>
      </w:r>
    </w:p>
    <w:p w14:paraId="45D34848" w14:textId="77777777" w:rsidR="00271C2F" w:rsidRDefault="00000000">
      <w:pPr>
        <w:widowControl w:val="0"/>
        <w:numPr>
          <w:ilvl w:val="0"/>
          <w:numId w:val="13"/>
        </w:numPr>
        <w:tabs>
          <w:tab w:val="left" w:pos="826"/>
        </w:tabs>
        <w:spacing w:line="293" w:lineRule="exact"/>
        <w:ind w:left="0" w:firstLine="567"/>
        <w:contextualSpacing/>
        <w:jc w:val="both"/>
        <w:rPr>
          <w:rFonts w:eastAsia="Aptos"/>
          <w:bCs/>
          <w:lang w:eastAsia="zh-CN"/>
        </w:rPr>
      </w:pPr>
      <w:r>
        <w:rPr>
          <w:rFonts w:eastAsia="Aptos"/>
          <w:bCs/>
          <w:lang w:eastAsia="zh-CN"/>
        </w:rPr>
        <w:t>Раздача промо-материалов (при наличии);</w:t>
      </w:r>
    </w:p>
    <w:p w14:paraId="5588CDDE" w14:textId="77777777" w:rsidR="00271C2F" w:rsidRDefault="00000000">
      <w:pPr>
        <w:widowControl w:val="0"/>
        <w:numPr>
          <w:ilvl w:val="0"/>
          <w:numId w:val="13"/>
        </w:numPr>
        <w:tabs>
          <w:tab w:val="left" w:pos="826"/>
        </w:tabs>
        <w:spacing w:line="293" w:lineRule="exact"/>
        <w:ind w:left="0" w:firstLine="567"/>
        <w:contextualSpacing/>
        <w:jc w:val="both"/>
        <w:rPr>
          <w:rFonts w:eastAsia="Aptos"/>
          <w:bCs/>
          <w:lang w:eastAsia="zh-CN"/>
        </w:rPr>
      </w:pPr>
      <w:r>
        <w:rPr>
          <w:rFonts w:eastAsia="Aptos"/>
          <w:bCs/>
          <w:lang w:eastAsia="zh-CN"/>
        </w:rPr>
        <w:t>Информирование по вопросам проведения комплекса воспитательно-патриотических мероприятий «Дни регионов Дальнего Востока – 2026»;</w:t>
      </w:r>
    </w:p>
    <w:p w14:paraId="7C4EA412" w14:textId="77777777" w:rsidR="00271C2F" w:rsidRDefault="00000000">
      <w:pPr>
        <w:widowControl w:val="0"/>
        <w:numPr>
          <w:ilvl w:val="0"/>
          <w:numId w:val="13"/>
        </w:numPr>
        <w:tabs>
          <w:tab w:val="left" w:pos="826"/>
        </w:tabs>
        <w:spacing w:line="293" w:lineRule="exact"/>
        <w:ind w:left="0" w:firstLine="567"/>
        <w:contextualSpacing/>
        <w:jc w:val="both"/>
        <w:rPr>
          <w:rFonts w:eastAsia="Aptos"/>
          <w:bCs/>
          <w:lang w:eastAsia="zh-CN"/>
        </w:rPr>
      </w:pPr>
      <w:r>
        <w:rPr>
          <w:rFonts w:eastAsia="Aptos"/>
          <w:bCs/>
          <w:lang w:eastAsia="zh-CN"/>
        </w:rPr>
        <w:t>Информирование об основных зонах выставочной экспозиции и навигация по ним;</w:t>
      </w:r>
    </w:p>
    <w:p w14:paraId="6FF9525A" w14:textId="77777777" w:rsidR="00271C2F" w:rsidRDefault="00000000">
      <w:pPr>
        <w:widowControl w:val="0"/>
        <w:numPr>
          <w:ilvl w:val="0"/>
          <w:numId w:val="13"/>
        </w:numPr>
        <w:tabs>
          <w:tab w:val="left" w:pos="826"/>
        </w:tabs>
        <w:spacing w:line="293" w:lineRule="exact"/>
        <w:ind w:left="0" w:firstLine="567"/>
        <w:contextualSpacing/>
        <w:jc w:val="both"/>
        <w:rPr>
          <w:rFonts w:eastAsia="Aptos"/>
          <w:bCs/>
          <w:lang w:eastAsia="zh-CN"/>
        </w:rPr>
      </w:pPr>
      <w:r>
        <w:rPr>
          <w:rFonts w:eastAsia="Aptos"/>
          <w:bCs/>
          <w:lang w:eastAsia="zh-CN"/>
        </w:rPr>
        <w:t>Контроль пользования посетителями мультимедийным оборудованием.</w:t>
      </w:r>
    </w:p>
    <w:p w14:paraId="4AD944CD" w14:textId="77777777" w:rsidR="00271C2F" w:rsidRDefault="00000000">
      <w:pPr>
        <w:tabs>
          <w:tab w:val="left" w:pos="5461"/>
        </w:tabs>
        <w:spacing w:line="259" w:lineRule="auto"/>
        <w:ind w:firstLine="709"/>
        <w:jc w:val="both"/>
        <w:rPr>
          <w:rFonts w:eastAsia="Aptos"/>
          <w:bCs/>
          <w:color w:val="000000"/>
          <w:lang w:eastAsia="zh-CN"/>
        </w:rPr>
      </w:pPr>
      <w:r>
        <w:rPr>
          <w:rFonts w:eastAsia="Aptos"/>
          <w:b/>
          <w:color w:val="000000"/>
          <w:lang w:eastAsia="zh-CN"/>
        </w:rPr>
        <w:t xml:space="preserve">Период работы персонала: </w:t>
      </w:r>
      <w:r>
        <w:rPr>
          <w:rFonts w:eastAsia="Aptos"/>
          <w:bCs/>
          <w:color w:val="000000"/>
          <w:lang w:eastAsia="zh-CN"/>
        </w:rPr>
        <w:t xml:space="preserve">с </w:t>
      </w:r>
      <w:r>
        <w:rPr>
          <w:bCs/>
          <w:color w:val="000000"/>
          <w:lang w:eastAsia="zh-CN"/>
        </w:rPr>
        <w:t xml:space="preserve">01 ноября 2026 года до 30 ноября </w:t>
      </w:r>
      <w:r>
        <w:rPr>
          <w:rFonts w:eastAsia="Aptos"/>
          <w:bCs/>
          <w:color w:val="000000"/>
          <w:lang w:eastAsia="zh-CN"/>
        </w:rPr>
        <w:t>2026 года, включая выходные и нерабочие праздничные дни. Понедельник (30 ноября) – технический день (в соответствии с графиком работы Музея космонавтики).</w:t>
      </w:r>
    </w:p>
    <w:p w14:paraId="0C313AED" w14:textId="77777777" w:rsidR="00271C2F" w:rsidRDefault="00000000">
      <w:pPr>
        <w:tabs>
          <w:tab w:val="left" w:pos="5461"/>
        </w:tabs>
        <w:spacing w:before="60" w:after="60" w:line="259" w:lineRule="auto"/>
        <w:ind w:left="720"/>
        <w:jc w:val="both"/>
        <w:rPr>
          <w:rFonts w:eastAsia="Aptos"/>
          <w:bCs/>
          <w:color w:val="000000"/>
          <w:lang w:eastAsia="zh-CN"/>
        </w:rPr>
      </w:pPr>
      <w:r>
        <w:rPr>
          <w:rFonts w:eastAsia="Aptos"/>
          <w:b/>
          <w:color w:val="000000"/>
          <w:lang w:eastAsia="zh-CN"/>
        </w:rPr>
        <w:t>График работы персонала:</w:t>
      </w:r>
      <w:r>
        <w:rPr>
          <w:rFonts w:eastAsia="Aptos"/>
          <w:bCs/>
          <w:color w:val="000000"/>
          <w:lang w:eastAsia="zh-CN"/>
        </w:rPr>
        <w:t xml:space="preserve"> понедельник, вторник, среда, пятница, воскресенье </w:t>
      </w:r>
      <w:r>
        <w:rPr>
          <w:rFonts w:eastAsia="Aptos"/>
          <w:b/>
          <w:bCs/>
          <w:color w:val="000000"/>
          <w:lang w:eastAsia="zh-CN"/>
        </w:rPr>
        <w:t>-</w:t>
      </w:r>
      <w:r>
        <w:rPr>
          <w:rFonts w:eastAsia="Aptos"/>
          <w:bCs/>
          <w:color w:val="000000"/>
          <w:lang w:eastAsia="zh-CN"/>
        </w:rPr>
        <w:t> с 10:00 до 19:00 (1 час перерыв на обед)., четверг, суббота - с 10:00 до 21:00 (1 час перерыв на обед).</w:t>
      </w:r>
    </w:p>
    <w:p w14:paraId="57AE5064" w14:textId="77777777" w:rsidR="00271C2F" w:rsidRDefault="00000000">
      <w:pPr>
        <w:tabs>
          <w:tab w:val="left" w:pos="5461"/>
        </w:tabs>
        <w:spacing w:line="259" w:lineRule="auto"/>
        <w:ind w:firstLine="709"/>
        <w:jc w:val="both"/>
        <w:rPr>
          <w:rFonts w:eastAsia="Aptos"/>
          <w:bCs/>
          <w:color w:val="000000"/>
          <w:lang w:eastAsia="zh-CN"/>
        </w:rPr>
      </w:pPr>
      <w:r>
        <w:rPr>
          <w:rFonts w:eastAsia="Aptos"/>
          <w:bCs/>
          <w:color w:val="000000"/>
          <w:lang w:eastAsia="zh-CN"/>
        </w:rPr>
        <w:t xml:space="preserve">По </w:t>
      </w:r>
      <w:r>
        <w:rPr>
          <w:rFonts w:eastAsia="Aptos"/>
          <w:bCs/>
          <w:lang w:eastAsia="zh-CN"/>
        </w:rPr>
        <w:t>запросу</w:t>
      </w:r>
      <w:r>
        <w:rPr>
          <w:rFonts w:eastAsia="Aptos"/>
          <w:bCs/>
          <w:color w:val="000000"/>
          <w:lang w:eastAsia="zh-CN"/>
        </w:rPr>
        <w:t xml:space="preserve"> и по согласованию с Заказчиком, график работы промо-персонала может быть скорректирован.</w:t>
      </w:r>
    </w:p>
    <w:p w14:paraId="554EF24E" w14:textId="77777777" w:rsidR="00271C2F" w:rsidRDefault="00000000">
      <w:pPr>
        <w:numPr>
          <w:ilvl w:val="2"/>
          <w:numId w:val="16"/>
        </w:numPr>
        <w:tabs>
          <w:tab w:val="left" w:pos="1418"/>
          <w:tab w:val="left" w:pos="5461"/>
        </w:tabs>
        <w:spacing w:line="259" w:lineRule="auto"/>
        <w:ind w:left="0" w:firstLine="709"/>
        <w:contextualSpacing/>
        <w:jc w:val="both"/>
        <w:rPr>
          <w:rFonts w:eastAsia="Aptos"/>
          <w:b/>
          <w:bCs/>
          <w:lang w:eastAsia="zh-CN"/>
        </w:rPr>
      </w:pPr>
      <w:r>
        <w:rPr>
          <w:rFonts w:eastAsia="Aptos"/>
          <w:b/>
          <w:bCs/>
          <w:lang w:eastAsia="zh-CN"/>
        </w:rPr>
        <w:t>Услуги по уборке (клинингу) выставочной экспозиции</w:t>
      </w:r>
    </w:p>
    <w:p w14:paraId="50B27C57" w14:textId="77777777" w:rsidR="00271C2F" w:rsidRDefault="00000000">
      <w:pPr>
        <w:tabs>
          <w:tab w:val="left" w:pos="5461"/>
        </w:tabs>
        <w:spacing w:line="259" w:lineRule="auto"/>
        <w:ind w:firstLine="709"/>
        <w:jc w:val="both"/>
        <w:rPr>
          <w:rFonts w:eastAsia="Aptos"/>
          <w:bCs/>
          <w:color w:val="000000"/>
          <w:lang w:eastAsia="zh-CN"/>
        </w:rPr>
      </w:pPr>
      <w:r>
        <w:rPr>
          <w:rFonts w:eastAsia="Aptos"/>
          <w:bCs/>
          <w:color w:val="000000"/>
          <w:lang w:eastAsia="zh-CN"/>
        </w:rPr>
        <w:t xml:space="preserve">Исполнитель обеспечивает уборку выставочной экспозиции в следующем объеме: </w:t>
      </w:r>
    </w:p>
    <w:p w14:paraId="6A5905EC" w14:textId="77777777" w:rsidR="00271C2F" w:rsidRDefault="00271C2F">
      <w:pPr>
        <w:tabs>
          <w:tab w:val="left" w:pos="5461"/>
        </w:tabs>
        <w:spacing w:line="259" w:lineRule="auto"/>
        <w:ind w:firstLine="709"/>
        <w:jc w:val="both"/>
        <w:rPr>
          <w:rFonts w:eastAsia="Aptos"/>
          <w:bCs/>
          <w:color w:val="000000"/>
          <w:lang w:eastAsia="zh-CN"/>
        </w:rPr>
      </w:pPr>
    </w:p>
    <w:tbl>
      <w:tblPr>
        <w:tblStyle w:val="afa"/>
        <w:tblW w:w="4932" w:type="pct"/>
        <w:tblInd w:w="137" w:type="dxa"/>
        <w:tblLook w:val="04A0" w:firstRow="1" w:lastRow="0" w:firstColumn="1" w:lastColumn="0" w:noHBand="0" w:noVBand="1"/>
      </w:tblPr>
      <w:tblGrid>
        <w:gridCol w:w="560"/>
        <w:gridCol w:w="1904"/>
        <w:gridCol w:w="3370"/>
        <w:gridCol w:w="1659"/>
        <w:gridCol w:w="1725"/>
      </w:tblGrid>
      <w:tr w:rsidR="00271C2F" w14:paraId="4EE688EB" w14:textId="77777777">
        <w:trPr>
          <w:trHeight w:val="769"/>
        </w:trPr>
        <w:tc>
          <w:tcPr>
            <w:tcW w:w="268" w:type="pct"/>
            <w:tcBorders>
              <w:top w:val="single" w:sz="4" w:space="0" w:color="auto"/>
              <w:left w:val="single" w:sz="4" w:space="0" w:color="auto"/>
              <w:bottom w:val="single" w:sz="4" w:space="0" w:color="auto"/>
              <w:right w:val="single" w:sz="4" w:space="0" w:color="auto"/>
            </w:tcBorders>
            <w:vAlign w:val="center"/>
          </w:tcPr>
          <w:p w14:paraId="74451349" w14:textId="77777777" w:rsidR="00271C2F" w:rsidRDefault="00000000">
            <w:pPr>
              <w:tabs>
                <w:tab w:val="left" w:pos="5461"/>
              </w:tabs>
              <w:spacing w:before="60" w:after="60" w:line="259" w:lineRule="auto"/>
              <w:jc w:val="center"/>
              <w:rPr>
                <w:b/>
                <w:bCs/>
                <w:color w:val="000000"/>
                <w:lang w:eastAsia="zh-CN"/>
              </w:rPr>
            </w:pPr>
            <w:r>
              <w:rPr>
                <w:b/>
                <w:bCs/>
                <w:color w:val="000000"/>
                <w:lang w:eastAsia="zh-CN"/>
              </w:rPr>
              <w:t>№ п</w:t>
            </w:r>
            <w:r>
              <w:rPr>
                <w:b/>
                <w:bCs/>
                <w:color w:val="000000"/>
                <w:lang w:val="en-US" w:eastAsia="zh-CN"/>
              </w:rPr>
              <w:t>/</w:t>
            </w:r>
            <w:r>
              <w:rPr>
                <w:b/>
                <w:bCs/>
                <w:color w:val="000000"/>
                <w:lang w:eastAsia="zh-CN"/>
              </w:rPr>
              <w:t>п</w:t>
            </w:r>
          </w:p>
        </w:tc>
        <w:tc>
          <w:tcPr>
            <w:tcW w:w="1048" w:type="pct"/>
            <w:tcBorders>
              <w:top w:val="single" w:sz="4" w:space="0" w:color="auto"/>
              <w:left w:val="single" w:sz="4" w:space="0" w:color="auto"/>
              <w:bottom w:val="single" w:sz="4" w:space="0" w:color="auto"/>
              <w:right w:val="single" w:sz="4" w:space="0" w:color="auto"/>
            </w:tcBorders>
            <w:vAlign w:val="center"/>
          </w:tcPr>
          <w:p w14:paraId="1901CE95" w14:textId="77777777" w:rsidR="00271C2F" w:rsidRDefault="00000000">
            <w:pPr>
              <w:tabs>
                <w:tab w:val="left" w:pos="5461"/>
              </w:tabs>
              <w:spacing w:before="60" w:after="60" w:line="259" w:lineRule="auto"/>
              <w:jc w:val="center"/>
              <w:rPr>
                <w:b/>
                <w:bCs/>
                <w:color w:val="000000"/>
                <w:lang w:eastAsia="zh-CN"/>
              </w:rPr>
            </w:pPr>
            <w:r>
              <w:rPr>
                <w:b/>
                <w:bCs/>
                <w:color w:val="000000"/>
                <w:lang w:eastAsia="zh-CN"/>
              </w:rPr>
              <w:t>Наименование типа уборки</w:t>
            </w:r>
          </w:p>
        </w:tc>
        <w:tc>
          <w:tcPr>
            <w:tcW w:w="1843" w:type="pct"/>
            <w:tcBorders>
              <w:top w:val="single" w:sz="4" w:space="0" w:color="auto"/>
              <w:left w:val="single" w:sz="4" w:space="0" w:color="auto"/>
              <w:bottom w:val="single" w:sz="4" w:space="0" w:color="auto"/>
              <w:right w:val="single" w:sz="4" w:space="0" w:color="auto"/>
            </w:tcBorders>
            <w:vAlign w:val="center"/>
          </w:tcPr>
          <w:p w14:paraId="755EF5BB" w14:textId="77777777" w:rsidR="00271C2F" w:rsidRDefault="00000000">
            <w:pPr>
              <w:tabs>
                <w:tab w:val="left" w:pos="5461"/>
              </w:tabs>
              <w:spacing w:before="60" w:after="60" w:line="259" w:lineRule="auto"/>
              <w:jc w:val="center"/>
              <w:rPr>
                <w:b/>
                <w:bCs/>
                <w:color w:val="000000"/>
                <w:lang w:eastAsia="zh-CN"/>
              </w:rPr>
            </w:pPr>
            <w:r>
              <w:rPr>
                <w:b/>
                <w:bCs/>
                <w:color w:val="000000"/>
                <w:lang w:eastAsia="zh-CN"/>
              </w:rPr>
              <w:t>Содержание работ</w:t>
            </w:r>
          </w:p>
        </w:tc>
        <w:tc>
          <w:tcPr>
            <w:tcW w:w="890" w:type="pct"/>
            <w:tcBorders>
              <w:top w:val="single" w:sz="4" w:space="0" w:color="auto"/>
              <w:left w:val="single" w:sz="4" w:space="0" w:color="auto"/>
              <w:bottom w:val="single" w:sz="4" w:space="0" w:color="auto"/>
              <w:right w:val="single" w:sz="4" w:space="0" w:color="auto"/>
            </w:tcBorders>
            <w:vAlign w:val="center"/>
          </w:tcPr>
          <w:p w14:paraId="5705EB56" w14:textId="77777777" w:rsidR="00271C2F" w:rsidRDefault="00000000">
            <w:pPr>
              <w:tabs>
                <w:tab w:val="left" w:pos="5461"/>
              </w:tabs>
              <w:spacing w:before="60" w:after="60" w:line="259" w:lineRule="auto"/>
              <w:jc w:val="center"/>
              <w:rPr>
                <w:b/>
                <w:bCs/>
                <w:color w:val="000000"/>
                <w:lang w:eastAsia="zh-CN"/>
              </w:rPr>
            </w:pPr>
            <w:r>
              <w:rPr>
                <w:b/>
                <w:bCs/>
                <w:color w:val="000000"/>
                <w:lang w:eastAsia="zh-CN"/>
              </w:rPr>
              <w:t>Количество за весь период работы выставочной экспозиции</w:t>
            </w:r>
          </w:p>
        </w:tc>
        <w:tc>
          <w:tcPr>
            <w:tcW w:w="951" w:type="pct"/>
            <w:tcBorders>
              <w:top w:val="single" w:sz="4" w:space="0" w:color="auto"/>
              <w:left w:val="single" w:sz="4" w:space="0" w:color="auto"/>
              <w:bottom w:val="single" w:sz="4" w:space="0" w:color="auto"/>
              <w:right w:val="single" w:sz="4" w:space="0" w:color="auto"/>
            </w:tcBorders>
            <w:vAlign w:val="center"/>
          </w:tcPr>
          <w:p w14:paraId="19222B5F" w14:textId="77777777" w:rsidR="00271C2F" w:rsidRDefault="00000000">
            <w:pPr>
              <w:tabs>
                <w:tab w:val="left" w:pos="5461"/>
              </w:tabs>
              <w:spacing w:before="60" w:after="60" w:line="259" w:lineRule="auto"/>
              <w:jc w:val="center"/>
              <w:rPr>
                <w:b/>
                <w:bCs/>
                <w:color w:val="000000"/>
                <w:lang w:eastAsia="zh-CN"/>
              </w:rPr>
            </w:pPr>
            <w:r>
              <w:rPr>
                <w:b/>
                <w:bCs/>
                <w:color w:val="000000"/>
                <w:lang w:eastAsia="zh-CN"/>
              </w:rPr>
              <w:t>Время проведения</w:t>
            </w:r>
          </w:p>
        </w:tc>
      </w:tr>
      <w:tr w:rsidR="00271C2F" w14:paraId="2864C271" w14:textId="77777777">
        <w:trPr>
          <w:trHeight w:val="742"/>
        </w:trPr>
        <w:tc>
          <w:tcPr>
            <w:tcW w:w="268" w:type="pct"/>
            <w:tcBorders>
              <w:top w:val="single" w:sz="4" w:space="0" w:color="auto"/>
              <w:left w:val="single" w:sz="4" w:space="0" w:color="auto"/>
              <w:bottom w:val="single" w:sz="4" w:space="0" w:color="auto"/>
              <w:right w:val="single" w:sz="4" w:space="0" w:color="auto"/>
            </w:tcBorders>
            <w:vAlign w:val="center"/>
          </w:tcPr>
          <w:p w14:paraId="7D1F7C0E" w14:textId="77777777" w:rsidR="00271C2F" w:rsidRDefault="00000000">
            <w:pPr>
              <w:tabs>
                <w:tab w:val="left" w:pos="5461"/>
              </w:tabs>
              <w:spacing w:before="60" w:line="259" w:lineRule="auto"/>
              <w:jc w:val="center"/>
              <w:rPr>
                <w:bCs/>
                <w:color w:val="000000"/>
                <w:lang w:eastAsia="zh-CN"/>
              </w:rPr>
            </w:pPr>
            <w:r>
              <w:rPr>
                <w:bCs/>
                <w:color w:val="000000"/>
                <w:lang w:eastAsia="zh-CN"/>
              </w:rPr>
              <w:t>1</w:t>
            </w:r>
          </w:p>
        </w:tc>
        <w:tc>
          <w:tcPr>
            <w:tcW w:w="1048" w:type="pct"/>
            <w:tcBorders>
              <w:top w:val="single" w:sz="4" w:space="0" w:color="auto"/>
              <w:left w:val="single" w:sz="4" w:space="0" w:color="auto"/>
              <w:bottom w:val="single" w:sz="4" w:space="0" w:color="auto"/>
              <w:right w:val="single" w:sz="4" w:space="0" w:color="auto"/>
            </w:tcBorders>
            <w:vAlign w:val="center"/>
          </w:tcPr>
          <w:p w14:paraId="3BE71960" w14:textId="77777777" w:rsidR="00271C2F" w:rsidRDefault="00000000">
            <w:pPr>
              <w:tabs>
                <w:tab w:val="left" w:pos="5461"/>
              </w:tabs>
              <w:spacing w:line="259" w:lineRule="auto"/>
              <w:rPr>
                <w:bCs/>
                <w:color w:val="000000"/>
                <w:lang w:eastAsia="zh-CN"/>
              </w:rPr>
            </w:pPr>
            <w:r>
              <w:rPr>
                <w:bCs/>
                <w:color w:val="000000"/>
                <w:lang w:eastAsia="zh-CN"/>
              </w:rPr>
              <w:t>Уборка во время монтажа выставочной экспозиции</w:t>
            </w:r>
          </w:p>
        </w:tc>
        <w:tc>
          <w:tcPr>
            <w:tcW w:w="1843" w:type="pct"/>
            <w:tcBorders>
              <w:top w:val="single" w:sz="4" w:space="0" w:color="auto"/>
              <w:left w:val="single" w:sz="4" w:space="0" w:color="auto"/>
              <w:bottom w:val="single" w:sz="4" w:space="0" w:color="auto"/>
              <w:right w:val="single" w:sz="4" w:space="0" w:color="auto"/>
            </w:tcBorders>
            <w:vAlign w:val="center"/>
          </w:tcPr>
          <w:p w14:paraId="2BC54E1E" w14:textId="77777777" w:rsidR="00271C2F" w:rsidRDefault="00000000">
            <w:pPr>
              <w:tabs>
                <w:tab w:val="left" w:pos="5461"/>
              </w:tabs>
              <w:spacing w:line="259" w:lineRule="auto"/>
              <w:jc w:val="both"/>
              <w:rPr>
                <w:bCs/>
                <w:color w:val="000000"/>
                <w:lang w:eastAsia="zh-CN"/>
              </w:rPr>
            </w:pPr>
            <w:r>
              <w:rPr>
                <w:bCs/>
                <w:color w:val="000000"/>
                <w:lang w:eastAsia="zh-CN"/>
              </w:rPr>
              <w:t>Влажная уборка твёрдого пола, предметов мебели (до двух метров) с применением дезинфицирующих средств, сбор и вынос мусора, удаление пыли со всех поверхностей мебели, удаление пыли со временно-возводимых стен (конструкций), мойка остекления, зеркал, локальное удаление пальцевых отпечатков</w:t>
            </w:r>
          </w:p>
        </w:tc>
        <w:tc>
          <w:tcPr>
            <w:tcW w:w="890" w:type="pct"/>
            <w:tcBorders>
              <w:top w:val="single" w:sz="4" w:space="0" w:color="auto"/>
              <w:left w:val="single" w:sz="4" w:space="0" w:color="auto"/>
              <w:bottom w:val="single" w:sz="4" w:space="0" w:color="auto"/>
              <w:right w:val="single" w:sz="4" w:space="0" w:color="auto"/>
            </w:tcBorders>
            <w:vAlign w:val="center"/>
          </w:tcPr>
          <w:p w14:paraId="4B52B15C" w14:textId="77777777" w:rsidR="00271C2F" w:rsidRDefault="00000000">
            <w:pPr>
              <w:tabs>
                <w:tab w:val="left" w:pos="5461"/>
              </w:tabs>
              <w:spacing w:line="259" w:lineRule="auto"/>
              <w:jc w:val="center"/>
              <w:rPr>
                <w:bCs/>
                <w:color w:val="000000"/>
                <w:lang w:eastAsia="zh-CN"/>
              </w:rPr>
            </w:pPr>
            <w:r>
              <w:rPr>
                <w:bCs/>
                <w:color w:val="000000"/>
                <w:lang w:eastAsia="zh-CN"/>
              </w:rPr>
              <w:t>не менее 1</w:t>
            </w:r>
          </w:p>
        </w:tc>
        <w:tc>
          <w:tcPr>
            <w:tcW w:w="951" w:type="pct"/>
            <w:tcBorders>
              <w:top w:val="single" w:sz="4" w:space="0" w:color="auto"/>
              <w:left w:val="single" w:sz="4" w:space="0" w:color="auto"/>
              <w:bottom w:val="single" w:sz="4" w:space="0" w:color="auto"/>
              <w:right w:val="single" w:sz="4" w:space="0" w:color="auto"/>
            </w:tcBorders>
            <w:vAlign w:val="center"/>
          </w:tcPr>
          <w:p w14:paraId="3E6AF5CE" w14:textId="77777777" w:rsidR="00271C2F" w:rsidRDefault="00000000">
            <w:pPr>
              <w:tabs>
                <w:tab w:val="left" w:pos="5461"/>
              </w:tabs>
              <w:spacing w:line="259" w:lineRule="auto"/>
              <w:rPr>
                <w:bCs/>
                <w:color w:val="000000"/>
                <w:lang w:eastAsia="zh-CN"/>
              </w:rPr>
            </w:pPr>
            <w:r>
              <w:rPr>
                <w:bCs/>
                <w:color w:val="000000"/>
                <w:lang w:eastAsia="zh-CN"/>
              </w:rPr>
              <w:t>Вовремя монтажа на площадке работы выставочной экспозиции</w:t>
            </w:r>
          </w:p>
        </w:tc>
      </w:tr>
    </w:tbl>
    <w:p w14:paraId="3C844464" w14:textId="77777777" w:rsidR="00271C2F" w:rsidRDefault="00271C2F">
      <w:pPr>
        <w:tabs>
          <w:tab w:val="left" w:pos="5461"/>
        </w:tabs>
        <w:spacing w:before="60" w:line="259" w:lineRule="auto"/>
        <w:ind w:firstLine="709"/>
        <w:jc w:val="both"/>
        <w:rPr>
          <w:rFonts w:eastAsia="Aptos"/>
          <w:bCs/>
          <w:color w:val="000000"/>
          <w:lang w:eastAsia="zh-CN"/>
        </w:rPr>
      </w:pPr>
    </w:p>
    <w:p w14:paraId="394073EA" w14:textId="77777777" w:rsidR="00271C2F" w:rsidRDefault="00000000">
      <w:pPr>
        <w:tabs>
          <w:tab w:val="left" w:pos="5461"/>
        </w:tabs>
        <w:spacing w:before="60" w:line="259" w:lineRule="auto"/>
        <w:ind w:firstLine="709"/>
        <w:jc w:val="both"/>
        <w:rPr>
          <w:rFonts w:eastAsia="Aptos"/>
          <w:bCs/>
          <w:color w:val="000000"/>
          <w:lang w:eastAsia="zh-CN"/>
        </w:rPr>
      </w:pPr>
      <w:r>
        <w:rPr>
          <w:rFonts w:eastAsia="Aptos"/>
          <w:bCs/>
          <w:color w:val="000000"/>
          <w:lang w:eastAsia="zh-CN"/>
        </w:rPr>
        <w:t xml:space="preserve">В период с </w:t>
      </w:r>
      <w:r>
        <w:rPr>
          <w:bCs/>
          <w:color w:val="000000"/>
          <w:lang w:eastAsia="zh-CN"/>
        </w:rPr>
        <w:t xml:space="preserve">1 ноября по 30 ноября </w:t>
      </w:r>
      <w:r>
        <w:rPr>
          <w:rFonts w:eastAsia="Aptos"/>
          <w:bCs/>
          <w:color w:val="000000"/>
          <w:lang w:eastAsia="zh-CN"/>
        </w:rPr>
        <w:t>2026 года поддерживающая уборка выставочной экспозиции осуществляется силами Музея космонавтики. Исполнитель осуществляет контроль за чистотой выставочной экспозиции.</w:t>
      </w:r>
    </w:p>
    <w:p w14:paraId="78ABABB3" w14:textId="77777777" w:rsidR="00271C2F" w:rsidRDefault="00000000">
      <w:pPr>
        <w:tabs>
          <w:tab w:val="left" w:pos="5461"/>
        </w:tabs>
        <w:spacing w:line="259" w:lineRule="auto"/>
        <w:ind w:firstLine="709"/>
        <w:jc w:val="both"/>
        <w:rPr>
          <w:rFonts w:eastAsia="Aptos"/>
          <w:b/>
          <w:color w:val="000000"/>
          <w:lang w:eastAsia="zh-CN"/>
        </w:rPr>
      </w:pPr>
      <w:r>
        <w:rPr>
          <w:rFonts w:eastAsia="Aptos"/>
          <w:b/>
          <w:color w:val="000000"/>
          <w:lang w:eastAsia="zh-CN"/>
        </w:rPr>
        <w:t>2.1.7.    Электроснабжение объекта</w:t>
      </w:r>
    </w:p>
    <w:p w14:paraId="6CE6EE1B" w14:textId="77777777" w:rsidR="00271C2F" w:rsidRDefault="00000000">
      <w:pPr>
        <w:tabs>
          <w:tab w:val="left" w:pos="5461"/>
        </w:tabs>
        <w:spacing w:line="259" w:lineRule="auto"/>
        <w:ind w:firstLine="709"/>
        <w:jc w:val="both"/>
        <w:rPr>
          <w:rFonts w:eastAsia="Aptos"/>
          <w:bCs/>
          <w:color w:val="000000"/>
          <w:lang w:eastAsia="zh-CN"/>
        </w:rPr>
      </w:pPr>
      <w:r>
        <w:rPr>
          <w:rFonts w:eastAsia="Aptos"/>
          <w:bCs/>
          <w:color w:val="000000"/>
          <w:lang w:eastAsia="zh-CN"/>
        </w:rPr>
        <w:t>Исполнитель обеспечивает питание низковольтной нагрузки (светодиодные ленты) с соблюдением требований электробезопасности и стабильностью напряжения по всей длине линий.</w:t>
      </w:r>
    </w:p>
    <w:p w14:paraId="72497A37" w14:textId="77777777" w:rsidR="00271C2F" w:rsidRDefault="00000000">
      <w:pPr>
        <w:tabs>
          <w:tab w:val="left" w:pos="5461"/>
        </w:tabs>
        <w:spacing w:line="259" w:lineRule="auto"/>
        <w:ind w:firstLine="709"/>
        <w:jc w:val="both"/>
        <w:rPr>
          <w:rFonts w:eastAsia="Aptos"/>
          <w:bCs/>
          <w:color w:val="000000"/>
          <w:lang w:eastAsia="zh-CN"/>
        </w:rPr>
      </w:pPr>
      <w:r>
        <w:rPr>
          <w:rFonts w:eastAsia="Aptos"/>
          <w:bCs/>
          <w:color w:val="000000"/>
          <w:lang w:eastAsia="zh-CN"/>
        </w:rPr>
        <w:lastRenderedPageBreak/>
        <w:t>Исполнитель обеспечивает безопасную и ремонтопригодную разводку силовых и осветительных линий с учётом требований пожарной безопасности и удобства монтажа/эксплуатации.</w:t>
      </w:r>
    </w:p>
    <w:p w14:paraId="07E28C4A" w14:textId="77777777" w:rsidR="00271C2F" w:rsidRDefault="00000000">
      <w:pPr>
        <w:tabs>
          <w:tab w:val="left" w:pos="5461"/>
        </w:tabs>
        <w:spacing w:line="259" w:lineRule="auto"/>
        <w:ind w:firstLine="709"/>
        <w:jc w:val="both"/>
        <w:rPr>
          <w:rFonts w:eastAsia="Aptos"/>
          <w:bCs/>
          <w:color w:val="000000"/>
          <w:lang w:eastAsia="zh-CN"/>
        </w:rPr>
      </w:pPr>
      <w:r>
        <w:rPr>
          <w:rFonts w:eastAsia="Aptos"/>
          <w:bCs/>
          <w:color w:val="000000"/>
          <w:lang w:eastAsia="zh-CN"/>
        </w:rPr>
        <w:t>Исполнитель обеспечивает централизованное управление и защита всех электрических цепей выставки с возможностью быстрого отключения и контроля состояния – не менее 2 (двух) щитов.</w:t>
      </w:r>
    </w:p>
    <w:p w14:paraId="192CB38C" w14:textId="77777777" w:rsidR="00271C2F" w:rsidRDefault="00000000">
      <w:pPr>
        <w:tabs>
          <w:tab w:val="left" w:pos="5461"/>
        </w:tabs>
        <w:spacing w:line="259" w:lineRule="auto"/>
        <w:ind w:firstLine="709"/>
        <w:jc w:val="both"/>
        <w:rPr>
          <w:rFonts w:eastAsia="Aptos"/>
          <w:bCs/>
          <w:color w:val="000000"/>
          <w:lang w:eastAsia="zh-CN"/>
        </w:rPr>
      </w:pPr>
      <w:r>
        <w:rPr>
          <w:rFonts w:eastAsia="Aptos"/>
          <w:bCs/>
          <w:color w:val="000000"/>
          <w:lang w:eastAsia="zh-CN"/>
        </w:rPr>
        <w:t>Подготовительные работы на производственной базе, чтобы обеспечить безопасные условия для последующих работ на выставке.</w:t>
      </w:r>
    </w:p>
    <w:p w14:paraId="62F0D255" w14:textId="77777777" w:rsidR="00271C2F" w:rsidRDefault="00000000">
      <w:pPr>
        <w:tabs>
          <w:tab w:val="left" w:pos="5461"/>
        </w:tabs>
        <w:spacing w:line="259" w:lineRule="auto"/>
        <w:ind w:firstLine="709"/>
        <w:jc w:val="both"/>
        <w:rPr>
          <w:rFonts w:eastAsia="Aptos"/>
          <w:b/>
          <w:color w:val="000000"/>
          <w:lang w:eastAsia="zh-CN"/>
        </w:rPr>
      </w:pPr>
      <w:r>
        <w:rPr>
          <w:rFonts w:eastAsia="Aptos"/>
          <w:b/>
          <w:color w:val="000000"/>
          <w:lang w:eastAsia="zh-CN"/>
        </w:rPr>
        <w:t>2.1.8    Дополнительные услуги</w:t>
      </w:r>
    </w:p>
    <w:p w14:paraId="4BC1E3DD" w14:textId="77777777" w:rsidR="00271C2F" w:rsidRDefault="00000000">
      <w:pPr>
        <w:tabs>
          <w:tab w:val="left" w:pos="5461"/>
        </w:tabs>
        <w:spacing w:line="259" w:lineRule="auto"/>
        <w:ind w:firstLine="709"/>
        <w:jc w:val="both"/>
        <w:rPr>
          <w:rFonts w:eastAsia="Aptos"/>
          <w:bCs/>
          <w:color w:val="000000"/>
          <w:lang w:eastAsia="zh-CN"/>
        </w:rPr>
      </w:pPr>
      <w:r>
        <w:rPr>
          <w:rFonts w:eastAsia="Aptos"/>
          <w:bCs/>
          <w:color w:val="000000"/>
          <w:lang w:eastAsia="zh-CN"/>
        </w:rPr>
        <w:t>Исполнитель обеспечивает доставку всех элементов выставочного стенда, оборудования и расходных материалов на площадку и на производственную базу, а также вывоз после демонтажа в установленные сроки.</w:t>
      </w:r>
    </w:p>
    <w:p w14:paraId="684F7F15" w14:textId="77777777" w:rsidR="00271C2F" w:rsidRDefault="00000000">
      <w:pPr>
        <w:tabs>
          <w:tab w:val="left" w:pos="5461"/>
        </w:tabs>
        <w:spacing w:line="259" w:lineRule="auto"/>
        <w:ind w:firstLine="709"/>
        <w:jc w:val="both"/>
        <w:rPr>
          <w:rFonts w:eastAsia="Aptos"/>
          <w:bCs/>
          <w:color w:val="000000"/>
          <w:lang w:eastAsia="zh-CN"/>
        </w:rPr>
      </w:pPr>
      <w:r>
        <w:rPr>
          <w:rFonts w:eastAsia="Aptos"/>
          <w:bCs/>
          <w:color w:val="000000"/>
          <w:lang w:eastAsia="zh-CN"/>
        </w:rPr>
        <w:t>Комплектование монтажные работы всеми необходимыми расходниками для сборки, фиксации, защиты и транспортировки стенда.</w:t>
      </w:r>
    </w:p>
    <w:p w14:paraId="4CCB34C0" w14:textId="77777777" w:rsidR="00271C2F" w:rsidRDefault="00000000">
      <w:pPr>
        <w:tabs>
          <w:tab w:val="left" w:pos="5461"/>
        </w:tabs>
        <w:spacing w:line="259" w:lineRule="auto"/>
        <w:ind w:firstLine="709"/>
        <w:jc w:val="both"/>
        <w:rPr>
          <w:rFonts w:eastAsia="Aptos"/>
          <w:bCs/>
          <w:color w:val="000000"/>
          <w:lang w:eastAsia="zh-CN"/>
        </w:rPr>
      </w:pPr>
      <w:r>
        <w:rPr>
          <w:rFonts w:eastAsia="Aptos"/>
          <w:bCs/>
          <w:color w:val="000000"/>
          <w:lang w:eastAsia="zh-CN"/>
        </w:rPr>
        <w:t>Исполнитель организовывает экологически безопасный вывоз и утилизацию/переработку отходов, образовавшихся при демонтаже стенда.</w:t>
      </w:r>
    </w:p>
    <w:p w14:paraId="2AB387B6" w14:textId="77777777" w:rsidR="00271C2F" w:rsidRDefault="00000000">
      <w:pPr>
        <w:tabs>
          <w:tab w:val="left" w:pos="5461"/>
        </w:tabs>
        <w:spacing w:line="259" w:lineRule="auto"/>
        <w:ind w:firstLine="709"/>
        <w:jc w:val="both"/>
        <w:rPr>
          <w:rFonts w:eastAsia="Aptos"/>
          <w:bCs/>
          <w:color w:val="000000"/>
          <w:lang w:eastAsia="zh-CN"/>
        </w:rPr>
      </w:pPr>
      <w:r>
        <w:rPr>
          <w:rFonts w:eastAsia="Aptos"/>
          <w:bCs/>
          <w:color w:val="000000"/>
          <w:lang w:eastAsia="zh-CN"/>
        </w:rPr>
        <w:t>Исполнитель обеспечивает безопасную погрузку/разгрузку элементов стенда и оборудования на всех этапах</w:t>
      </w:r>
    </w:p>
    <w:p w14:paraId="446A226A" w14:textId="77777777" w:rsidR="00271C2F" w:rsidRDefault="00000000">
      <w:pPr>
        <w:tabs>
          <w:tab w:val="left" w:pos="5461"/>
        </w:tabs>
        <w:spacing w:line="259" w:lineRule="auto"/>
        <w:ind w:firstLine="709"/>
        <w:jc w:val="both"/>
        <w:rPr>
          <w:rFonts w:eastAsia="Aptos"/>
          <w:bCs/>
          <w:color w:val="000000"/>
          <w:lang w:eastAsia="zh-CN"/>
        </w:rPr>
      </w:pPr>
      <w:r>
        <w:rPr>
          <w:rFonts w:eastAsia="Aptos"/>
          <w:bCs/>
          <w:color w:val="000000"/>
          <w:lang w:eastAsia="zh-CN"/>
        </w:rPr>
        <w:t>Исполнитель предоставляет стабильное интернет</w:t>
      </w:r>
      <w:r>
        <w:rPr>
          <w:rFonts w:eastAsia="Aptos"/>
          <w:bCs/>
          <w:color w:val="000000"/>
          <w:lang w:eastAsia="zh-CN"/>
        </w:rPr>
        <w:noBreakHyphen/>
        <w:t>соединение на стенде для работы оборудования (экраны, интерактивные панели).</w:t>
      </w:r>
    </w:p>
    <w:p w14:paraId="36B7196B" w14:textId="77777777" w:rsidR="00271C2F" w:rsidRDefault="00000000">
      <w:pPr>
        <w:numPr>
          <w:ilvl w:val="0"/>
          <w:numId w:val="16"/>
        </w:numPr>
        <w:tabs>
          <w:tab w:val="left" w:pos="0"/>
        </w:tabs>
        <w:spacing w:line="259" w:lineRule="auto"/>
        <w:ind w:firstLine="169"/>
        <w:contextualSpacing/>
        <w:jc w:val="both"/>
        <w:rPr>
          <w:rFonts w:eastAsia="Aptos"/>
          <w:b/>
          <w:bCs/>
          <w:lang w:eastAsia="zh-CN"/>
        </w:rPr>
      </w:pPr>
      <w:r>
        <w:rPr>
          <w:rFonts w:eastAsia="Aptos"/>
          <w:b/>
          <w:bCs/>
          <w:lang w:eastAsia="zh-CN"/>
        </w:rPr>
        <w:t>Учет посетителей выставочной экспозиции</w:t>
      </w:r>
    </w:p>
    <w:p w14:paraId="295700B4" w14:textId="77777777" w:rsidR="00271C2F" w:rsidRDefault="00000000">
      <w:pPr>
        <w:tabs>
          <w:tab w:val="left" w:pos="0"/>
        </w:tabs>
        <w:spacing w:line="259" w:lineRule="auto"/>
        <w:jc w:val="both"/>
        <w:rPr>
          <w:rFonts w:eastAsia="Aptos"/>
        </w:rPr>
      </w:pPr>
      <w:r>
        <w:rPr>
          <w:rFonts w:eastAsia="Aptos"/>
        </w:rPr>
        <w:t xml:space="preserve">Исполнитель обеспечивает учет посетителей выставочной экспозиции в период проведения мероприятия. </w:t>
      </w:r>
    </w:p>
    <w:p w14:paraId="09C2C346" w14:textId="77777777" w:rsidR="00271C2F" w:rsidRDefault="00000000">
      <w:pPr>
        <w:tabs>
          <w:tab w:val="left" w:pos="0"/>
        </w:tabs>
        <w:spacing w:line="259" w:lineRule="auto"/>
        <w:ind w:left="720"/>
        <w:contextualSpacing/>
        <w:jc w:val="both"/>
        <w:rPr>
          <w:rFonts w:eastAsia="Aptos"/>
        </w:rPr>
      </w:pPr>
      <w:r>
        <w:rPr>
          <w:rFonts w:eastAsia="Aptos"/>
        </w:rPr>
        <w:t xml:space="preserve">Исполнитель обеспечивает учет следующих категорий посетителей: </w:t>
      </w:r>
    </w:p>
    <w:p w14:paraId="0FCA0BA8" w14:textId="77777777" w:rsidR="00271C2F" w:rsidRDefault="00000000">
      <w:pPr>
        <w:widowControl w:val="0"/>
        <w:numPr>
          <w:ilvl w:val="0"/>
          <w:numId w:val="13"/>
        </w:numPr>
        <w:tabs>
          <w:tab w:val="left" w:pos="826"/>
        </w:tabs>
        <w:spacing w:line="294" w:lineRule="exact"/>
        <w:ind w:left="0" w:firstLine="567"/>
        <w:contextualSpacing/>
        <w:jc w:val="both"/>
        <w:rPr>
          <w:rFonts w:eastAsia="Aptos"/>
        </w:rPr>
      </w:pPr>
      <w:r>
        <w:rPr>
          <w:rFonts w:eastAsia="Aptos"/>
        </w:rPr>
        <w:t>посетителей, взаимодействовавших с промо-персоналом выставочной экспозиции;</w:t>
      </w:r>
    </w:p>
    <w:p w14:paraId="552DDA7C" w14:textId="77777777" w:rsidR="00271C2F" w:rsidRDefault="00000000">
      <w:pPr>
        <w:widowControl w:val="0"/>
        <w:numPr>
          <w:ilvl w:val="0"/>
          <w:numId w:val="13"/>
        </w:numPr>
        <w:tabs>
          <w:tab w:val="left" w:pos="826"/>
        </w:tabs>
        <w:spacing w:line="294" w:lineRule="exact"/>
        <w:ind w:left="0" w:firstLine="567"/>
        <w:contextualSpacing/>
        <w:jc w:val="both"/>
        <w:rPr>
          <w:rFonts w:eastAsia="Aptos"/>
        </w:rPr>
      </w:pPr>
      <w:r>
        <w:rPr>
          <w:rFonts w:eastAsia="Aptos"/>
          <w:bCs/>
          <w:lang w:eastAsia="zh-CN"/>
        </w:rPr>
        <w:t>посетителей</w:t>
      </w:r>
      <w:r>
        <w:rPr>
          <w:rFonts w:eastAsia="Aptos"/>
        </w:rPr>
        <w:t xml:space="preserve">, взаимодействовавших с мультимедийными носителями контента (при наличии возможности учета); </w:t>
      </w:r>
    </w:p>
    <w:p w14:paraId="5B23B890" w14:textId="77777777" w:rsidR="00271C2F" w:rsidRDefault="00000000">
      <w:pPr>
        <w:widowControl w:val="0"/>
        <w:numPr>
          <w:ilvl w:val="0"/>
          <w:numId w:val="13"/>
        </w:numPr>
        <w:tabs>
          <w:tab w:val="left" w:pos="826"/>
        </w:tabs>
        <w:spacing w:line="294" w:lineRule="exact"/>
        <w:ind w:left="0" w:firstLine="567"/>
        <w:contextualSpacing/>
        <w:jc w:val="both"/>
        <w:rPr>
          <w:rFonts w:eastAsia="Aptos"/>
        </w:rPr>
      </w:pPr>
      <w:r>
        <w:rPr>
          <w:rFonts w:eastAsia="Aptos"/>
        </w:rPr>
        <w:t>посетителей, принявших участие в активностях в рамках выставочной экспозиции экспозиционно-выставочных зон АО «КРДВ» (квесты, опросы и др.);</w:t>
      </w:r>
    </w:p>
    <w:p w14:paraId="046C4D46" w14:textId="77777777" w:rsidR="00271C2F" w:rsidRDefault="00000000">
      <w:pPr>
        <w:widowControl w:val="0"/>
        <w:numPr>
          <w:ilvl w:val="0"/>
          <w:numId w:val="13"/>
        </w:numPr>
        <w:tabs>
          <w:tab w:val="left" w:pos="826"/>
        </w:tabs>
        <w:spacing w:line="294" w:lineRule="exact"/>
        <w:ind w:left="0" w:firstLine="567"/>
        <w:contextualSpacing/>
        <w:jc w:val="both"/>
        <w:rPr>
          <w:rFonts w:eastAsia="Aptos"/>
        </w:rPr>
      </w:pPr>
      <w:r>
        <w:rPr>
          <w:rFonts w:eastAsia="Aptos"/>
        </w:rPr>
        <w:t xml:space="preserve">иные категории посетителей по согласованию с Экспонентом. </w:t>
      </w:r>
    </w:p>
    <w:p w14:paraId="49DD2B8E" w14:textId="77777777" w:rsidR="00271C2F" w:rsidRDefault="00000000">
      <w:pPr>
        <w:tabs>
          <w:tab w:val="left" w:pos="0"/>
        </w:tabs>
        <w:spacing w:line="259" w:lineRule="auto"/>
        <w:jc w:val="both"/>
        <w:rPr>
          <w:rFonts w:eastAsia="Aptos"/>
        </w:rPr>
      </w:pPr>
      <w:r>
        <w:rPr>
          <w:rFonts w:eastAsia="Aptos"/>
        </w:rPr>
        <w:tab/>
        <w:t>Учет посетителей может осуществляться промо-персоналом экспозиционно-выставочных зон, техническим персоналом подрядных организаций, с помощью данных из информационных систем (при наличии технической возможности) и данных от операторов мероприятия (при наличии информации), иными способами по согласованию с Экспонентом.</w:t>
      </w:r>
    </w:p>
    <w:p w14:paraId="44DCB81C" w14:textId="77777777" w:rsidR="00271C2F" w:rsidRDefault="00000000">
      <w:pPr>
        <w:numPr>
          <w:ilvl w:val="0"/>
          <w:numId w:val="16"/>
        </w:numPr>
        <w:tabs>
          <w:tab w:val="left" w:pos="1134"/>
        </w:tabs>
        <w:spacing w:line="259" w:lineRule="auto"/>
        <w:ind w:left="0" w:firstLine="709"/>
        <w:contextualSpacing/>
        <w:rPr>
          <w:rFonts w:eastAsia="Aptos"/>
          <w:b/>
          <w:bCs/>
          <w:lang w:eastAsia="zh-CN"/>
        </w:rPr>
      </w:pPr>
      <w:r>
        <w:rPr>
          <w:rFonts w:eastAsia="Aptos"/>
          <w:b/>
          <w:bCs/>
          <w:lang w:eastAsia="zh-CN"/>
        </w:rPr>
        <w:t>Отчетная документация</w:t>
      </w:r>
    </w:p>
    <w:p w14:paraId="628FD59F" w14:textId="77777777" w:rsidR="00271C2F" w:rsidRDefault="00000000">
      <w:pPr>
        <w:tabs>
          <w:tab w:val="left" w:pos="5461"/>
        </w:tabs>
        <w:spacing w:before="60" w:after="60" w:line="259" w:lineRule="auto"/>
        <w:jc w:val="both"/>
        <w:rPr>
          <w:rFonts w:eastAsia="Aptos"/>
          <w:bCs/>
          <w:color w:val="000000"/>
          <w:lang w:eastAsia="zh-CN"/>
        </w:rPr>
      </w:pPr>
      <w:r>
        <w:rPr>
          <w:rFonts w:eastAsia="Aptos"/>
          <w:bCs/>
          <w:color w:val="000000"/>
          <w:lang w:eastAsia="zh-CN"/>
        </w:rPr>
        <w:t>Исполнитель предоставляет Заказчику отчет об оказании услуг.</w:t>
      </w:r>
    </w:p>
    <w:p w14:paraId="43033198" w14:textId="77777777" w:rsidR="00271C2F" w:rsidRDefault="00000000">
      <w:pPr>
        <w:numPr>
          <w:ilvl w:val="0"/>
          <w:numId w:val="9"/>
        </w:numPr>
        <w:tabs>
          <w:tab w:val="left" w:pos="5461"/>
        </w:tabs>
        <w:spacing w:before="60" w:after="60" w:line="259" w:lineRule="auto"/>
        <w:jc w:val="both"/>
        <w:rPr>
          <w:rFonts w:eastAsia="Aptos"/>
          <w:bCs/>
          <w:color w:val="000000"/>
          <w:lang w:eastAsia="zh-CN"/>
        </w:rPr>
      </w:pPr>
      <w:r>
        <w:rPr>
          <w:rFonts w:eastAsia="Aptos"/>
          <w:bCs/>
          <w:color w:val="000000"/>
          <w:lang w:eastAsia="zh-CN"/>
        </w:rPr>
        <w:t>дизайн-проект выставочной экспозиции контент (на USB накопителе или посредством направления ссылки на скачивание документов/файлов);</w:t>
      </w:r>
    </w:p>
    <w:p w14:paraId="6C925F38" w14:textId="77777777" w:rsidR="00271C2F" w:rsidRDefault="00000000">
      <w:pPr>
        <w:numPr>
          <w:ilvl w:val="0"/>
          <w:numId w:val="9"/>
        </w:numPr>
        <w:tabs>
          <w:tab w:val="left" w:pos="5461"/>
        </w:tabs>
        <w:spacing w:before="60" w:after="60" w:line="259" w:lineRule="auto"/>
        <w:jc w:val="both"/>
        <w:rPr>
          <w:rFonts w:eastAsia="Aptos"/>
          <w:bCs/>
          <w:color w:val="000000"/>
          <w:lang w:eastAsia="zh-CN"/>
        </w:rPr>
      </w:pPr>
      <w:r>
        <w:rPr>
          <w:rFonts w:eastAsia="Aptos"/>
          <w:bCs/>
          <w:color w:val="000000"/>
          <w:lang w:eastAsia="zh-CN"/>
        </w:rPr>
        <w:t>разработанный мультимедийный контент (на USB накопителе или посредством направления ссылки на скачивание документов/файлов);</w:t>
      </w:r>
    </w:p>
    <w:p w14:paraId="465BE0BA" w14:textId="77777777" w:rsidR="00271C2F" w:rsidRDefault="00000000">
      <w:pPr>
        <w:numPr>
          <w:ilvl w:val="0"/>
          <w:numId w:val="9"/>
        </w:numPr>
        <w:tabs>
          <w:tab w:val="left" w:pos="5461"/>
        </w:tabs>
        <w:spacing w:before="60" w:after="60" w:line="259" w:lineRule="auto"/>
        <w:jc w:val="both"/>
        <w:rPr>
          <w:rFonts w:eastAsia="Aptos"/>
          <w:bCs/>
          <w:color w:val="000000"/>
          <w:lang w:eastAsia="zh-CN"/>
        </w:rPr>
      </w:pPr>
      <w:r>
        <w:rPr>
          <w:rFonts w:eastAsia="Aptos"/>
          <w:bCs/>
          <w:color w:val="000000"/>
          <w:lang w:eastAsia="zh-CN"/>
        </w:rPr>
        <w:t xml:space="preserve">текстовый отчет (на бумажном и электронном носителе), включающий фотофиксацию (не менее 50 фотографий с разных ракурсов), которая содержит информацию об оказанных услугах, указанных в настоящем Техническом задании. </w:t>
      </w:r>
    </w:p>
    <w:p w14:paraId="4DC9234D" w14:textId="77777777" w:rsidR="00271C2F" w:rsidRDefault="00000000">
      <w:pPr>
        <w:rPr>
          <w:rFonts w:eastAsia="Aptos"/>
          <w:bCs/>
          <w:color w:val="000000"/>
          <w:lang w:eastAsia="zh-CN"/>
        </w:rPr>
      </w:pPr>
      <w:r>
        <w:rPr>
          <w:rFonts w:eastAsia="Aptos"/>
          <w:bCs/>
          <w:color w:val="000000"/>
          <w:lang w:eastAsia="zh-CN"/>
        </w:rPr>
        <w:t>Все перечисленные документы, представляемые в печатном виде, должны быть прошиты, подписаны уполномоченным лицом Исполнителя, скреплены печатью Исполнителя.</w:t>
      </w:r>
    </w:p>
    <w:p w14:paraId="385C11BF" w14:textId="77777777" w:rsidR="00271C2F" w:rsidRDefault="00271C2F"/>
    <w:tbl>
      <w:tblPr>
        <w:tblW w:w="9600" w:type="dxa"/>
        <w:jc w:val="center"/>
        <w:tblLayout w:type="fixed"/>
        <w:tblLook w:val="04A0" w:firstRow="1" w:lastRow="0" w:firstColumn="1" w:lastColumn="0" w:noHBand="0" w:noVBand="1"/>
      </w:tblPr>
      <w:tblGrid>
        <w:gridCol w:w="4800"/>
        <w:gridCol w:w="4800"/>
      </w:tblGrid>
      <w:tr w:rsidR="00271C2F" w14:paraId="27CCFDA5" w14:textId="77777777">
        <w:trPr>
          <w:trHeight w:val="1777"/>
          <w:jc w:val="center"/>
        </w:trPr>
        <w:tc>
          <w:tcPr>
            <w:tcW w:w="4800" w:type="dxa"/>
          </w:tcPr>
          <w:p w14:paraId="3F219EE2" w14:textId="77777777" w:rsidR="00271C2F" w:rsidRDefault="00000000">
            <w:pPr>
              <w:widowControl w:val="0"/>
              <w:contextualSpacing/>
              <w:rPr>
                <w:rFonts w:eastAsia="Arial Unicode MS"/>
                <w:b/>
                <w:bCs/>
              </w:rPr>
            </w:pPr>
            <w:r>
              <w:rPr>
                <w:rFonts w:eastAsia="Arial Unicode MS"/>
                <w:b/>
                <w:bCs/>
              </w:rPr>
              <w:lastRenderedPageBreak/>
              <w:t>Заказчик:</w:t>
            </w:r>
          </w:p>
          <w:p w14:paraId="07D91D6B" w14:textId="77777777" w:rsidR="00271C2F" w:rsidRDefault="00000000">
            <w:pPr>
              <w:widowControl w:val="0"/>
              <w:contextualSpacing/>
            </w:pPr>
            <w:r>
              <w:rPr>
                <w:rFonts w:eastAsia="Arial Unicode MS"/>
                <w:bCs/>
              </w:rPr>
              <w:t xml:space="preserve">Некоммерческая организация «Фонд развития социальных инициатив» </w:t>
            </w:r>
          </w:p>
          <w:p w14:paraId="2F4A5921" w14:textId="77777777" w:rsidR="00271C2F" w:rsidRDefault="00271C2F">
            <w:pPr>
              <w:widowControl w:val="0"/>
              <w:contextualSpacing/>
            </w:pPr>
          </w:p>
          <w:p w14:paraId="524A16DC" w14:textId="77777777" w:rsidR="00271C2F" w:rsidRDefault="00271C2F">
            <w:pPr>
              <w:widowControl w:val="0"/>
              <w:contextualSpacing/>
            </w:pPr>
          </w:p>
          <w:p w14:paraId="7F5BE7E2" w14:textId="77777777" w:rsidR="00271C2F" w:rsidRDefault="00000000">
            <w:pPr>
              <w:widowControl w:val="0"/>
              <w:contextualSpacing/>
            </w:pPr>
            <w:r>
              <w:rPr>
                <w:rFonts w:eastAsia="Arial Unicode MS"/>
                <w:bCs/>
              </w:rPr>
              <w:t xml:space="preserve">Генеральный директор </w:t>
            </w:r>
          </w:p>
          <w:p w14:paraId="03DBD3DF" w14:textId="77777777" w:rsidR="00271C2F" w:rsidRDefault="00271C2F">
            <w:pPr>
              <w:widowControl w:val="0"/>
              <w:contextualSpacing/>
            </w:pPr>
          </w:p>
          <w:p w14:paraId="235BD4C6" w14:textId="77777777" w:rsidR="00271C2F" w:rsidRDefault="00271C2F">
            <w:pPr>
              <w:widowControl w:val="0"/>
              <w:contextualSpacing/>
            </w:pPr>
          </w:p>
          <w:p w14:paraId="14FE83B4" w14:textId="77777777" w:rsidR="00271C2F" w:rsidRDefault="00000000">
            <w:pPr>
              <w:widowControl w:val="0"/>
              <w:contextualSpacing/>
            </w:pPr>
            <w:r>
              <w:rPr>
                <w:rFonts w:eastAsia="Arial Unicode MS"/>
                <w:bCs/>
              </w:rPr>
              <w:t xml:space="preserve">__________ Кайсаров А.А. </w:t>
            </w:r>
          </w:p>
          <w:p w14:paraId="030F46B8" w14:textId="77777777" w:rsidR="00271C2F" w:rsidRDefault="00000000">
            <w:pPr>
              <w:widowControl w:val="0"/>
              <w:ind w:firstLine="567"/>
              <w:contextualSpacing/>
              <w:rPr>
                <w:rFonts w:eastAsia="Arial Unicode MS"/>
              </w:rPr>
            </w:pPr>
            <w:r>
              <w:rPr>
                <w:rFonts w:eastAsia="Arial Unicode MS"/>
                <w:bCs/>
              </w:rPr>
              <w:t>М.П.</w:t>
            </w:r>
          </w:p>
          <w:p w14:paraId="7C18A867" w14:textId="77777777" w:rsidR="00271C2F" w:rsidRDefault="00271C2F">
            <w:pPr>
              <w:widowControl w:val="0"/>
              <w:ind w:firstLine="567"/>
              <w:contextualSpacing/>
              <w:rPr>
                <w:rFonts w:eastAsia="Arial Unicode MS"/>
              </w:rPr>
            </w:pPr>
          </w:p>
        </w:tc>
        <w:tc>
          <w:tcPr>
            <w:tcW w:w="4800" w:type="dxa"/>
          </w:tcPr>
          <w:p w14:paraId="59017406" w14:textId="77777777" w:rsidR="00271C2F" w:rsidRDefault="00000000">
            <w:pPr>
              <w:widowControl w:val="0"/>
              <w:contextualSpacing/>
              <w:rPr>
                <w:rFonts w:eastAsia="Arial Unicode MS"/>
                <w:b/>
              </w:rPr>
            </w:pPr>
            <w:r>
              <w:rPr>
                <w:rFonts w:eastAsia="Arial Unicode MS"/>
                <w:b/>
                <w:bCs/>
              </w:rPr>
              <w:t>Исполнитель</w:t>
            </w:r>
            <w:r>
              <w:rPr>
                <w:rFonts w:eastAsia="Arial Unicode MS"/>
                <w:b/>
              </w:rPr>
              <w:t>:</w:t>
            </w:r>
          </w:p>
        </w:tc>
      </w:tr>
    </w:tbl>
    <w:p w14:paraId="7E2B7941" w14:textId="77777777" w:rsidR="00271C2F" w:rsidRDefault="00271C2F"/>
    <w:p w14:paraId="64D7BC68" w14:textId="77777777" w:rsidR="00271C2F" w:rsidRDefault="00000000">
      <w:pPr>
        <w:spacing w:after="160" w:line="259" w:lineRule="auto"/>
      </w:pPr>
      <w:r>
        <w:br w:type="page" w:clear="all"/>
      </w:r>
    </w:p>
    <w:p w14:paraId="4363BD1E" w14:textId="77777777" w:rsidR="00271C2F" w:rsidRDefault="00271C2F">
      <w:pPr>
        <w:sectPr w:rsidR="00271C2F">
          <w:pgSz w:w="11906" w:h="16838"/>
          <w:pgMar w:top="1134" w:right="850" w:bottom="1134" w:left="1701" w:header="708" w:footer="708" w:gutter="0"/>
          <w:cols w:space="708"/>
          <w:docGrid w:linePitch="360"/>
        </w:sectPr>
      </w:pPr>
    </w:p>
    <w:p w14:paraId="645B11D8" w14:textId="77777777" w:rsidR="00271C2F" w:rsidRDefault="00000000">
      <w:pPr>
        <w:contextualSpacing/>
        <w:jc w:val="right"/>
      </w:pPr>
      <w:r>
        <w:lastRenderedPageBreak/>
        <w:t>Приложение № 2</w:t>
      </w:r>
    </w:p>
    <w:p w14:paraId="14C88588" w14:textId="77777777" w:rsidR="00271C2F" w:rsidRDefault="00000000">
      <w:pPr>
        <w:contextualSpacing/>
        <w:jc w:val="right"/>
      </w:pPr>
      <w:r>
        <w:t>к договору оказания услуг</w:t>
      </w:r>
    </w:p>
    <w:p w14:paraId="6BB761C2" w14:textId="77777777" w:rsidR="00271C2F" w:rsidRDefault="00000000">
      <w:pPr>
        <w:contextualSpacing/>
        <w:jc w:val="right"/>
      </w:pPr>
      <w:r>
        <w:t>№ _____________</w:t>
      </w:r>
    </w:p>
    <w:p w14:paraId="752E47E2" w14:textId="77777777" w:rsidR="00271C2F" w:rsidRDefault="00000000">
      <w:pPr>
        <w:contextualSpacing/>
        <w:jc w:val="right"/>
      </w:pPr>
      <w:r>
        <w:t>от «__» __________ 2026 года</w:t>
      </w:r>
    </w:p>
    <w:p w14:paraId="0B88A569" w14:textId="77777777" w:rsidR="00271C2F" w:rsidRDefault="00000000">
      <w:pPr>
        <w:jc w:val="center"/>
        <w:rPr>
          <w:b/>
        </w:rPr>
      </w:pPr>
      <w:r>
        <w:rPr>
          <w:b/>
        </w:rPr>
        <w:t>СМЕТА НА ОКАЗАНИЕ УСЛУГ</w:t>
      </w:r>
    </w:p>
    <w:p w14:paraId="143E6DD0" w14:textId="77777777" w:rsidR="00271C2F" w:rsidRDefault="00000000">
      <w:pPr>
        <w:jc w:val="center"/>
        <w:rPr>
          <w:rFonts w:eastAsia="Calibri"/>
          <w:b/>
          <w:bCs/>
        </w:rPr>
      </w:pPr>
      <w:r>
        <w:rPr>
          <w:rFonts w:eastAsia="Calibri"/>
          <w:b/>
          <w:bCs/>
        </w:rPr>
        <w:t xml:space="preserve">по </w:t>
      </w:r>
      <w:r>
        <w:rPr>
          <w:b/>
          <w:bCs/>
        </w:rPr>
        <w:t>созданию и техническому сопровождению выставочной экспозиции в рамках комплекса воспитательно-патриотических мероприятий «Дни регионов Дальнего Востока в Москве – 2026»</w:t>
      </w:r>
    </w:p>
    <w:p w14:paraId="3A076EAC" w14:textId="77777777" w:rsidR="00271C2F" w:rsidRDefault="00000000">
      <w:pPr>
        <w:pStyle w:val="aff5"/>
        <w:jc w:val="center"/>
        <w:rPr>
          <w:rFonts w:ascii="Times New Roman" w:eastAsia="Calibri" w:hAnsi="Times New Roman" w:cs="Times New Roman"/>
          <w:b/>
          <w:bCs/>
        </w:rPr>
      </w:pPr>
      <w:r>
        <w:rPr>
          <w:rFonts w:ascii="Times New Roman" w:eastAsia="Calibri" w:hAnsi="Times New Roman" w:cs="Times New Roman"/>
          <w:b/>
          <w:bCs/>
        </w:rPr>
        <w:t>(далее – Мероприятие)</w:t>
      </w:r>
    </w:p>
    <w:p w14:paraId="4A2D9978" w14:textId="77777777" w:rsidR="00271C2F" w:rsidRDefault="00271C2F">
      <w:pPr>
        <w:contextualSpacing/>
      </w:pPr>
    </w:p>
    <w:tbl>
      <w:tblPr>
        <w:tblStyle w:val="afa"/>
        <w:tblW w:w="0" w:type="auto"/>
        <w:tblLook w:val="04A0" w:firstRow="1" w:lastRow="0" w:firstColumn="1" w:lastColumn="0" w:noHBand="0" w:noVBand="1"/>
      </w:tblPr>
      <w:tblGrid>
        <w:gridCol w:w="950"/>
        <w:gridCol w:w="6550"/>
        <w:gridCol w:w="1366"/>
        <w:gridCol w:w="768"/>
        <w:gridCol w:w="856"/>
        <w:gridCol w:w="1642"/>
        <w:gridCol w:w="2428"/>
      </w:tblGrid>
      <w:tr w:rsidR="00BE1337" w:rsidRPr="00F447A2" w14:paraId="21E520CC" w14:textId="77777777" w:rsidTr="00F070B4">
        <w:trPr>
          <w:trHeight w:val="945"/>
        </w:trPr>
        <w:tc>
          <w:tcPr>
            <w:tcW w:w="876" w:type="dxa"/>
            <w:shd w:val="clear" w:color="auto" w:fill="B4C6E7"/>
            <w:vAlign w:val="center"/>
            <w:hideMark/>
          </w:tcPr>
          <w:p w14:paraId="5F718E0C" w14:textId="77777777" w:rsidR="00BE1337" w:rsidRPr="00F447A2" w:rsidRDefault="00BE1337" w:rsidP="00F070B4">
            <w:pPr>
              <w:jc w:val="center"/>
              <w:rPr>
                <w:rFonts w:ascii="Arial" w:hAnsi="Arial" w:cs="Arial"/>
              </w:rPr>
            </w:pPr>
            <w:bookmarkStart w:id="24" w:name="_Hlk242190887"/>
            <w:r w:rsidRPr="00F447A2">
              <w:rPr>
                <w:rFonts w:ascii="Arial" w:hAnsi="Arial" w:cs="Arial"/>
              </w:rPr>
              <w:t>№ п/п</w:t>
            </w:r>
          </w:p>
        </w:tc>
        <w:tc>
          <w:tcPr>
            <w:tcW w:w="6797" w:type="dxa"/>
            <w:shd w:val="clear" w:color="auto" w:fill="B4C6E7"/>
            <w:vAlign w:val="center"/>
            <w:hideMark/>
          </w:tcPr>
          <w:p w14:paraId="22633FDF" w14:textId="77777777" w:rsidR="00BE1337" w:rsidRPr="00F447A2" w:rsidRDefault="00BE1337" w:rsidP="00F070B4">
            <w:pPr>
              <w:jc w:val="center"/>
              <w:rPr>
                <w:rFonts w:ascii="Arial" w:hAnsi="Arial" w:cs="Arial"/>
              </w:rPr>
            </w:pPr>
            <w:r w:rsidRPr="00F447A2">
              <w:rPr>
                <w:rFonts w:ascii="Arial" w:hAnsi="Arial" w:cs="Arial"/>
              </w:rPr>
              <w:t>Наименование</w:t>
            </w:r>
          </w:p>
        </w:tc>
        <w:tc>
          <w:tcPr>
            <w:tcW w:w="1230" w:type="dxa"/>
            <w:shd w:val="clear" w:color="auto" w:fill="B4C6E7"/>
            <w:vAlign w:val="center"/>
            <w:hideMark/>
          </w:tcPr>
          <w:p w14:paraId="54961BDC" w14:textId="77777777" w:rsidR="00BE1337" w:rsidRPr="00F447A2" w:rsidRDefault="00BE1337" w:rsidP="00F070B4">
            <w:pPr>
              <w:jc w:val="center"/>
              <w:rPr>
                <w:rFonts w:ascii="Arial" w:hAnsi="Arial" w:cs="Arial"/>
              </w:rPr>
            </w:pPr>
            <w:proofErr w:type="spellStart"/>
            <w:r w:rsidRPr="00F447A2">
              <w:rPr>
                <w:rFonts w:ascii="Arial" w:hAnsi="Arial" w:cs="Arial"/>
              </w:rPr>
              <w:t>Ед.изм</w:t>
            </w:r>
            <w:proofErr w:type="spellEnd"/>
          </w:p>
        </w:tc>
        <w:tc>
          <w:tcPr>
            <w:tcW w:w="731" w:type="dxa"/>
            <w:shd w:val="clear" w:color="auto" w:fill="B4C6E7"/>
            <w:vAlign w:val="center"/>
            <w:hideMark/>
          </w:tcPr>
          <w:p w14:paraId="1DB7BC90" w14:textId="77777777" w:rsidR="00BE1337" w:rsidRPr="00F447A2" w:rsidRDefault="00BE1337" w:rsidP="00F070B4">
            <w:pPr>
              <w:jc w:val="center"/>
              <w:rPr>
                <w:rFonts w:ascii="Arial" w:hAnsi="Arial" w:cs="Arial"/>
              </w:rPr>
            </w:pPr>
            <w:r w:rsidRPr="00F447A2">
              <w:rPr>
                <w:rFonts w:ascii="Arial" w:hAnsi="Arial" w:cs="Arial"/>
              </w:rPr>
              <w:t>Кол-во смен</w:t>
            </w:r>
          </w:p>
        </w:tc>
        <w:tc>
          <w:tcPr>
            <w:tcW w:w="856" w:type="dxa"/>
            <w:shd w:val="clear" w:color="auto" w:fill="B4C6E7"/>
            <w:vAlign w:val="center"/>
            <w:hideMark/>
          </w:tcPr>
          <w:p w14:paraId="2CC99A89" w14:textId="77777777" w:rsidR="00BE1337" w:rsidRPr="00F447A2" w:rsidRDefault="00BE1337" w:rsidP="00F070B4">
            <w:pPr>
              <w:jc w:val="center"/>
              <w:rPr>
                <w:rFonts w:ascii="Arial" w:hAnsi="Arial" w:cs="Arial"/>
              </w:rPr>
            </w:pPr>
            <w:r w:rsidRPr="00F447A2">
              <w:rPr>
                <w:rFonts w:ascii="Arial" w:hAnsi="Arial" w:cs="Arial"/>
              </w:rPr>
              <w:t>Кол-во</w:t>
            </w:r>
          </w:p>
        </w:tc>
        <w:tc>
          <w:tcPr>
            <w:tcW w:w="1642" w:type="dxa"/>
            <w:shd w:val="clear" w:color="auto" w:fill="B4C6E7"/>
            <w:vAlign w:val="center"/>
            <w:hideMark/>
          </w:tcPr>
          <w:p w14:paraId="4D3A326A" w14:textId="77777777" w:rsidR="00BE1337" w:rsidRPr="00F447A2" w:rsidRDefault="00BE1337" w:rsidP="00F070B4">
            <w:pPr>
              <w:jc w:val="center"/>
              <w:rPr>
                <w:rFonts w:ascii="Arial" w:hAnsi="Arial" w:cs="Arial"/>
              </w:rPr>
            </w:pPr>
            <w:r w:rsidRPr="00F447A2">
              <w:rPr>
                <w:rFonts w:ascii="Arial" w:hAnsi="Arial" w:cs="Arial"/>
              </w:rPr>
              <w:t>Цена за ед. изм., руб., в том числе НДС</w:t>
            </w:r>
          </w:p>
        </w:tc>
        <w:tc>
          <w:tcPr>
            <w:tcW w:w="2428" w:type="dxa"/>
            <w:shd w:val="clear" w:color="auto" w:fill="B4C6E7"/>
            <w:vAlign w:val="center"/>
            <w:hideMark/>
          </w:tcPr>
          <w:p w14:paraId="4CACF2A2" w14:textId="77777777" w:rsidR="00BE1337" w:rsidRPr="00F447A2" w:rsidRDefault="00BE1337" w:rsidP="00F070B4">
            <w:pPr>
              <w:jc w:val="center"/>
              <w:rPr>
                <w:rFonts w:ascii="Arial" w:hAnsi="Arial" w:cs="Arial"/>
              </w:rPr>
            </w:pPr>
            <w:r w:rsidRPr="00F447A2">
              <w:rPr>
                <w:rFonts w:ascii="Arial" w:hAnsi="Arial" w:cs="Arial"/>
              </w:rPr>
              <w:t>Сумма (руб.) в том числе НДС</w:t>
            </w:r>
          </w:p>
        </w:tc>
      </w:tr>
      <w:tr w:rsidR="00BE1337" w:rsidRPr="00F447A2" w14:paraId="0DC1A498" w14:textId="77777777" w:rsidTr="00F070B4">
        <w:trPr>
          <w:trHeight w:val="300"/>
        </w:trPr>
        <w:tc>
          <w:tcPr>
            <w:tcW w:w="14560" w:type="dxa"/>
            <w:gridSpan w:val="7"/>
            <w:shd w:val="clear" w:color="auto" w:fill="DEEAF6"/>
            <w:hideMark/>
          </w:tcPr>
          <w:p w14:paraId="6E27F3D2" w14:textId="77777777" w:rsidR="00BE1337" w:rsidRPr="00F447A2" w:rsidRDefault="00BE1337" w:rsidP="00F070B4">
            <w:pPr>
              <w:jc w:val="both"/>
              <w:rPr>
                <w:rFonts w:ascii="Arial" w:hAnsi="Arial" w:cs="Arial"/>
                <w:b/>
                <w:bCs/>
              </w:rPr>
            </w:pPr>
            <w:r w:rsidRPr="00F447A2">
              <w:rPr>
                <w:rFonts w:ascii="Arial" w:hAnsi="Arial" w:cs="Arial"/>
                <w:b/>
                <w:bCs/>
              </w:rPr>
              <w:t>I. Комплекс услуг по разработке концепции оформления площадки</w:t>
            </w:r>
          </w:p>
        </w:tc>
      </w:tr>
      <w:tr w:rsidR="00BE1337" w:rsidRPr="00F447A2" w14:paraId="3C708013" w14:textId="77777777" w:rsidTr="00F070B4">
        <w:trPr>
          <w:trHeight w:val="630"/>
        </w:trPr>
        <w:tc>
          <w:tcPr>
            <w:tcW w:w="876" w:type="dxa"/>
            <w:hideMark/>
          </w:tcPr>
          <w:p w14:paraId="58D424DF" w14:textId="77777777" w:rsidR="00BE1337" w:rsidRPr="00F447A2" w:rsidRDefault="00BE1337" w:rsidP="00F070B4">
            <w:pPr>
              <w:jc w:val="both"/>
              <w:rPr>
                <w:rFonts w:ascii="Arial" w:hAnsi="Arial" w:cs="Arial"/>
              </w:rPr>
            </w:pPr>
            <w:r w:rsidRPr="00F447A2">
              <w:rPr>
                <w:rFonts w:ascii="Arial" w:hAnsi="Arial" w:cs="Arial"/>
              </w:rPr>
              <w:t>1.1.</w:t>
            </w:r>
          </w:p>
        </w:tc>
        <w:tc>
          <w:tcPr>
            <w:tcW w:w="6797" w:type="dxa"/>
            <w:hideMark/>
          </w:tcPr>
          <w:p w14:paraId="5D976E0E" w14:textId="77777777" w:rsidR="00BE1337" w:rsidRPr="00F447A2" w:rsidRDefault="00BE1337" w:rsidP="00F070B4">
            <w:pPr>
              <w:jc w:val="both"/>
              <w:rPr>
                <w:rFonts w:ascii="Arial" w:hAnsi="Arial" w:cs="Arial"/>
              </w:rPr>
            </w:pPr>
            <w:r w:rsidRPr="00F447A2">
              <w:rPr>
                <w:rFonts w:ascii="Arial" w:hAnsi="Arial" w:cs="Arial"/>
              </w:rPr>
              <w:t>Разработка дизайн проекта и проектной</w:t>
            </w:r>
            <w:r w:rsidRPr="00F447A2">
              <w:rPr>
                <w:rFonts w:ascii="Arial" w:hAnsi="Arial" w:cs="Arial"/>
              </w:rPr>
              <w:br/>
              <w:t>документации</w:t>
            </w:r>
          </w:p>
        </w:tc>
        <w:tc>
          <w:tcPr>
            <w:tcW w:w="1230" w:type="dxa"/>
            <w:noWrap/>
            <w:vAlign w:val="center"/>
            <w:hideMark/>
          </w:tcPr>
          <w:p w14:paraId="1565F045" w14:textId="77777777" w:rsidR="00BE1337" w:rsidRPr="00F447A2" w:rsidRDefault="00BE1337" w:rsidP="00F070B4">
            <w:pPr>
              <w:jc w:val="center"/>
              <w:rPr>
                <w:rFonts w:ascii="Arial" w:hAnsi="Arial" w:cs="Arial"/>
              </w:rPr>
            </w:pPr>
            <w:r w:rsidRPr="00F447A2">
              <w:rPr>
                <w:rFonts w:ascii="Arial" w:hAnsi="Arial" w:cs="Arial"/>
              </w:rPr>
              <w:t>м2</w:t>
            </w:r>
          </w:p>
        </w:tc>
        <w:tc>
          <w:tcPr>
            <w:tcW w:w="731" w:type="dxa"/>
            <w:noWrap/>
            <w:vAlign w:val="center"/>
            <w:hideMark/>
          </w:tcPr>
          <w:p w14:paraId="02BF511A"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0096F13F" w14:textId="77777777" w:rsidR="00BE1337" w:rsidRPr="00F447A2" w:rsidRDefault="00BE1337" w:rsidP="00F070B4">
            <w:pPr>
              <w:jc w:val="center"/>
              <w:rPr>
                <w:rFonts w:ascii="Arial" w:hAnsi="Arial" w:cs="Arial"/>
              </w:rPr>
            </w:pPr>
            <w:r w:rsidRPr="00F447A2">
              <w:rPr>
                <w:rFonts w:ascii="Arial" w:hAnsi="Arial" w:cs="Arial"/>
              </w:rPr>
              <w:t>32</w:t>
            </w:r>
          </w:p>
        </w:tc>
        <w:tc>
          <w:tcPr>
            <w:tcW w:w="1642" w:type="dxa"/>
            <w:vAlign w:val="center"/>
          </w:tcPr>
          <w:p w14:paraId="39B1A41A" w14:textId="77777777" w:rsidR="00BE1337" w:rsidRPr="00F447A2" w:rsidRDefault="00BE1337" w:rsidP="00F070B4">
            <w:pPr>
              <w:jc w:val="center"/>
              <w:rPr>
                <w:rFonts w:ascii="Arial" w:hAnsi="Arial" w:cs="Arial"/>
              </w:rPr>
            </w:pPr>
          </w:p>
        </w:tc>
        <w:tc>
          <w:tcPr>
            <w:tcW w:w="2428" w:type="dxa"/>
            <w:vAlign w:val="center"/>
          </w:tcPr>
          <w:p w14:paraId="6EF15C58" w14:textId="77777777" w:rsidR="00BE1337" w:rsidRPr="00F447A2" w:rsidRDefault="00BE1337" w:rsidP="00F070B4">
            <w:pPr>
              <w:jc w:val="center"/>
              <w:rPr>
                <w:rFonts w:ascii="Arial" w:hAnsi="Arial" w:cs="Arial"/>
              </w:rPr>
            </w:pPr>
          </w:p>
        </w:tc>
      </w:tr>
      <w:tr w:rsidR="00BE1337" w:rsidRPr="00F447A2" w14:paraId="63D97DFC" w14:textId="77777777" w:rsidTr="00F070B4">
        <w:trPr>
          <w:trHeight w:val="630"/>
        </w:trPr>
        <w:tc>
          <w:tcPr>
            <w:tcW w:w="876" w:type="dxa"/>
            <w:hideMark/>
          </w:tcPr>
          <w:p w14:paraId="42EE2627" w14:textId="77777777" w:rsidR="00BE1337" w:rsidRPr="00F447A2" w:rsidRDefault="00BE1337" w:rsidP="00F070B4">
            <w:pPr>
              <w:jc w:val="both"/>
              <w:rPr>
                <w:rFonts w:ascii="Arial" w:hAnsi="Arial" w:cs="Arial"/>
              </w:rPr>
            </w:pPr>
            <w:r w:rsidRPr="00F447A2">
              <w:rPr>
                <w:rFonts w:ascii="Arial" w:hAnsi="Arial" w:cs="Arial"/>
              </w:rPr>
              <w:t>1.2.</w:t>
            </w:r>
          </w:p>
        </w:tc>
        <w:tc>
          <w:tcPr>
            <w:tcW w:w="6797" w:type="dxa"/>
            <w:hideMark/>
          </w:tcPr>
          <w:p w14:paraId="453A8A6C" w14:textId="77777777" w:rsidR="00BE1337" w:rsidRPr="00F447A2" w:rsidRDefault="00BE1337" w:rsidP="00F070B4">
            <w:pPr>
              <w:jc w:val="both"/>
              <w:rPr>
                <w:rFonts w:ascii="Arial" w:hAnsi="Arial" w:cs="Arial"/>
              </w:rPr>
            </w:pPr>
            <w:r w:rsidRPr="00F447A2">
              <w:rPr>
                <w:rFonts w:ascii="Arial" w:hAnsi="Arial" w:cs="Arial"/>
              </w:rPr>
              <w:t xml:space="preserve">Проектные услуги, оформление проектной документации, электротехнического проекта </w:t>
            </w:r>
          </w:p>
        </w:tc>
        <w:tc>
          <w:tcPr>
            <w:tcW w:w="1230" w:type="dxa"/>
            <w:noWrap/>
            <w:vAlign w:val="center"/>
            <w:hideMark/>
          </w:tcPr>
          <w:p w14:paraId="71DD2C6B" w14:textId="77777777" w:rsidR="00BE1337" w:rsidRPr="00F447A2" w:rsidRDefault="00BE1337" w:rsidP="00F070B4">
            <w:pPr>
              <w:jc w:val="center"/>
              <w:rPr>
                <w:rFonts w:ascii="Arial" w:hAnsi="Arial" w:cs="Arial"/>
              </w:rPr>
            </w:pPr>
            <w:r w:rsidRPr="00F447A2">
              <w:rPr>
                <w:rFonts w:ascii="Arial" w:hAnsi="Arial" w:cs="Arial"/>
              </w:rPr>
              <w:t>м2</w:t>
            </w:r>
          </w:p>
        </w:tc>
        <w:tc>
          <w:tcPr>
            <w:tcW w:w="731" w:type="dxa"/>
            <w:noWrap/>
            <w:vAlign w:val="center"/>
            <w:hideMark/>
          </w:tcPr>
          <w:p w14:paraId="4CFE073F"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4868D7D3" w14:textId="77777777" w:rsidR="00BE1337" w:rsidRPr="00F447A2" w:rsidRDefault="00BE1337" w:rsidP="00F070B4">
            <w:pPr>
              <w:jc w:val="center"/>
              <w:rPr>
                <w:rFonts w:ascii="Arial" w:hAnsi="Arial" w:cs="Arial"/>
              </w:rPr>
            </w:pPr>
            <w:r w:rsidRPr="00F447A2">
              <w:rPr>
                <w:rFonts w:ascii="Arial" w:hAnsi="Arial" w:cs="Arial"/>
              </w:rPr>
              <w:t>32</w:t>
            </w:r>
          </w:p>
        </w:tc>
        <w:tc>
          <w:tcPr>
            <w:tcW w:w="1642" w:type="dxa"/>
            <w:noWrap/>
            <w:vAlign w:val="center"/>
          </w:tcPr>
          <w:p w14:paraId="792C8E9E" w14:textId="77777777" w:rsidR="00BE1337" w:rsidRPr="00F447A2" w:rsidRDefault="00BE1337" w:rsidP="00F070B4">
            <w:pPr>
              <w:jc w:val="center"/>
              <w:rPr>
                <w:rFonts w:ascii="Arial" w:hAnsi="Arial" w:cs="Arial"/>
              </w:rPr>
            </w:pPr>
          </w:p>
        </w:tc>
        <w:tc>
          <w:tcPr>
            <w:tcW w:w="2428" w:type="dxa"/>
            <w:vAlign w:val="center"/>
          </w:tcPr>
          <w:p w14:paraId="3D6842DA" w14:textId="77777777" w:rsidR="00BE1337" w:rsidRPr="00F447A2" w:rsidRDefault="00BE1337" w:rsidP="00F070B4">
            <w:pPr>
              <w:jc w:val="center"/>
              <w:rPr>
                <w:rFonts w:ascii="Arial" w:hAnsi="Arial" w:cs="Arial"/>
              </w:rPr>
            </w:pPr>
          </w:p>
        </w:tc>
      </w:tr>
      <w:tr w:rsidR="00BE1337" w:rsidRPr="00F447A2" w14:paraId="26EA5BF0" w14:textId="77777777" w:rsidTr="00F070B4">
        <w:trPr>
          <w:trHeight w:val="315"/>
        </w:trPr>
        <w:tc>
          <w:tcPr>
            <w:tcW w:w="12132" w:type="dxa"/>
            <w:gridSpan w:val="6"/>
            <w:shd w:val="clear" w:color="auto" w:fill="EDEDED"/>
            <w:vAlign w:val="center"/>
            <w:hideMark/>
          </w:tcPr>
          <w:p w14:paraId="29C30FC1" w14:textId="77777777" w:rsidR="00BE1337" w:rsidRPr="00F447A2" w:rsidRDefault="00BE1337" w:rsidP="00F070B4">
            <w:pPr>
              <w:jc w:val="right"/>
              <w:rPr>
                <w:rFonts w:ascii="Arial" w:hAnsi="Arial" w:cs="Arial"/>
                <w:b/>
                <w:bCs/>
              </w:rPr>
            </w:pPr>
            <w:r w:rsidRPr="00F447A2">
              <w:rPr>
                <w:rFonts w:ascii="Arial" w:hAnsi="Arial" w:cs="Arial"/>
                <w:b/>
                <w:bCs/>
              </w:rPr>
              <w:t>Итого, руб.:</w:t>
            </w:r>
          </w:p>
        </w:tc>
        <w:tc>
          <w:tcPr>
            <w:tcW w:w="2428" w:type="dxa"/>
            <w:shd w:val="clear" w:color="auto" w:fill="EDEDED"/>
            <w:vAlign w:val="center"/>
            <w:hideMark/>
          </w:tcPr>
          <w:p w14:paraId="3B402579" w14:textId="77777777" w:rsidR="00BE1337" w:rsidRPr="00F447A2" w:rsidRDefault="00BE1337" w:rsidP="00F070B4">
            <w:pPr>
              <w:jc w:val="center"/>
              <w:rPr>
                <w:rFonts w:ascii="Arial" w:hAnsi="Arial" w:cs="Arial"/>
                <w:b/>
                <w:bCs/>
              </w:rPr>
            </w:pPr>
          </w:p>
        </w:tc>
      </w:tr>
      <w:tr w:rsidR="00BE1337" w:rsidRPr="00F447A2" w14:paraId="328783A6" w14:textId="77777777" w:rsidTr="00F070B4">
        <w:trPr>
          <w:trHeight w:val="300"/>
        </w:trPr>
        <w:tc>
          <w:tcPr>
            <w:tcW w:w="14560" w:type="dxa"/>
            <w:gridSpan w:val="7"/>
            <w:shd w:val="clear" w:color="auto" w:fill="DEEAF6"/>
            <w:hideMark/>
          </w:tcPr>
          <w:p w14:paraId="07D5DCE2" w14:textId="77777777" w:rsidR="00BE1337" w:rsidRPr="00F447A2" w:rsidRDefault="00BE1337" w:rsidP="00F070B4">
            <w:pPr>
              <w:jc w:val="both"/>
              <w:rPr>
                <w:rFonts w:ascii="Arial" w:hAnsi="Arial" w:cs="Arial"/>
                <w:b/>
                <w:bCs/>
              </w:rPr>
            </w:pPr>
            <w:r w:rsidRPr="00F447A2">
              <w:rPr>
                <w:rFonts w:ascii="Arial" w:hAnsi="Arial" w:cs="Arial"/>
                <w:b/>
                <w:bCs/>
              </w:rPr>
              <w:t xml:space="preserve">II. Комплекс услуг по монтажу и демонтажу внутренней застройки выставочной экспозиции </w:t>
            </w:r>
          </w:p>
        </w:tc>
      </w:tr>
      <w:tr w:rsidR="00BE1337" w:rsidRPr="00F447A2" w14:paraId="290FAFEB" w14:textId="77777777" w:rsidTr="00F070B4">
        <w:trPr>
          <w:trHeight w:val="315"/>
        </w:trPr>
        <w:tc>
          <w:tcPr>
            <w:tcW w:w="876" w:type="dxa"/>
            <w:shd w:val="clear" w:color="auto" w:fill="DEEAF6"/>
            <w:hideMark/>
          </w:tcPr>
          <w:p w14:paraId="13D23DF7" w14:textId="77777777" w:rsidR="00BE1337" w:rsidRPr="00F447A2" w:rsidRDefault="00BE1337" w:rsidP="00F070B4">
            <w:pPr>
              <w:jc w:val="both"/>
              <w:rPr>
                <w:rFonts w:ascii="Arial" w:hAnsi="Arial" w:cs="Arial"/>
                <w:b/>
                <w:bCs/>
              </w:rPr>
            </w:pPr>
            <w:r w:rsidRPr="00F447A2">
              <w:rPr>
                <w:rFonts w:ascii="Arial" w:hAnsi="Arial" w:cs="Arial"/>
                <w:b/>
                <w:bCs/>
              </w:rPr>
              <w:t>2.1.</w:t>
            </w:r>
          </w:p>
        </w:tc>
        <w:tc>
          <w:tcPr>
            <w:tcW w:w="13684" w:type="dxa"/>
            <w:gridSpan w:val="6"/>
            <w:shd w:val="clear" w:color="auto" w:fill="DEEAF6"/>
            <w:hideMark/>
          </w:tcPr>
          <w:p w14:paraId="039FEB3A" w14:textId="77777777" w:rsidR="00BE1337" w:rsidRPr="00F447A2" w:rsidRDefault="00BE1337" w:rsidP="00F070B4">
            <w:pPr>
              <w:jc w:val="both"/>
              <w:rPr>
                <w:rFonts w:ascii="Arial" w:hAnsi="Arial" w:cs="Arial"/>
                <w:b/>
                <w:bCs/>
              </w:rPr>
            </w:pPr>
            <w:r w:rsidRPr="00F447A2">
              <w:rPr>
                <w:rFonts w:ascii="Arial" w:hAnsi="Arial" w:cs="Arial"/>
                <w:b/>
                <w:bCs/>
              </w:rPr>
              <w:t>Интерактивная зона «Профессии будущего</w:t>
            </w:r>
          </w:p>
        </w:tc>
      </w:tr>
      <w:tr w:rsidR="00BE1337" w:rsidRPr="00F447A2" w14:paraId="7BF71270" w14:textId="77777777" w:rsidTr="00F070B4">
        <w:trPr>
          <w:trHeight w:val="315"/>
        </w:trPr>
        <w:tc>
          <w:tcPr>
            <w:tcW w:w="14560" w:type="dxa"/>
            <w:gridSpan w:val="7"/>
            <w:hideMark/>
          </w:tcPr>
          <w:p w14:paraId="59DC856A" w14:textId="77777777" w:rsidR="00BE1337" w:rsidRPr="00F447A2" w:rsidRDefault="00BE1337" w:rsidP="00F070B4">
            <w:pPr>
              <w:jc w:val="both"/>
              <w:rPr>
                <w:rFonts w:ascii="Arial" w:hAnsi="Arial" w:cs="Arial"/>
                <w:b/>
                <w:bCs/>
              </w:rPr>
            </w:pPr>
            <w:r w:rsidRPr="00F447A2">
              <w:rPr>
                <w:rFonts w:ascii="Arial" w:hAnsi="Arial" w:cs="Arial"/>
                <w:b/>
                <w:bCs/>
              </w:rPr>
              <w:t>Материалы для каркаса выставочной экспозиции:</w:t>
            </w:r>
          </w:p>
        </w:tc>
      </w:tr>
      <w:tr w:rsidR="00BE1337" w:rsidRPr="00F447A2" w14:paraId="3177ABD5" w14:textId="77777777" w:rsidTr="00F070B4">
        <w:trPr>
          <w:trHeight w:val="923"/>
        </w:trPr>
        <w:tc>
          <w:tcPr>
            <w:tcW w:w="876" w:type="dxa"/>
            <w:hideMark/>
          </w:tcPr>
          <w:p w14:paraId="508B5836" w14:textId="77777777" w:rsidR="00BE1337" w:rsidRPr="00F447A2" w:rsidRDefault="00BE1337" w:rsidP="00F070B4">
            <w:pPr>
              <w:jc w:val="both"/>
              <w:rPr>
                <w:rFonts w:ascii="Arial" w:hAnsi="Arial" w:cs="Arial"/>
              </w:rPr>
            </w:pPr>
            <w:r w:rsidRPr="00F447A2">
              <w:rPr>
                <w:rFonts w:ascii="Arial" w:hAnsi="Arial" w:cs="Arial"/>
              </w:rPr>
              <w:t>2.1.1.</w:t>
            </w:r>
          </w:p>
        </w:tc>
        <w:tc>
          <w:tcPr>
            <w:tcW w:w="6797" w:type="dxa"/>
            <w:hideMark/>
          </w:tcPr>
          <w:p w14:paraId="0CC3DD79" w14:textId="77777777" w:rsidR="00BE1337" w:rsidRPr="00F447A2" w:rsidRDefault="00BE1337" w:rsidP="00F070B4">
            <w:pPr>
              <w:jc w:val="both"/>
              <w:rPr>
                <w:rFonts w:ascii="Arial" w:hAnsi="Arial" w:cs="Arial"/>
              </w:rPr>
            </w:pPr>
            <w:r w:rsidRPr="00F447A2">
              <w:rPr>
                <w:rFonts w:ascii="Arial" w:hAnsi="Arial" w:cs="Arial"/>
              </w:rPr>
              <w:t xml:space="preserve">Короб под проектором 350*350*(Н) 250мм с полочкой внутри. ЛМДФ 3-16мм с декорированием панелями под покраску, либо аналог </w:t>
            </w:r>
          </w:p>
        </w:tc>
        <w:tc>
          <w:tcPr>
            <w:tcW w:w="1230" w:type="dxa"/>
            <w:noWrap/>
            <w:vAlign w:val="center"/>
            <w:hideMark/>
          </w:tcPr>
          <w:p w14:paraId="511413DE"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0A4B0C3C"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7C211270"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noWrap/>
            <w:vAlign w:val="center"/>
          </w:tcPr>
          <w:p w14:paraId="1BCD5F2E" w14:textId="77777777" w:rsidR="00BE1337" w:rsidRPr="00F447A2" w:rsidRDefault="00BE1337" w:rsidP="00F070B4">
            <w:pPr>
              <w:jc w:val="center"/>
              <w:rPr>
                <w:rFonts w:ascii="Arial" w:hAnsi="Arial" w:cs="Arial"/>
              </w:rPr>
            </w:pPr>
          </w:p>
        </w:tc>
        <w:tc>
          <w:tcPr>
            <w:tcW w:w="2428" w:type="dxa"/>
            <w:vAlign w:val="center"/>
          </w:tcPr>
          <w:p w14:paraId="30C9315E" w14:textId="77777777" w:rsidR="00BE1337" w:rsidRPr="00F447A2" w:rsidRDefault="00BE1337" w:rsidP="00F070B4">
            <w:pPr>
              <w:jc w:val="center"/>
              <w:rPr>
                <w:rFonts w:ascii="Arial" w:hAnsi="Arial" w:cs="Arial"/>
              </w:rPr>
            </w:pPr>
          </w:p>
        </w:tc>
      </w:tr>
      <w:tr w:rsidR="00BE1337" w:rsidRPr="00F447A2" w14:paraId="6024FF8E" w14:textId="77777777" w:rsidTr="00F070B4">
        <w:trPr>
          <w:trHeight w:val="315"/>
        </w:trPr>
        <w:tc>
          <w:tcPr>
            <w:tcW w:w="14560" w:type="dxa"/>
            <w:gridSpan w:val="7"/>
            <w:hideMark/>
          </w:tcPr>
          <w:p w14:paraId="5707C532" w14:textId="77777777" w:rsidR="00BE1337" w:rsidRPr="00F447A2" w:rsidRDefault="00BE1337" w:rsidP="00F070B4">
            <w:pPr>
              <w:jc w:val="both"/>
              <w:rPr>
                <w:rFonts w:ascii="Arial" w:hAnsi="Arial" w:cs="Arial"/>
                <w:b/>
                <w:bCs/>
              </w:rPr>
            </w:pPr>
            <w:r w:rsidRPr="00F447A2">
              <w:rPr>
                <w:rFonts w:ascii="Arial" w:hAnsi="Arial" w:cs="Arial"/>
                <w:b/>
                <w:bCs/>
              </w:rPr>
              <w:t>Материалы для декорирования выставочной экспозиции:</w:t>
            </w:r>
          </w:p>
        </w:tc>
      </w:tr>
      <w:tr w:rsidR="00BE1337" w:rsidRPr="00F447A2" w14:paraId="3DB3C117" w14:textId="77777777" w:rsidTr="00F070B4">
        <w:trPr>
          <w:trHeight w:val="630"/>
        </w:trPr>
        <w:tc>
          <w:tcPr>
            <w:tcW w:w="876" w:type="dxa"/>
            <w:hideMark/>
          </w:tcPr>
          <w:p w14:paraId="066CD61D" w14:textId="77777777" w:rsidR="00BE1337" w:rsidRPr="00F447A2" w:rsidRDefault="00BE1337" w:rsidP="00F070B4">
            <w:pPr>
              <w:jc w:val="both"/>
              <w:rPr>
                <w:rFonts w:ascii="Arial" w:hAnsi="Arial" w:cs="Arial"/>
              </w:rPr>
            </w:pPr>
            <w:r w:rsidRPr="00F447A2">
              <w:rPr>
                <w:rFonts w:ascii="Arial" w:hAnsi="Arial" w:cs="Arial"/>
              </w:rPr>
              <w:t>2.1.2.</w:t>
            </w:r>
          </w:p>
        </w:tc>
        <w:tc>
          <w:tcPr>
            <w:tcW w:w="6797" w:type="dxa"/>
            <w:hideMark/>
          </w:tcPr>
          <w:p w14:paraId="185EBCC0" w14:textId="77777777" w:rsidR="00BE1337" w:rsidRPr="00F447A2" w:rsidRDefault="00BE1337" w:rsidP="00F070B4">
            <w:pPr>
              <w:jc w:val="both"/>
              <w:rPr>
                <w:rFonts w:ascii="Arial" w:hAnsi="Arial" w:cs="Arial"/>
              </w:rPr>
            </w:pPr>
            <w:r w:rsidRPr="00F447A2">
              <w:rPr>
                <w:rFonts w:ascii="Arial" w:hAnsi="Arial" w:cs="Arial"/>
              </w:rPr>
              <w:t xml:space="preserve">Декорирование подиума. ЛМДФ 3-16мм с декорированием панелями под покраску, либо аналог </w:t>
            </w:r>
          </w:p>
        </w:tc>
        <w:tc>
          <w:tcPr>
            <w:tcW w:w="1230" w:type="dxa"/>
            <w:noWrap/>
            <w:vAlign w:val="center"/>
            <w:hideMark/>
          </w:tcPr>
          <w:p w14:paraId="057BDDA8" w14:textId="77777777" w:rsidR="00BE1337" w:rsidRPr="00F447A2" w:rsidRDefault="00BE1337" w:rsidP="00F070B4">
            <w:pPr>
              <w:jc w:val="center"/>
              <w:rPr>
                <w:rFonts w:ascii="Arial" w:hAnsi="Arial" w:cs="Arial"/>
              </w:rPr>
            </w:pPr>
            <w:r w:rsidRPr="00F447A2">
              <w:rPr>
                <w:rFonts w:ascii="Arial" w:hAnsi="Arial" w:cs="Arial"/>
              </w:rPr>
              <w:t>м2</w:t>
            </w:r>
          </w:p>
        </w:tc>
        <w:tc>
          <w:tcPr>
            <w:tcW w:w="731" w:type="dxa"/>
            <w:noWrap/>
            <w:vAlign w:val="center"/>
            <w:hideMark/>
          </w:tcPr>
          <w:p w14:paraId="7BF32994"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3A8F11C5" w14:textId="77777777" w:rsidR="00BE1337" w:rsidRPr="00F447A2" w:rsidRDefault="00BE1337" w:rsidP="00F070B4">
            <w:pPr>
              <w:jc w:val="center"/>
              <w:rPr>
                <w:rFonts w:ascii="Arial" w:hAnsi="Arial" w:cs="Arial"/>
              </w:rPr>
            </w:pPr>
            <w:r w:rsidRPr="00F447A2">
              <w:rPr>
                <w:rFonts w:ascii="Arial" w:hAnsi="Arial" w:cs="Arial"/>
              </w:rPr>
              <w:t>7</w:t>
            </w:r>
          </w:p>
        </w:tc>
        <w:tc>
          <w:tcPr>
            <w:tcW w:w="1642" w:type="dxa"/>
            <w:noWrap/>
            <w:vAlign w:val="center"/>
          </w:tcPr>
          <w:p w14:paraId="1DA987EA" w14:textId="77777777" w:rsidR="00BE1337" w:rsidRPr="00F447A2" w:rsidRDefault="00BE1337" w:rsidP="00F070B4">
            <w:pPr>
              <w:jc w:val="center"/>
              <w:rPr>
                <w:rFonts w:ascii="Arial" w:hAnsi="Arial" w:cs="Arial"/>
              </w:rPr>
            </w:pPr>
          </w:p>
        </w:tc>
        <w:tc>
          <w:tcPr>
            <w:tcW w:w="2428" w:type="dxa"/>
            <w:vAlign w:val="center"/>
          </w:tcPr>
          <w:p w14:paraId="0BCFCB37" w14:textId="77777777" w:rsidR="00BE1337" w:rsidRPr="00F447A2" w:rsidRDefault="00BE1337" w:rsidP="00F070B4">
            <w:pPr>
              <w:jc w:val="center"/>
              <w:rPr>
                <w:rFonts w:ascii="Arial" w:hAnsi="Arial" w:cs="Arial"/>
              </w:rPr>
            </w:pPr>
          </w:p>
        </w:tc>
      </w:tr>
      <w:tr w:rsidR="00BE1337" w:rsidRPr="00F447A2" w14:paraId="71AFEB5F" w14:textId="77777777" w:rsidTr="00F070B4">
        <w:trPr>
          <w:trHeight w:val="945"/>
        </w:trPr>
        <w:tc>
          <w:tcPr>
            <w:tcW w:w="876" w:type="dxa"/>
            <w:hideMark/>
          </w:tcPr>
          <w:p w14:paraId="34036D77" w14:textId="77777777" w:rsidR="00BE1337" w:rsidRPr="00F447A2" w:rsidRDefault="00BE1337" w:rsidP="00F070B4">
            <w:pPr>
              <w:jc w:val="both"/>
              <w:rPr>
                <w:rFonts w:ascii="Arial" w:hAnsi="Arial" w:cs="Arial"/>
              </w:rPr>
            </w:pPr>
            <w:r w:rsidRPr="00F447A2">
              <w:rPr>
                <w:rFonts w:ascii="Arial" w:hAnsi="Arial" w:cs="Arial"/>
              </w:rPr>
              <w:t>2.1.3.</w:t>
            </w:r>
          </w:p>
        </w:tc>
        <w:tc>
          <w:tcPr>
            <w:tcW w:w="6797" w:type="dxa"/>
            <w:hideMark/>
          </w:tcPr>
          <w:p w14:paraId="028B4D78" w14:textId="77777777" w:rsidR="00BE1337" w:rsidRPr="00F447A2" w:rsidRDefault="00BE1337" w:rsidP="00F070B4">
            <w:pPr>
              <w:jc w:val="both"/>
              <w:rPr>
                <w:rFonts w:ascii="Arial" w:hAnsi="Arial" w:cs="Arial"/>
              </w:rPr>
            </w:pPr>
            <w:r w:rsidRPr="00F447A2">
              <w:rPr>
                <w:rFonts w:ascii="Arial" w:hAnsi="Arial" w:cs="Arial"/>
              </w:rPr>
              <w:t xml:space="preserve">Подсветка по торцу подиума. Накладной гибкий алюминиевый профиль, светодиодная лента RGB, рассеиватель: силиконовый профиль </w:t>
            </w:r>
          </w:p>
        </w:tc>
        <w:tc>
          <w:tcPr>
            <w:tcW w:w="1230" w:type="dxa"/>
            <w:noWrap/>
            <w:vAlign w:val="center"/>
            <w:hideMark/>
          </w:tcPr>
          <w:p w14:paraId="3527A2E7" w14:textId="77777777" w:rsidR="00BE1337" w:rsidRPr="00F447A2" w:rsidRDefault="00BE1337" w:rsidP="00F070B4">
            <w:pPr>
              <w:jc w:val="center"/>
              <w:rPr>
                <w:rFonts w:ascii="Arial" w:hAnsi="Arial" w:cs="Arial"/>
              </w:rPr>
            </w:pPr>
            <w:proofErr w:type="spellStart"/>
            <w:r w:rsidRPr="00F447A2">
              <w:rPr>
                <w:rFonts w:ascii="Arial" w:hAnsi="Arial" w:cs="Arial"/>
              </w:rPr>
              <w:t>п.м</w:t>
            </w:r>
            <w:proofErr w:type="spellEnd"/>
            <w:r w:rsidRPr="00F447A2">
              <w:rPr>
                <w:rFonts w:ascii="Arial" w:hAnsi="Arial" w:cs="Arial"/>
              </w:rPr>
              <w:t>.</w:t>
            </w:r>
          </w:p>
        </w:tc>
        <w:tc>
          <w:tcPr>
            <w:tcW w:w="731" w:type="dxa"/>
            <w:noWrap/>
            <w:vAlign w:val="center"/>
            <w:hideMark/>
          </w:tcPr>
          <w:p w14:paraId="4CA13523"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5F80598D" w14:textId="77777777" w:rsidR="00BE1337" w:rsidRPr="00F447A2" w:rsidRDefault="00BE1337" w:rsidP="00F070B4">
            <w:pPr>
              <w:jc w:val="center"/>
              <w:rPr>
                <w:rFonts w:ascii="Arial" w:hAnsi="Arial" w:cs="Arial"/>
              </w:rPr>
            </w:pPr>
            <w:r w:rsidRPr="00F447A2">
              <w:rPr>
                <w:rFonts w:ascii="Arial" w:hAnsi="Arial" w:cs="Arial"/>
              </w:rPr>
              <w:t>10</w:t>
            </w:r>
          </w:p>
        </w:tc>
        <w:tc>
          <w:tcPr>
            <w:tcW w:w="1642" w:type="dxa"/>
            <w:noWrap/>
            <w:vAlign w:val="center"/>
          </w:tcPr>
          <w:p w14:paraId="59F86E42" w14:textId="77777777" w:rsidR="00BE1337" w:rsidRPr="00F447A2" w:rsidRDefault="00BE1337" w:rsidP="00F070B4">
            <w:pPr>
              <w:jc w:val="center"/>
              <w:rPr>
                <w:rFonts w:ascii="Arial" w:hAnsi="Arial" w:cs="Arial"/>
              </w:rPr>
            </w:pPr>
          </w:p>
        </w:tc>
        <w:tc>
          <w:tcPr>
            <w:tcW w:w="2428" w:type="dxa"/>
            <w:vAlign w:val="center"/>
          </w:tcPr>
          <w:p w14:paraId="2AAAB35E" w14:textId="77777777" w:rsidR="00BE1337" w:rsidRPr="00F447A2" w:rsidRDefault="00BE1337" w:rsidP="00F070B4">
            <w:pPr>
              <w:jc w:val="center"/>
              <w:rPr>
                <w:rFonts w:ascii="Arial" w:hAnsi="Arial" w:cs="Arial"/>
              </w:rPr>
            </w:pPr>
          </w:p>
        </w:tc>
      </w:tr>
      <w:tr w:rsidR="00BE1337" w:rsidRPr="00F447A2" w14:paraId="32732DF8" w14:textId="77777777" w:rsidTr="00F070B4">
        <w:trPr>
          <w:trHeight w:val="845"/>
        </w:trPr>
        <w:tc>
          <w:tcPr>
            <w:tcW w:w="876" w:type="dxa"/>
            <w:hideMark/>
          </w:tcPr>
          <w:p w14:paraId="04E58DA2" w14:textId="77777777" w:rsidR="00BE1337" w:rsidRPr="00F447A2" w:rsidRDefault="00BE1337" w:rsidP="00F070B4">
            <w:pPr>
              <w:jc w:val="both"/>
              <w:rPr>
                <w:rFonts w:ascii="Arial" w:hAnsi="Arial" w:cs="Arial"/>
              </w:rPr>
            </w:pPr>
            <w:r w:rsidRPr="00F447A2">
              <w:rPr>
                <w:rFonts w:ascii="Arial" w:hAnsi="Arial" w:cs="Arial"/>
              </w:rPr>
              <w:lastRenderedPageBreak/>
              <w:t>2.1.4.</w:t>
            </w:r>
          </w:p>
        </w:tc>
        <w:tc>
          <w:tcPr>
            <w:tcW w:w="6797" w:type="dxa"/>
            <w:hideMark/>
          </w:tcPr>
          <w:p w14:paraId="7577258A" w14:textId="77777777" w:rsidR="00BE1337" w:rsidRPr="00F447A2" w:rsidRDefault="00BE1337" w:rsidP="00F070B4">
            <w:pPr>
              <w:jc w:val="both"/>
              <w:rPr>
                <w:rFonts w:ascii="Arial" w:hAnsi="Arial" w:cs="Arial"/>
              </w:rPr>
            </w:pPr>
            <w:r w:rsidRPr="00F447A2">
              <w:rPr>
                <w:rFonts w:ascii="Arial" w:hAnsi="Arial" w:cs="Arial"/>
              </w:rPr>
              <w:t xml:space="preserve">Тумба под сенсорный дисплей. Каркас Фанера 12мм, либо МДФ 16мм / внешняя отделка композитная алюминиевая панель Т4мм </w:t>
            </w:r>
            <w:proofErr w:type="spellStart"/>
            <w:r w:rsidRPr="00F447A2">
              <w:rPr>
                <w:rFonts w:ascii="Arial" w:hAnsi="Arial" w:cs="Arial"/>
              </w:rPr>
              <w:t>брашированный</w:t>
            </w:r>
            <w:proofErr w:type="spellEnd"/>
            <w:r w:rsidRPr="00F447A2">
              <w:rPr>
                <w:rFonts w:ascii="Arial" w:hAnsi="Arial" w:cs="Arial"/>
              </w:rPr>
              <w:t xml:space="preserve"> металлик матовый, либо аналог.</w:t>
            </w:r>
          </w:p>
        </w:tc>
        <w:tc>
          <w:tcPr>
            <w:tcW w:w="1230" w:type="dxa"/>
            <w:noWrap/>
            <w:vAlign w:val="center"/>
            <w:hideMark/>
          </w:tcPr>
          <w:p w14:paraId="76E806FB"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3E60C218"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2102F6C0"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noWrap/>
            <w:vAlign w:val="center"/>
          </w:tcPr>
          <w:p w14:paraId="09C0EA09" w14:textId="77777777" w:rsidR="00BE1337" w:rsidRPr="00F447A2" w:rsidRDefault="00BE1337" w:rsidP="00F070B4">
            <w:pPr>
              <w:jc w:val="center"/>
              <w:rPr>
                <w:rFonts w:ascii="Arial" w:hAnsi="Arial" w:cs="Arial"/>
              </w:rPr>
            </w:pPr>
          </w:p>
        </w:tc>
        <w:tc>
          <w:tcPr>
            <w:tcW w:w="2428" w:type="dxa"/>
            <w:vAlign w:val="center"/>
          </w:tcPr>
          <w:p w14:paraId="48DF1D48" w14:textId="77777777" w:rsidR="00BE1337" w:rsidRPr="00F447A2" w:rsidRDefault="00BE1337" w:rsidP="00F070B4">
            <w:pPr>
              <w:jc w:val="center"/>
              <w:rPr>
                <w:rFonts w:ascii="Arial" w:hAnsi="Arial" w:cs="Arial"/>
              </w:rPr>
            </w:pPr>
          </w:p>
        </w:tc>
      </w:tr>
      <w:tr w:rsidR="00BE1337" w:rsidRPr="00F447A2" w14:paraId="49786F5A" w14:textId="77777777" w:rsidTr="00F070B4">
        <w:trPr>
          <w:trHeight w:val="420"/>
        </w:trPr>
        <w:tc>
          <w:tcPr>
            <w:tcW w:w="876" w:type="dxa"/>
            <w:hideMark/>
          </w:tcPr>
          <w:p w14:paraId="07B762A2" w14:textId="77777777" w:rsidR="00BE1337" w:rsidRPr="00F447A2" w:rsidRDefault="00BE1337" w:rsidP="00F070B4">
            <w:pPr>
              <w:jc w:val="both"/>
              <w:rPr>
                <w:rFonts w:ascii="Arial" w:hAnsi="Arial" w:cs="Arial"/>
                <w:bCs/>
              </w:rPr>
            </w:pPr>
            <w:r w:rsidRPr="00F447A2">
              <w:rPr>
                <w:rFonts w:ascii="Arial" w:hAnsi="Arial" w:cs="Arial"/>
                <w:bCs/>
              </w:rPr>
              <w:t>2.1.5.</w:t>
            </w:r>
          </w:p>
        </w:tc>
        <w:tc>
          <w:tcPr>
            <w:tcW w:w="6797" w:type="dxa"/>
            <w:hideMark/>
          </w:tcPr>
          <w:p w14:paraId="214F84AB" w14:textId="77777777" w:rsidR="00BE1337" w:rsidRPr="00F447A2" w:rsidRDefault="00BE1337" w:rsidP="00F070B4">
            <w:pPr>
              <w:jc w:val="both"/>
              <w:rPr>
                <w:rFonts w:ascii="Arial" w:hAnsi="Arial" w:cs="Arial"/>
              </w:rPr>
            </w:pPr>
            <w:r w:rsidRPr="00F447A2">
              <w:rPr>
                <w:rFonts w:ascii="Arial" w:hAnsi="Arial" w:cs="Arial"/>
              </w:rPr>
              <w:t>Розетки 220В</w:t>
            </w:r>
          </w:p>
        </w:tc>
        <w:tc>
          <w:tcPr>
            <w:tcW w:w="1230" w:type="dxa"/>
            <w:noWrap/>
            <w:vAlign w:val="center"/>
            <w:hideMark/>
          </w:tcPr>
          <w:p w14:paraId="02A16738"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050193AF"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288B46DE" w14:textId="77777777" w:rsidR="00BE1337" w:rsidRPr="00F447A2" w:rsidRDefault="00BE1337" w:rsidP="00F070B4">
            <w:pPr>
              <w:jc w:val="center"/>
              <w:rPr>
                <w:rFonts w:ascii="Arial" w:hAnsi="Arial" w:cs="Arial"/>
              </w:rPr>
            </w:pPr>
            <w:r w:rsidRPr="00F447A2">
              <w:rPr>
                <w:rFonts w:ascii="Arial" w:hAnsi="Arial" w:cs="Arial"/>
              </w:rPr>
              <w:t>2</w:t>
            </w:r>
          </w:p>
        </w:tc>
        <w:tc>
          <w:tcPr>
            <w:tcW w:w="1642" w:type="dxa"/>
            <w:noWrap/>
            <w:vAlign w:val="center"/>
          </w:tcPr>
          <w:p w14:paraId="022A7627" w14:textId="77777777" w:rsidR="00BE1337" w:rsidRPr="00F447A2" w:rsidRDefault="00BE1337" w:rsidP="00F070B4">
            <w:pPr>
              <w:jc w:val="center"/>
              <w:rPr>
                <w:rFonts w:ascii="Arial" w:hAnsi="Arial" w:cs="Arial"/>
              </w:rPr>
            </w:pPr>
          </w:p>
        </w:tc>
        <w:tc>
          <w:tcPr>
            <w:tcW w:w="2428" w:type="dxa"/>
            <w:vAlign w:val="center"/>
          </w:tcPr>
          <w:p w14:paraId="320373A6" w14:textId="77777777" w:rsidR="00BE1337" w:rsidRPr="00F447A2" w:rsidRDefault="00BE1337" w:rsidP="00F070B4">
            <w:pPr>
              <w:jc w:val="center"/>
              <w:rPr>
                <w:rFonts w:ascii="Arial" w:hAnsi="Arial" w:cs="Arial"/>
              </w:rPr>
            </w:pPr>
          </w:p>
        </w:tc>
      </w:tr>
      <w:tr w:rsidR="00BE1337" w:rsidRPr="00F447A2" w14:paraId="070ECDAB" w14:textId="77777777" w:rsidTr="00F070B4">
        <w:trPr>
          <w:trHeight w:val="315"/>
        </w:trPr>
        <w:tc>
          <w:tcPr>
            <w:tcW w:w="12132" w:type="dxa"/>
            <w:gridSpan w:val="6"/>
            <w:shd w:val="clear" w:color="auto" w:fill="EDEDED"/>
            <w:vAlign w:val="center"/>
            <w:hideMark/>
          </w:tcPr>
          <w:p w14:paraId="2C549FD5" w14:textId="77777777" w:rsidR="00BE1337" w:rsidRPr="00F447A2" w:rsidRDefault="00BE1337" w:rsidP="00F070B4">
            <w:pPr>
              <w:jc w:val="right"/>
              <w:rPr>
                <w:rFonts w:ascii="Arial" w:hAnsi="Arial" w:cs="Arial"/>
                <w:b/>
                <w:bCs/>
              </w:rPr>
            </w:pPr>
            <w:r w:rsidRPr="00F447A2">
              <w:rPr>
                <w:rFonts w:ascii="Arial" w:hAnsi="Arial" w:cs="Arial"/>
                <w:b/>
                <w:bCs/>
              </w:rPr>
              <w:t>Итого, руб.:</w:t>
            </w:r>
          </w:p>
        </w:tc>
        <w:tc>
          <w:tcPr>
            <w:tcW w:w="2428" w:type="dxa"/>
            <w:shd w:val="clear" w:color="auto" w:fill="EDEDED"/>
            <w:vAlign w:val="center"/>
            <w:hideMark/>
          </w:tcPr>
          <w:p w14:paraId="45847F27" w14:textId="77777777" w:rsidR="00BE1337" w:rsidRPr="00F447A2" w:rsidRDefault="00BE1337" w:rsidP="00F070B4">
            <w:pPr>
              <w:jc w:val="center"/>
              <w:rPr>
                <w:rFonts w:ascii="Arial" w:hAnsi="Arial" w:cs="Arial"/>
                <w:b/>
                <w:bCs/>
              </w:rPr>
            </w:pPr>
          </w:p>
        </w:tc>
      </w:tr>
      <w:tr w:rsidR="00BE1337" w:rsidRPr="00F447A2" w14:paraId="755040C4" w14:textId="77777777" w:rsidTr="00F070B4">
        <w:trPr>
          <w:trHeight w:val="315"/>
        </w:trPr>
        <w:tc>
          <w:tcPr>
            <w:tcW w:w="876" w:type="dxa"/>
            <w:shd w:val="clear" w:color="auto" w:fill="DEEAF6"/>
            <w:hideMark/>
          </w:tcPr>
          <w:p w14:paraId="5DF4CC12" w14:textId="77777777" w:rsidR="00BE1337" w:rsidRPr="00F447A2" w:rsidRDefault="00BE1337" w:rsidP="00F070B4">
            <w:pPr>
              <w:jc w:val="both"/>
              <w:rPr>
                <w:rFonts w:ascii="Arial" w:hAnsi="Arial" w:cs="Arial"/>
                <w:b/>
                <w:bCs/>
              </w:rPr>
            </w:pPr>
            <w:r w:rsidRPr="00F447A2">
              <w:rPr>
                <w:rFonts w:ascii="Arial" w:hAnsi="Arial" w:cs="Arial"/>
                <w:b/>
                <w:bCs/>
              </w:rPr>
              <w:t>2.2.</w:t>
            </w:r>
          </w:p>
        </w:tc>
        <w:tc>
          <w:tcPr>
            <w:tcW w:w="13684" w:type="dxa"/>
            <w:gridSpan w:val="6"/>
            <w:shd w:val="clear" w:color="auto" w:fill="DEEAF6"/>
            <w:hideMark/>
          </w:tcPr>
          <w:p w14:paraId="1345BC2A" w14:textId="77777777" w:rsidR="00BE1337" w:rsidRPr="00F447A2" w:rsidRDefault="00BE1337" w:rsidP="00F070B4">
            <w:pPr>
              <w:jc w:val="both"/>
              <w:rPr>
                <w:rFonts w:ascii="Arial" w:hAnsi="Arial" w:cs="Arial"/>
                <w:b/>
                <w:bCs/>
              </w:rPr>
            </w:pPr>
            <w:r w:rsidRPr="00F447A2">
              <w:rPr>
                <w:rFonts w:ascii="Arial" w:hAnsi="Arial" w:cs="Arial"/>
                <w:b/>
                <w:bCs/>
              </w:rPr>
              <w:t>Интерактивная зона «Твой Дальний»</w:t>
            </w:r>
          </w:p>
        </w:tc>
      </w:tr>
      <w:tr w:rsidR="00BE1337" w:rsidRPr="00F447A2" w14:paraId="5CBB0319" w14:textId="77777777" w:rsidTr="00F070B4">
        <w:trPr>
          <w:trHeight w:val="405"/>
        </w:trPr>
        <w:tc>
          <w:tcPr>
            <w:tcW w:w="14560" w:type="dxa"/>
            <w:gridSpan w:val="7"/>
            <w:hideMark/>
          </w:tcPr>
          <w:p w14:paraId="22D1912C" w14:textId="77777777" w:rsidR="00BE1337" w:rsidRPr="00F447A2" w:rsidRDefault="00BE1337" w:rsidP="00F070B4">
            <w:pPr>
              <w:jc w:val="both"/>
              <w:rPr>
                <w:rFonts w:ascii="Arial" w:hAnsi="Arial" w:cs="Arial"/>
                <w:b/>
              </w:rPr>
            </w:pPr>
            <w:r w:rsidRPr="00F447A2">
              <w:rPr>
                <w:rFonts w:ascii="Arial" w:hAnsi="Arial" w:cs="Arial"/>
                <w:b/>
              </w:rPr>
              <w:t>Материалы для каркаса выставочной экспозиции:</w:t>
            </w:r>
          </w:p>
        </w:tc>
      </w:tr>
      <w:tr w:rsidR="00BE1337" w:rsidRPr="00F447A2" w14:paraId="2FD20DEE" w14:textId="77777777" w:rsidTr="00F070B4">
        <w:trPr>
          <w:trHeight w:val="1050"/>
        </w:trPr>
        <w:tc>
          <w:tcPr>
            <w:tcW w:w="876" w:type="dxa"/>
            <w:hideMark/>
          </w:tcPr>
          <w:p w14:paraId="0D72C62E" w14:textId="77777777" w:rsidR="00BE1337" w:rsidRPr="00F447A2" w:rsidRDefault="00BE1337" w:rsidP="00F070B4">
            <w:pPr>
              <w:jc w:val="both"/>
              <w:rPr>
                <w:rFonts w:ascii="Arial" w:hAnsi="Arial" w:cs="Arial"/>
              </w:rPr>
            </w:pPr>
            <w:r w:rsidRPr="00F447A2">
              <w:rPr>
                <w:rFonts w:ascii="Arial" w:hAnsi="Arial" w:cs="Arial"/>
              </w:rPr>
              <w:t>2.2.1.</w:t>
            </w:r>
          </w:p>
        </w:tc>
        <w:tc>
          <w:tcPr>
            <w:tcW w:w="6797" w:type="dxa"/>
            <w:hideMark/>
          </w:tcPr>
          <w:p w14:paraId="07297C00" w14:textId="77777777" w:rsidR="00BE1337" w:rsidRPr="00F447A2" w:rsidRDefault="00BE1337" w:rsidP="00F070B4">
            <w:pPr>
              <w:jc w:val="both"/>
              <w:rPr>
                <w:rFonts w:ascii="Arial" w:hAnsi="Arial" w:cs="Arial"/>
              </w:rPr>
            </w:pPr>
            <w:r w:rsidRPr="00F447A2">
              <w:rPr>
                <w:rFonts w:ascii="Arial" w:hAnsi="Arial" w:cs="Arial"/>
              </w:rPr>
              <w:t xml:space="preserve">Каркас части стеновой конструкции 5п.м. * Н3м. Короба вогнутые линзой Ламинированная фанера 12мм / ДСП 16мм / МДФ 3-16мм, либо аналог /Распил ЧПУ + контрольная сборка на производстве </w:t>
            </w:r>
          </w:p>
        </w:tc>
        <w:tc>
          <w:tcPr>
            <w:tcW w:w="1230" w:type="dxa"/>
            <w:noWrap/>
            <w:vAlign w:val="center"/>
            <w:hideMark/>
          </w:tcPr>
          <w:p w14:paraId="5D86C2B2" w14:textId="77777777" w:rsidR="00BE1337" w:rsidRPr="00F447A2" w:rsidRDefault="00BE1337" w:rsidP="00F070B4">
            <w:pPr>
              <w:jc w:val="center"/>
              <w:rPr>
                <w:rFonts w:ascii="Arial" w:hAnsi="Arial" w:cs="Arial"/>
              </w:rPr>
            </w:pPr>
            <w:r w:rsidRPr="00F447A2">
              <w:rPr>
                <w:rFonts w:ascii="Arial" w:hAnsi="Arial" w:cs="Arial"/>
              </w:rPr>
              <w:t>м2</w:t>
            </w:r>
          </w:p>
        </w:tc>
        <w:tc>
          <w:tcPr>
            <w:tcW w:w="731" w:type="dxa"/>
            <w:noWrap/>
            <w:vAlign w:val="center"/>
            <w:hideMark/>
          </w:tcPr>
          <w:p w14:paraId="15E8176F"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03D7BEF7" w14:textId="77777777" w:rsidR="00BE1337" w:rsidRPr="00F447A2" w:rsidRDefault="00BE1337" w:rsidP="00F070B4">
            <w:pPr>
              <w:jc w:val="center"/>
              <w:rPr>
                <w:rFonts w:ascii="Arial" w:hAnsi="Arial" w:cs="Arial"/>
              </w:rPr>
            </w:pPr>
            <w:r w:rsidRPr="00F447A2">
              <w:rPr>
                <w:rFonts w:ascii="Arial" w:hAnsi="Arial" w:cs="Arial"/>
              </w:rPr>
              <w:t>15</w:t>
            </w:r>
          </w:p>
        </w:tc>
        <w:tc>
          <w:tcPr>
            <w:tcW w:w="1642" w:type="dxa"/>
            <w:noWrap/>
            <w:vAlign w:val="center"/>
          </w:tcPr>
          <w:p w14:paraId="06C5C1B5" w14:textId="77777777" w:rsidR="00BE1337" w:rsidRPr="00F447A2" w:rsidRDefault="00BE1337" w:rsidP="00F070B4">
            <w:pPr>
              <w:jc w:val="center"/>
              <w:rPr>
                <w:rFonts w:ascii="Arial" w:hAnsi="Arial" w:cs="Arial"/>
              </w:rPr>
            </w:pPr>
          </w:p>
        </w:tc>
        <w:tc>
          <w:tcPr>
            <w:tcW w:w="2428" w:type="dxa"/>
            <w:vAlign w:val="center"/>
          </w:tcPr>
          <w:p w14:paraId="6BA4E42A" w14:textId="77777777" w:rsidR="00BE1337" w:rsidRPr="00F447A2" w:rsidRDefault="00BE1337" w:rsidP="00F070B4">
            <w:pPr>
              <w:jc w:val="center"/>
              <w:rPr>
                <w:rFonts w:ascii="Arial" w:hAnsi="Arial" w:cs="Arial"/>
              </w:rPr>
            </w:pPr>
          </w:p>
        </w:tc>
      </w:tr>
      <w:tr w:rsidR="00BE1337" w:rsidRPr="00F447A2" w14:paraId="1288953D" w14:textId="77777777" w:rsidTr="00F070B4">
        <w:trPr>
          <w:trHeight w:val="797"/>
        </w:trPr>
        <w:tc>
          <w:tcPr>
            <w:tcW w:w="876" w:type="dxa"/>
            <w:hideMark/>
          </w:tcPr>
          <w:p w14:paraId="286D21E1" w14:textId="77777777" w:rsidR="00BE1337" w:rsidRPr="00F447A2" w:rsidRDefault="00BE1337" w:rsidP="00F070B4">
            <w:pPr>
              <w:jc w:val="both"/>
              <w:rPr>
                <w:rFonts w:ascii="Arial" w:hAnsi="Arial" w:cs="Arial"/>
              </w:rPr>
            </w:pPr>
            <w:r w:rsidRPr="00F447A2">
              <w:rPr>
                <w:rFonts w:ascii="Arial" w:hAnsi="Arial" w:cs="Arial"/>
              </w:rPr>
              <w:t>2.2.2.</w:t>
            </w:r>
          </w:p>
        </w:tc>
        <w:tc>
          <w:tcPr>
            <w:tcW w:w="6797" w:type="dxa"/>
            <w:hideMark/>
          </w:tcPr>
          <w:p w14:paraId="7DB973F9" w14:textId="77777777" w:rsidR="00BE1337" w:rsidRPr="00F447A2" w:rsidRDefault="00BE1337" w:rsidP="00F070B4">
            <w:pPr>
              <w:jc w:val="both"/>
              <w:rPr>
                <w:rFonts w:ascii="Arial" w:hAnsi="Arial" w:cs="Arial"/>
              </w:rPr>
            </w:pPr>
            <w:r w:rsidRPr="00F447A2">
              <w:rPr>
                <w:rFonts w:ascii="Arial" w:hAnsi="Arial" w:cs="Arial"/>
              </w:rPr>
              <w:t xml:space="preserve">Каркас центрального короба с нишей под сенсорный экран. Ламинированная фанера 12мм / ДСП 16мм / МДФ 3-16мм, либо аналог </w:t>
            </w:r>
          </w:p>
        </w:tc>
        <w:tc>
          <w:tcPr>
            <w:tcW w:w="1230" w:type="dxa"/>
            <w:noWrap/>
            <w:vAlign w:val="center"/>
            <w:hideMark/>
          </w:tcPr>
          <w:p w14:paraId="4EA32359" w14:textId="77777777" w:rsidR="00BE1337" w:rsidRPr="00F447A2" w:rsidRDefault="00BE1337" w:rsidP="00F070B4">
            <w:pPr>
              <w:jc w:val="center"/>
              <w:rPr>
                <w:rFonts w:ascii="Arial" w:hAnsi="Arial" w:cs="Arial"/>
              </w:rPr>
            </w:pPr>
            <w:r w:rsidRPr="00F447A2">
              <w:rPr>
                <w:rFonts w:ascii="Arial" w:hAnsi="Arial" w:cs="Arial"/>
              </w:rPr>
              <w:t>м2</w:t>
            </w:r>
          </w:p>
        </w:tc>
        <w:tc>
          <w:tcPr>
            <w:tcW w:w="731" w:type="dxa"/>
            <w:noWrap/>
            <w:vAlign w:val="center"/>
            <w:hideMark/>
          </w:tcPr>
          <w:p w14:paraId="638FEBF7"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235C4C62" w14:textId="77777777" w:rsidR="00BE1337" w:rsidRPr="00F447A2" w:rsidRDefault="00BE1337" w:rsidP="00F070B4">
            <w:pPr>
              <w:jc w:val="center"/>
              <w:rPr>
                <w:rFonts w:ascii="Arial" w:hAnsi="Arial" w:cs="Arial"/>
              </w:rPr>
            </w:pPr>
            <w:r w:rsidRPr="00F447A2">
              <w:rPr>
                <w:rFonts w:ascii="Arial" w:hAnsi="Arial" w:cs="Arial"/>
              </w:rPr>
              <w:t>6</w:t>
            </w:r>
          </w:p>
        </w:tc>
        <w:tc>
          <w:tcPr>
            <w:tcW w:w="1642" w:type="dxa"/>
            <w:noWrap/>
            <w:vAlign w:val="center"/>
          </w:tcPr>
          <w:p w14:paraId="26EB036D" w14:textId="77777777" w:rsidR="00BE1337" w:rsidRPr="00F447A2" w:rsidRDefault="00BE1337" w:rsidP="00F070B4">
            <w:pPr>
              <w:jc w:val="center"/>
              <w:rPr>
                <w:rFonts w:ascii="Arial" w:hAnsi="Arial" w:cs="Arial"/>
              </w:rPr>
            </w:pPr>
          </w:p>
        </w:tc>
        <w:tc>
          <w:tcPr>
            <w:tcW w:w="2428" w:type="dxa"/>
            <w:vAlign w:val="center"/>
          </w:tcPr>
          <w:p w14:paraId="20EF2C70" w14:textId="77777777" w:rsidR="00BE1337" w:rsidRPr="00F447A2" w:rsidRDefault="00BE1337" w:rsidP="00F070B4">
            <w:pPr>
              <w:jc w:val="center"/>
              <w:rPr>
                <w:rFonts w:ascii="Arial" w:hAnsi="Arial" w:cs="Arial"/>
              </w:rPr>
            </w:pPr>
          </w:p>
        </w:tc>
      </w:tr>
      <w:tr w:rsidR="00BE1337" w:rsidRPr="00F447A2" w14:paraId="3FC0656E" w14:textId="77777777" w:rsidTr="00F070B4">
        <w:trPr>
          <w:trHeight w:val="315"/>
        </w:trPr>
        <w:tc>
          <w:tcPr>
            <w:tcW w:w="14560" w:type="dxa"/>
            <w:gridSpan w:val="7"/>
            <w:vAlign w:val="center"/>
            <w:hideMark/>
          </w:tcPr>
          <w:p w14:paraId="1CD202C1" w14:textId="77777777" w:rsidR="00BE1337" w:rsidRPr="00F447A2" w:rsidRDefault="00BE1337" w:rsidP="00F070B4">
            <w:pPr>
              <w:rPr>
                <w:rFonts w:ascii="Arial" w:hAnsi="Arial" w:cs="Arial"/>
                <w:b/>
              </w:rPr>
            </w:pPr>
            <w:r w:rsidRPr="00F447A2">
              <w:rPr>
                <w:rFonts w:ascii="Arial" w:hAnsi="Arial" w:cs="Arial"/>
                <w:b/>
              </w:rPr>
              <w:t>Материалы для декорирования выставочной экспозиции:</w:t>
            </w:r>
          </w:p>
        </w:tc>
      </w:tr>
      <w:tr w:rsidR="00BE1337" w:rsidRPr="00F447A2" w14:paraId="496F5872" w14:textId="77777777" w:rsidTr="00F070B4">
        <w:trPr>
          <w:trHeight w:val="769"/>
        </w:trPr>
        <w:tc>
          <w:tcPr>
            <w:tcW w:w="876" w:type="dxa"/>
            <w:hideMark/>
          </w:tcPr>
          <w:p w14:paraId="52FFF318" w14:textId="77777777" w:rsidR="00BE1337" w:rsidRPr="00F447A2" w:rsidRDefault="00BE1337" w:rsidP="00F070B4">
            <w:pPr>
              <w:jc w:val="both"/>
              <w:rPr>
                <w:rFonts w:ascii="Arial" w:hAnsi="Arial" w:cs="Arial"/>
              </w:rPr>
            </w:pPr>
            <w:r w:rsidRPr="00F447A2">
              <w:rPr>
                <w:rFonts w:ascii="Arial" w:hAnsi="Arial" w:cs="Arial"/>
              </w:rPr>
              <w:t>2.2.3.</w:t>
            </w:r>
          </w:p>
        </w:tc>
        <w:tc>
          <w:tcPr>
            <w:tcW w:w="6797" w:type="dxa"/>
            <w:hideMark/>
          </w:tcPr>
          <w:p w14:paraId="401DBA28" w14:textId="77777777" w:rsidR="00BE1337" w:rsidRPr="00F447A2" w:rsidRDefault="00BE1337" w:rsidP="00F070B4">
            <w:pPr>
              <w:jc w:val="both"/>
              <w:rPr>
                <w:rFonts w:ascii="Arial" w:hAnsi="Arial" w:cs="Arial"/>
              </w:rPr>
            </w:pPr>
            <w:r w:rsidRPr="00F447A2">
              <w:rPr>
                <w:rFonts w:ascii="Arial" w:hAnsi="Arial" w:cs="Arial"/>
              </w:rPr>
              <w:t>Декорирование стены вогнутых видимых частей. Обшивка вогнутых коробов алюминиевой композитной панелью 4мм RAL 5002</w:t>
            </w:r>
          </w:p>
        </w:tc>
        <w:tc>
          <w:tcPr>
            <w:tcW w:w="1230" w:type="dxa"/>
            <w:noWrap/>
            <w:vAlign w:val="center"/>
            <w:hideMark/>
          </w:tcPr>
          <w:p w14:paraId="4F7B7396" w14:textId="77777777" w:rsidR="00BE1337" w:rsidRPr="00F447A2" w:rsidRDefault="00BE1337" w:rsidP="00F070B4">
            <w:pPr>
              <w:jc w:val="center"/>
              <w:rPr>
                <w:rFonts w:ascii="Arial" w:hAnsi="Arial" w:cs="Arial"/>
              </w:rPr>
            </w:pPr>
            <w:r w:rsidRPr="00F447A2">
              <w:rPr>
                <w:rFonts w:ascii="Arial" w:hAnsi="Arial" w:cs="Arial"/>
              </w:rPr>
              <w:t>м2</w:t>
            </w:r>
          </w:p>
        </w:tc>
        <w:tc>
          <w:tcPr>
            <w:tcW w:w="731" w:type="dxa"/>
            <w:noWrap/>
            <w:vAlign w:val="center"/>
            <w:hideMark/>
          </w:tcPr>
          <w:p w14:paraId="4E0E2047"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0EF91505" w14:textId="77777777" w:rsidR="00BE1337" w:rsidRPr="00F447A2" w:rsidRDefault="00BE1337" w:rsidP="00F070B4">
            <w:pPr>
              <w:jc w:val="center"/>
              <w:rPr>
                <w:rFonts w:ascii="Arial" w:hAnsi="Arial" w:cs="Arial"/>
              </w:rPr>
            </w:pPr>
            <w:r w:rsidRPr="00F447A2">
              <w:rPr>
                <w:rFonts w:ascii="Arial" w:hAnsi="Arial" w:cs="Arial"/>
              </w:rPr>
              <w:t>21,7</w:t>
            </w:r>
          </w:p>
        </w:tc>
        <w:tc>
          <w:tcPr>
            <w:tcW w:w="1642" w:type="dxa"/>
            <w:noWrap/>
            <w:vAlign w:val="center"/>
          </w:tcPr>
          <w:p w14:paraId="04A81066" w14:textId="77777777" w:rsidR="00BE1337" w:rsidRPr="00F447A2" w:rsidRDefault="00BE1337" w:rsidP="00F070B4">
            <w:pPr>
              <w:jc w:val="center"/>
              <w:rPr>
                <w:rFonts w:ascii="Arial" w:hAnsi="Arial" w:cs="Arial"/>
              </w:rPr>
            </w:pPr>
          </w:p>
        </w:tc>
        <w:tc>
          <w:tcPr>
            <w:tcW w:w="2428" w:type="dxa"/>
            <w:vAlign w:val="center"/>
          </w:tcPr>
          <w:p w14:paraId="3E89D9A5" w14:textId="77777777" w:rsidR="00BE1337" w:rsidRPr="00F447A2" w:rsidRDefault="00BE1337" w:rsidP="00F070B4">
            <w:pPr>
              <w:jc w:val="center"/>
              <w:rPr>
                <w:rFonts w:ascii="Arial" w:hAnsi="Arial" w:cs="Arial"/>
              </w:rPr>
            </w:pPr>
          </w:p>
        </w:tc>
      </w:tr>
      <w:tr w:rsidR="00BE1337" w:rsidRPr="00F447A2" w14:paraId="6DBF53CC" w14:textId="77777777" w:rsidTr="00F070B4">
        <w:trPr>
          <w:trHeight w:val="1192"/>
        </w:trPr>
        <w:tc>
          <w:tcPr>
            <w:tcW w:w="876" w:type="dxa"/>
            <w:hideMark/>
          </w:tcPr>
          <w:p w14:paraId="4FA0EE85" w14:textId="77777777" w:rsidR="00BE1337" w:rsidRPr="00F447A2" w:rsidRDefault="00BE1337" w:rsidP="00F070B4">
            <w:pPr>
              <w:jc w:val="both"/>
              <w:rPr>
                <w:rFonts w:ascii="Arial" w:hAnsi="Arial" w:cs="Arial"/>
              </w:rPr>
            </w:pPr>
            <w:r w:rsidRPr="00F447A2">
              <w:rPr>
                <w:rFonts w:ascii="Arial" w:hAnsi="Arial" w:cs="Arial"/>
              </w:rPr>
              <w:t>2.2.4.</w:t>
            </w:r>
          </w:p>
        </w:tc>
        <w:tc>
          <w:tcPr>
            <w:tcW w:w="6797" w:type="dxa"/>
            <w:hideMark/>
          </w:tcPr>
          <w:p w14:paraId="6BEB4DBD" w14:textId="77777777" w:rsidR="00BE1337" w:rsidRPr="00F447A2" w:rsidRDefault="00BE1337" w:rsidP="00F070B4">
            <w:pPr>
              <w:jc w:val="both"/>
              <w:rPr>
                <w:rFonts w:ascii="Arial" w:hAnsi="Arial" w:cs="Arial"/>
              </w:rPr>
            </w:pPr>
            <w:r w:rsidRPr="00F447A2">
              <w:rPr>
                <w:rFonts w:ascii="Arial" w:hAnsi="Arial" w:cs="Arial"/>
              </w:rPr>
              <w:t xml:space="preserve">Декорирование стены прямых видимых частей. Обшивка прямых коробов алюминиевой композитной панелью 4мм </w:t>
            </w:r>
            <w:proofErr w:type="spellStart"/>
            <w:r w:rsidRPr="00F447A2">
              <w:rPr>
                <w:rFonts w:ascii="Arial" w:hAnsi="Arial" w:cs="Arial"/>
              </w:rPr>
              <w:t>брашированной</w:t>
            </w:r>
            <w:proofErr w:type="spellEnd"/>
            <w:r w:rsidRPr="00F447A2">
              <w:rPr>
                <w:rFonts w:ascii="Arial" w:hAnsi="Arial" w:cs="Arial"/>
              </w:rPr>
              <w:t xml:space="preserve"> металл (3кв.м.) с фрезеровкой (ЧПУ) под встраивание экрана</w:t>
            </w:r>
          </w:p>
        </w:tc>
        <w:tc>
          <w:tcPr>
            <w:tcW w:w="1230" w:type="dxa"/>
            <w:noWrap/>
            <w:vAlign w:val="center"/>
            <w:hideMark/>
          </w:tcPr>
          <w:p w14:paraId="3D123B4E" w14:textId="77777777" w:rsidR="00BE1337" w:rsidRPr="00F447A2" w:rsidRDefault="00BE1337" w:rsidP="00F070B4">
            <w:pPr>
              <w:jc w:val="center"/>
              <w:rPr>
                <w:rFonts w:ascii="Arial" w:hAnsi="Arial" w:cs="Arial"/>
              </w:rPr>
            </w:pPr>
            <w:r w:rsidRPr="00F447A2">
              <w:rPr>
                <w:rFonts w:ascii="Arial" w:hAnsi="Arial" w:cs="Arial"/>
              </w:rPr>
              <w:t>м2</w:t>
            </w:r>
          </w:p>
        </w:tc>
        <w:tc>
          <w:tcPr>
            <w:tcW w:w="731" w:type="dxa"/>
            <w:noWrap/>
            <w:vAlign w:val="center"/>
            <w:hideMark/>
          </w:tcPr>
          <w:p w14:paraId="7F79EBAF"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03539C4D" w14:textId="77777777" w:rsidR="00BE1337" w:rsidRPr="00F447A2" w:rsidRDefault="00BE1337" w:rsidP="00F070B4">
            <w:pPr>
              <w:jc w:val="center"/>
              <w:rPr>
                <w:rFonts w:ascii="Arial" w:hAnsi="Arial" w:cs="Arial"/>
              </w:rPr>
            </w:pPr>
            <w:r w:rsidRPr="00F447A2">
              <w:rPr>
                <w:rFonts w:ascii="Arial" w:hAnsi="Arial" w:cs="Arial"/>
              </w:rPr>
              <w:t>3</w:t>
            </w:r>
          </w:p>
        </w:tc>
        <w:tc>
          <w:tcPr>
            <w:tcW w:w="1642" w:type="dxa"/>
            <w:noWrap/>
            <w:vAlign w:val="center"/>
          </w:tcPr>
          <w:p w14:paraId="399FF609" w14:textId="77777777" w:rsidR="00BE1337" w:rsidRPr="00F447A2" w:rsidRDefault="00BE1337" w:rsidP="00F070B4">
            <w:pPr>
              <w:jc w:val="center"/>
              <w:rPr>
                <w:rFonts w:ascii="Arial" w:hAnsi="Arial" w:cs="Arial"/>
              </w:rPr>
            </w:pPr>
          </w:p>
        </w:tc>
        <w:tc>
          <w:tcPr>
            <w:tcW w:w="2428" w:type="dxa"/>
            <w:vAlign w:val="center"/>
          </w:tcPr>
          <w:p w14:paraId="48AE9CB9" w14:textId="77777777" w:rsidR="00BE1337" w:rsidRPr="00F447A2" w:rsidRDefault="00BE1337" w:rsidP="00F070B4">
            <w:pPr>
              <w:jc w:val="center"/>
              <w:rPr>
                <w:rFonts w:ascii="Arial" w:hAnsi="Arial" w:cs="Arial"/>
              </w:rPr>
            </w:pPr>
          </w:p>
        </w:tc>
      </w:tr>
      <w:tr w:rsidR="00BE1337" w:rsidRPr="00F447A2" w14:paraId="0A954155" w14:textId="77777777" w:rsidTr="00F070B4">
        <w:trPr>
          <w:trHeight w:val="854"/>
        </w:trPr>
        <w:tc>
          <w:tcPr>
            <w:tcW w:w="876" w:type="dxa"/>
            <w:hideMark/>
          </w:tcPr>
          <w:p w14:paraId="5FFEBD35" w14:textId="77777777" w:rsidR="00BE1337" w:rsidRPr="00F447A2" w:rsidRDefault="00BE1337" w:rsidP="00F070B4">
            <w:pPr>
              <w:jc w:val="both"/>
              <w:rPr>
                <w:rFonts w:ascii="Arial" w:hAnsi="Arial" w:cs="Arial"/>
              </w:rPr>
            </w:pPr>
            <w:r w:rsidRPr="00F447A2">
              <w:rPr>
                <w:rFonts w:ascii="Arial" w:hAnsi="Arial" w:cs="Arial"/>
              </w:rPr>
              <w:t>2.2.5.</w:t>
            </w:r>
          </w:p>
        </w:tc>
        <w:tc>
          <w:tcPr>
            <w:tcW w:w="6797" w:type="dxa"/>
            <w:hideMark/>
          </w:tcPr>
          <w:p w14:paraId="4AAD7D16" w14:textId="77777777" w:rsidR="00BE1337" w:rsidRPr="00F447A2" w:rsidRDefault="00BE1337" w:rsidP="00F070B4">
            <w:pPr>
              <w:jc w:val="both"/>
              <w:rPr>
                <w:rFonts w:ascii="Arial" w:hAnsi="Arial" w:cs="Arial"/>
              </w:rPr>
            </w:pPr>
            <w:r w:rsidRPr="00F447A2">
              <w:rPr>
                <w:rFonts w:ascii="Arial" w:hAnsi="Arial" w:cs="Arial"/>
              </w:rPr>
              <w:t xml:space="preserve">Имитация ниши / "Потолок/Пол". Каркас коробов МДФ 16мм / распил + фрезерная резка МДФ 16мм под декорирование композитом, либо аналог </w:t>
            </w:r>
          </w:p>
        </w:tc>
        <w:tc>
          <w:tcPr>
            <w:tcW w:w="1230" w:type="dxa"/>
            <w:noWrap/>
            <w:vAlign w:val="center"/>
            <w:hideMark/>
          </w:tcPr>
          <w:p w14:paraId="7CA47EDE" w14:textId="77777777" w:rsidR="00BE1337" w:rsidRPr="00F447A2" w:rsidRDefault="00BE1337" w:rsidP="00F070B4">
            <w:pPr>
              <w:jc w:val="center"/>
              <w:rPr>
                <w:rFonts w:ascii="Arial" w:hAnsi="Arial" w:cs="Arial"/>
              </w:rPr>
            </w:pPr>
            <w:proofErr w:type="spellStart"/>
            <w:r w:rsidRPr="00F447A2">
              <w:rPr>
                <w:rFonts w:ascii="Arial" w:hAnsi="Arial" w:cs="Arial"/>
              </w:rPr>
              <w:t>п.м</w:t>
            </w:r>
            <w:proofErr w:type="spellEnd"/>
            <w:r w:rsidRPr="00F447A2">
              <w:rPr>
                <w:rFonts w:ascii="Arial" w:hAnsi="Arial" w:cs="Arial"/>
              </w:rPr>
              <w:t>.</w:t>
            </w:r>
          </w:p>
        </w:tc>
        <w:tc>
          <w:tcPr>
            <w:tcW w:w="731" w:type="dxa"/>
            <w:noWrap/>
            <w:vAlign w:val="center"/>
            <w:hideMark/>
          </w:tcPr>
          <w:p w14:paraId="4DA40E99"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29D0D87A" w14:textId="77777777" w:rsidR="00BE1337" w:rsidRPr="00F447A2" w:rsidRDefault="00BE1337" w:rsidP="00F070B4">
            <w:pPr>
              <w:jc w:val="center"/>
              <w:rPr>
                <w:rFonts w:ascii="Arial" w:hAnsi="Arial" w:cs="Arial"/>
              </w:rPr>
            </w:pPr>
            <w:r w:rsidRPr="00F447A2">
              <w:rPr>
                <w:rFonts w:ascii="Arial" w:hAnsi="Arial" w:cs="Arial"/>
              </w:rPr>
              <w:t>12,1</w:t>
            </w:r>
          </w:p>
        </w:tc>
        <w:tc>
          <w:tcPr>
            <w:tcW w:w="1642" w:type="dxa"/>
            <w:noWrap/>
            <w:vAlign w:val="center"/>
          </w:tcPr>
          <w:p w14:paraId="4C0D9271" w14:textId="77777777" w:rsidR="00BE1337" w:rsidRPr="00F447A2" w:rsidRDefault="00BE1337" w:rsidP="00F070B4">
            <w:pPr>
              <w:jc w:val="center"/>
              <w:rPr>
                <w:rFonts w:ascii="Arial" w:hAnsi="Arial" w:cs="Arial"/>
              </w:rPr>
            </w:pPr>
          </w:p>
        </w:tc>
        <w:tc>
          <w:tcPr>
            <w:tcW w:w="2428" w:type="dxa"/>
            <w:vAlign w:val="center"/>
          </w:tcPr>
          <w:p w14:paraId="3FB7D5E3" w14:textId="77777777" w:rsidR="00BE1337" w:rsidRPr="00F447A2" w:rsidRDefault="00BE1337" w:rsidP="00F070B4">
            <w:pPr>
              <w:jc w:val="center"/>
              <w:rPr>
                <w:rFonts w:ascii="Arial" w:hAnsi="Arial" w:cs="Arial"/>
              </w:rPr>
            </w:pPr>
          </w:p>
        </w:tc>
      </w:tr>
      <w:tr w:rsidR="00BE1337" w:rsidRPr="00F447A2" w14:paraId="093BA119" w14:textId="77777777" w:rsidTr="00F070B4">
        <w:trPr>
          <w:trHeight w:val="945"/>
        </w:trPr>
        <w:tc>
          <w:tcPr>
            <w:tcW w:w="876" w:type="dxa"/>
            <w:hideMark/>
          </w:tcPr>
          <w:p w14:paraId="1AF80185" w14:textId="77777777" w:rsidR="00BE1337" w:rsidRPr="00F447A2" w:rsidRDefault="00BE1337" w:rsidP="00F070B4">
            <w:pPr>
              <w:jc w:val="both"/>
              <w:rPr>
                <w:rFonts w:ascii="Arial" w:hAnsi="Arial" w:cs="Arial"/>
              </w:rPr>
            </w:pPr>
            <w:r w:rsidRPr="00F447A2">
              <w:rPr>
                <w:rFonts w:ascii="Arial" w:hAnsi="Arial" w:cs="Arial"/>
              </w:rPr>
              <w:t>2.2.6.</w:t>
            </w:r>
          </w:p>
        </w:tc>
        <w:tc>
          <w:tcPr>
            <w:tcW w:w="6797" w:type="dxa"/>
            <w:hideMark/>
          </w:tcPr>
          <w:p w14:paraId="375F022A" w14:textId="77777777" w:rsidR="00BE1337" w:rsidRPr="00F447A2" w:rsidRDefault="00BE1337" w:rsidP="00F070B4">
            <w:pPr>
              <w:jc w:val="both"/>
              <w:rPr>
                <w:rFonts w:ascii="Arial" w:hAnsi="Arial" w:cs="Arial"/>
              </w:rPr>
            </w:pPr>
            <w:r w:rsidRPr="00F447A2">
              <w:rPr>
                <w:rFonts w:ascii="Arial" w:hAnsi="Arial" w:cs="Arial"/>
              </w:rPr>
              <w:t xml:space="preserve">Труба прозрачная из оргстекла диаметр 350мм. Н1000мм / Акриловое стекло (оргстекло, PMMA) Светопропускание 92%, Толщина стенки 4-5мм </w:t>
            </w:r>
          </w:p>
        </w:tc>
        <w:tc>
          <w:tcPr>
            <w:tcW w:w="1230" w:type="dxa"/>
            <w:noWrap/>
            <w:vAlign w:val="center"/>
            <w:hideMark/>
          </w:tcPr>
          <w:p w14:paraId="52E2DD99"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645C1657"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3BD1E6B1" w14:textId="77777777" w:rsidR="00BE1337" w:rsidRPr="00F447A2" w:rsidRDefault="00BE1337" w:rsidP="00F070B4">
            <w:pPr>
              <w:jc w:val="center"/>
              <w:rPr>
                <w:rFonts w:ascii="Arial" w:hAnsi="Arial" w:cs="Arial"/>
              </w:rPr>
            </w:pPr>
            <w:r w:rsidRPr="00F447A2">
              <w:rPr>
                <w:rFonts w:ascii="Arial" w:hAnsi="Arial" w:cs="Arial"/>
              </w:rPr>
              <w:t>8</w:t>
            </w:r>
          </w:p>
        </w:tc>
        <w:tc>
          <w:tcPr>
            <w:tcW w:w="1642" w:type="dxa"/>
            <w:noWrap/>
            <w:vAlign w:val="center"/>
          </w:tcPr>
          <w:p w14:paraId="7E8BDB08" w14:textId="77777777" w:rsidR="00BE1337" w:rsidRPr="00F447A2" w:rsidRDefault="00BE1337" w:rsidP="00F070B4">
            <w:pPr>
              <w:jc w:val="center"/>
              <w:rPr>
                <w:rFonts w:ascii="Arial" w:hAnsi="Arial" w:cs="Arial"/>
              </w:rPr>
            </w:pPr>
          </w:p>
        </w:tc>
        <w:tc>
          <w:tcPr>
            <w:tcW w:w="2428" w:type="dxa"/>
            <w:vAlign w:val="center"/>
          </w:tcPr>
          <w:p w14:paraId="565EADBA" w14:textId="77777777" w:rsidR="00BE1337" w:rsidRPr="00F447A2" w:rsidRDefault="00BE1337" w:rsidP="00F070B4">
            <w:pPr>
              <w:jc w:val="center"/>
              <w:rPr>
                <w:rFonts w:ascii="Arial" w:hAnsi="Arial" w:cs="Arial"/>
              </w:rPr>
            </w:pPr>
          </w:p>
        </w:tc>
      </w:tr>
      <w:tr w:rsidR="00BE1337" w:rsidRPr="00F447A2" w14:paraId="44AB60D5" w14:textId="77777777" w:rsidTr="00F070B4">
        <w:trPr>
          <w:trHeight w:val="987"/>
        </w:trPr>
        <w:tc>
          <w:tcPr>
            <w:tcW w:w="876" w:type="dxa"/>
            <w:hideMark/>
          </w:tcPr>
          <w:p w14:paraId="4F9FFE78" w14:textId="77777777" w:rsidR="00BE1337" w:rsidRPr="00F447A2" w:rsidRDefault="00BE1337" w:rsidP="00F070B4">
            <w:pPr>
              <w:jc w:val="both"/>
              <w:rPr>
                <w:rFonts w:ascii="Arial" w:hAnsi="Arial" w:cs="Arial"/>
              </w:rPr>
            </w:pPr>
            <w:r w:rsidRPr="00F447A2">
              <w:rPr>
                <w:rFonts w:ascii="Arial" w:hAnsi="Arial" w:cs="Arial"/>
              </w:rPr>
              <w:lastRenderedPageBreak/>
              <w:t>2.2.7.</w:t>
            </w:r>
          </w:p>
        </w:tc>
        <w:tc>
          <w:tcPr>
            <w:tcW w:w="6797" w:type="dxa"/>
            <w:hideMark/>
          </w:tcPr>
          <w:p w14:paraId="47F218E3" w14:textId="77777777" w:rsidR="00BE1337" w:rsidRPr="00F447A2" w:rsidRDefault="00BE1337" w:rsidP="00F070B4">
            <w:pPr>
              <w:jc w:val="both"/>
              <w:rPr>
                <w:rFonts w:ascii="Arial" w:hAnsi="Arial" w:cs="Arial"/>
              </w:rPr>
            </w:pPr>
            <w:r w:rsidRPr="00F447A2">
              <w:rPr>
                <w:rFonts w:ascii="Arial" w:hAnsi="Arial" w:cs="Arial"/>
              </w:rPr>
              <w:t>Труба белая диаметр 400мм. Н300мм / труба ПВХ, Толщина стенки 9,8мм., включая полиуретановую покраску в белый глянец, либо аналог.</w:t>
            </w:r>
          </w:p>
        </w:tc>
        <w:tc>
          <w:tcPr>
            <w:tcW w:w="1230" w:type="dxa"/>
            <w:noWrap/>
            <w:vAlign w:val="center"/>
            <w:hideMark/>
          </w:tcPr>
          <w:p w14:paraId="2DB18765"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0EA3F9BF"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43B0D5E0" w14:textId="77777777" w:rsidR="00BE1337" w:rsidRPr="00F447A2" w:rsidRDefault="00BE1337" w:rsidP="00F070B4">
            <w:pPr>
              <w:jc w:val="center"/>
              <w:rPr>
                <w:rFonts w:ascii="Arial" w:hAnsi="Arial" w:cs="Arial"/>
              </w:rPr>
            </w:pPr>
            <w:r w:rsidRPr="00F447A2">
              <w:rPr>
                <w:rFonts w:ascii="Arial" w:hAnsi="Arial" w:cs="Arial"/>
              </w:rPr>
              <w:t>8</w:t>
            </w:r>
          </w:p>
        </w:tc>
        <w:tc>
          <w:tcPr>
            <w:tcW w:w="1642" w:type="dxa"/>
            <w:noWrap/>
            <w:vAlign w:val="center"/>
          </w:tcPr>
          <w:p w14:paraId="7209C2C5" w14:textId="77777777" w:rsidR="00BE1337" w:rsidRPr="00F447A2" w:rsidRDefault="00BE1337" w:rsidP="00F070B4">
            <w:pPr>
              <w:jc w:val="center"/>
              <w:rPr>
                <w:rFonts w:ascii="Arial" w:hAnsi="Arial" w:cs="Arial"/>
              </w:rPr>
            </w:pPr>
          </w:p>
        </w:tc>
        <w:tc>
          <w:tcPr>
            <w:tcW w:w="2428" w:type="dxa"/>
            <w:vAlign w:val="center"/>
          </w:tcPr>
          <w:p w14:paraId="7B81FBF2" w14:textId="77777777" w:rsidR="00BE1337" w:rsidRPr="00F447A2" w:rsidRDefault="00BE1337" w:rsidP="00F070B4">
            <w:pPr>
              <w:jc w:val="center"/>
              <w:rPr>
                <w:rFonts w:ascii="Arial" w:hAnsi="Arial" w:cs="Arial"/>
              </w:rPr>
            </w:pPr>
          </w:p>
        </w:tc>
      </w:tr>
      <w:tr w:rsidR="00BE1337" w:rsidRPr="00F447A2" w14:paraId="11BEA65C" w14:textId="77777777" w:rsidTr="00F070B4">
        <w:trPr>
          <w:trHeight w:val="562"/>
        </w:trPr>
        <w:tc>
          <w:tcPr>
            <w:tcW w:w="876" w:type="dxa"/>
            <w:hideMark/>
          </w:tcPr>
          <w:p w14:paraId="7DAEB733" w14:textId="77777777" w:rsidR="00BE1337" w:rsidRPr="00F447A2" w:rsidRDefault="00BE1337" w:rsidP="00F070B4">
            <w:pPr>
              <w:jc w:val="both"/>
              <w:rPr>
                <w:rFonts w:ascii="Arial" w:hAnsi="Arial" w:cs="Arial"/>
              </w:rPr>
            </w:pPr>
            <w:r w:rsidRPr="00F447A2">
              <w:rPr>
                <w:rFonts w:ascii="Arial" w:hAnsi="Arial" w:cs="Arial"/>
              </w:rPr>
              <w:t>2.2.8.</w:t>
            </w:r>
          </w:p>
        </w:tc>
        <w:tc>
          <w:tcPr>
            <w:tcW w:w="6797" w:type="dxa"/>
            <w:hideMark/>
          </w:tcPr>
          <w:p w14:paraId="32B707FB" w14:textId="77777777" w:rsidR="00BE1337" w:rsidRPr="00F447A2" w:rsidRDefault="00BE1337" w:rsidP="00F070B4">
            <w:pPr>
              <w:jc w:val="both"/>
              <w:rPr>
                <w:rFonts w:ascii="Arial" w:hAnsi="Arial" w:cs="Arial"/>
              </w:rPr>
            </w:pPr>
            <w:r w:rsidRPr="00F447A2">
              <w:rPr>
                <w:rFonts w:ascii="Arial" w:hAnsi="Arial" w:cs="Arial"/>
              </w:rPr>
              <w:t xml:space="preserve">Круглый световой короб верх/низ труб. Рассеиватель: молочное оргстекло 3-5мм / Подсветка Светодиодная лента RGB. </w:t>
            </w:r>
          </w:p>
        </w:tc>
        <w:tc>
          <w:tcPr>
            <w:tcW w:w="1230" w:type="dxa"/>
            <w:noWrap/>
            <w:vAlign w:val="center"/>
            <w:hideMark/>
          </w:tcPr>
          <w:p w14:paraId="32B9E3C1"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2063261A"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16B975C2" w14:textId="77777777" w:rsidR="00BE1337" w:rsidRPr="00F447A2" w:rsidRDefault="00BE1337" w:rsidP="00F070B4">
            <w:pPr>
              <w:jc w:val="center"/>
              <w:rPr>
                <w:rFonts w:ascii="Arial" w:hAnsi="Arial" w:cs="Arial"/>
              </w:rPr>
            </w:pPr>
            <w:r w:rsidRPr="00F447A2">
              <w:rPr>
                <w:rFonts w:ascii="Arial" w:hAnsi="Arial" w:cs="Arial"/>
              </w:rPr>
              <w:t>8</w:t>
            </w:r>
          </w:p>
        </w:tc>
        <w:tc>
          <w:tcPr>
            <w:tcW w:w="1642" w:type="dxa"/>
            <w:noWrap/>
            <w:vAlign w:val="center"/>
          </w:tcPr>
          <w:p w14:paraId="63E763CC" w14:textId="77777777" w:rsidR="00BE1337" w:rsidRPr="00F447A2" w:rsidRDefault="00BE1337" w:rsidP="00F070B4">
            <w:pPr>
              <w:jc w:val="center"/>
              <w:rPr>
                <w:rFonts w:ascii="Arial" w:hAnsi="Arial" w:cs="Arial"/>
              </w:rPr>
            </w:pPr>
          </w:p>
        </w:tc>
        <w:tc>
          <w:tcPr>
            <w:tcW w:w="2428" w:type="dxa"/>
            <w:vAlign w:val="center"/>
          </w:tcPr>
          <w:p w14:paraId="3EEC7E86" w14:textId="77777777" w:rsidR="00BE1337" w:rsidRPr="00F447A2" w:rsidRDefault="00BE1337" w:rsidP="00F070B4">
            <w:pPr>
              <w:jc w:val="center"/>
              <w:rPr>
                <w:rFonts w:ascii="Arial" w:hAnsi="Arial" w:cs="Arial"/>
              </w:rPr>
            </w:pPr>
          </w:p>
        </w:tc>
      </w:tr>
      <w:tr w:rsidR="00BE1337" w:rsidRPr="00F447A2" w14:paraId="6692B3A5" w14:textId="77777777" w:rsidTr="00F070B4">
        <w:trPr>
          <w:trHeight w:val="945"/>
        </w:trPr>
        <w:tc>
          <w:tcPr>
            <w:tcW w:w="876" w:type="dxa"/>
            <w:hideMark/>
          </w:tcPr>
          <w:p w14:paraId="5A00DC6E" w14:textId="77777777" w:rsidR="00BE1337" w:rsidRPr="00F447A2" w:rsidRDefault="00BE1337" w:rsidP="00F070B4">
            <w:pPr>
              <w:jc w:val="both"/>
              <w:rPr>
                <w:rFonts w:ascii="Arial" w:hAnsi="Arial" w:cs="Arial"/>
              </w:rPr>
            </w:pPr>
            <w:r w:rsidRPr="00F447A2">
              <w:rPr>
                <w:rFonts w:ascii="Arial" w:hAnsi="Arial" w:cs="Arial"/>
              </w:rPr>
              <w:t>2.2.9.</w:t>
            </w:r>
          </w:p>
        </w:tc>
        <w:tc>
          <w:tcPr>
            <w:tcW w:w="6797" w:type="dxa"/>
            <w:hideMark/>
          </w:tcPr>
          <w:p w14:paraId="6E154CF6" w14:textId="77777777" w:rsidR="00BE1337" w:rsidRPr="00F447A2" w:rsidRDefault="00BE1337" w:rsidP="00F070B4">
            <w:pPr>
              <w:jc w:val="both"/>
              <w:rPr>
                <w:rFonts w:ascii="Arial" w:hAnsi="Arial" w:cs="Arial"/>
              </w:rPr>
            </w:pPr>
            <w:r w:rsidRPr="00F447A2">
              <w:rPr>
                <w:rFonts w:ascii="Arial" w:hAnsi="Arial" w:cs="Arial"/>
              </w:rPr>
              <w:t xml:space="preserve">Декорирование центрального короба с нишей под сенсорный экран. Композитная алюминиевая панель Т4мм </w:t>
            </w:r>
            <w:proofErr w:type="spellStart"/>
            <w:r w:rsidRPr="00F447A2">
              <w:rPr>
                <w:rFonts w:ascii="Arial" w:hAnsi="Arial" w:cs="Arial"/>
              </w:rPr>
              <w:t>брашированный</w:t>
            </w:r>
            <w:proofErr w:type="spellEnd"/>
            <w:r w:rsidRPr="00F447A2">
              <w:rPr>
                <w:rFonts w:ascii="Arial" w:hAnsi="Arial" w:cs="Arial"/>
              </w:rPr>
              <w:t xml:space="preserve"> металлик матовый, либо аналог. </w:t>
            </w:r>
          </w:p>
        </w:tc>
        <w:tc>
          <w:tcPr>
            <w:tcW w:w="1230" w:type="dxa"/>
            <w:noWrap/>
            <w:vAlign w:val="center"/>
            <w:hideMark/>
          </w:tcPr>
          <w:p w14:paraId="423673E0" w14:textId="77777777" w:rsidR="00BE1337" w:rsidRPr="00F447A2" w:rsidRDefault="00BE1337" w:rsidP="00F070B4">
            <w:pPr>
              <w:jc w:val="center"/>
              <w:rPr>
                <w:rFonts w:ascii="Arial" w:hAnsi="Arial" w:cs="Arial"/>
              </w:rPr>
            </w:pPr>
            <w:r w:rsidRPr="00F447A2">
              <w:rPr>
                <w:rFonts w:ascii="Arial" w:hAnsi="Arial" w:cs="Arial"/>
              </w:rPr>
              <w:t>м2</w:t>
            </w:r>
          </w:p>
        </w:tc>
        <w:tc>
          <w:tcPr>
            <w:tcW w:w="731" w:type="dxa"/>
            <w:noWrap/>
            <w:vAlign w:val="center"/>
            <w:hideMark/>
          </w:tcPr>
          <w:p w14:paraId="3E08319D"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5B643AB0" w14:textId="77777777" w:rsidR="00BE1337" w:rsidRPr="00F447A2" w:rsidRDefault="00BE1337" w:rsidP="00F070B4">
            <w:pPr>
              <w:jc w:val="center"/>
              <w:rPr>
                <w:rFonts w:ascii="Arial" w:hAnsi="Arial" w:cs="Arial"/>
              </w:rPr>
            </w:pPr>
            <w:r w:rsidRPr="00F447A2">
              <w:rPr>
                <w:rFonts w:ascii="Arial" w:hAnsi="Arial" w:cs="Arial"/>
              </w:rPr>
              <w:t>6</w:t>
            </w:r>
          </w:p>
        </w:tc>
        <w:tc>
          <w:tcPr>
            <w:tcW w:w="1642" w:type="dxa"/>
            <w:noWrap/>
            <w:vAlign w:val="center"/>
          </w:tcPr>
          <w:p w14:paraId="2F2C45EF" w14:textId="77777777" w:rsidR="00BE1337" w:rsidRPr="00F447A2" w:rsidRDefault="00BE1337" w:rsidP="00F070B4">
            <w:pPr>
              <w:jc w:val="center"/>
              <w:rPr>
                <w:rFonts w:ascii="Arial" w:hAnsi="Arial" w:cs="Arial"/>
              </w:rPr>
            </w:pPr>
          </w:p>
        </w:tc>
        <w:tc>
          <w:tcPr>
            <w:tcW w:w="2428" w:type="dxa"/>
            <w:vAlign w:val="center"/>
          </w:tcPr>
          <w:p w14:paraId="5083AD0D" w14:textId="77777777" w:rsidR="00BE1337" w:rsidRPr="00F447A2" w:rsidRDefault="00BE1337" w:rsidP="00F070B4">
            <w:pPr>
              <w:jc w:val="center"/>
              <w:rPr>
                <w:rFonts w:ascii="Arial" w:hAnsi="Arial" w:cs="Arial"/>
              </w:rPr>
            </w:pPr>
          </w:p>
        </w:tc>
      </w:tr>
      <w:tr w:rsidR="00BE1337" w:rsidRPr="00F447A2" w14:paraId="0F3F25FB" w14:textId="77777777" w:rsidTr="00F070B4">
        <w:trPr>
          <w:trHeight w:val="313"/>
        </w:trPr>
        <w:tc>
          <w:tcPr>
            <w:tcW w:w="876" w:type="dxa"/>
            <w:hideMark/>
          </w:tcPr>
          <w:p w14:paraId="2502BEAC" w14:textId="77777777" w:rsidR="00BE1337" w:rsidRPr="00F447A2" w:rsidRDefault="00BE1337" w:rsidP="00F070B4">
            <w:pPr>
              <w:jc w:val="both"/>
              <w:rPr>
                <w:rFonts w:ascii="Arial" w:hAnsi="Arial" w:cs="Arial"/>
              </w:rPr>
            </w:pPr>
            <w:r w:rsidRPr="00F447A2">
              <w:rPr>
                <w:rFonts w:ascii="Arial" w:hAnsi="Arial" w:cs="Arial"/>
              </w:rPr>
              <w:t>2.2.10.</w:t>
            </w:r>
          </w:p>
        </w:tc>
        <w:tc>
          <w:tcPr>
            <w:tcW w:w="6797" w:type="dxa"/>
            <w:hideMark/>
          </w:tcPr>
          <w:p w14:paraId="75599E61" w14:textId="77777777" w:rsidR="00BE1337" w:rsidRPr="00F447A2" w:rsidRDefault="00BE1337" w:rsidP="00F070B4">
            <w:pPr>
              <w:jc w:val="both"/>
              <w:rPr>
                <w:rFonts w:ascii="Arial" w:hAnsi="Arial" w:cs="Arial"/>
              </w:rPr>
            </w:pPr>
            <w:r w:rsidRPr="00F447A2">
              <w:rPr>
                <w:rFonts w:ascii="Arial" w:hAnsi="Arial" w:cs="Arial"/>
              </w:rPr>
              <w:t xml:space="preserve">Добор под крепление голографической колбы </w:t>
            </w:r>
          </w:p>
        </w:tc>
        <w:tc>
          <w:tcPr>
            <w:tcW w:w="1230" w:type="dxa"/>
            <w:noWrap/>
            <w:vAlign w:val="center"/>
            <w:hideMark/>
          </w:tcPr>
          <w:p w14:paraId="0A1DDD89"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36C892A2"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47AE1DBA" w14:textId="77777777" w:rsidR="00BE1337" w:rsidRPr="00F447A2" w:rsidRDefault="00BE1337" w:rsidP="00F070B4">
            <w:pPr>
              <w:jc w:val="center"/>
              <w:rPr>
                <w:rFonts w:ascii="Arial" w:hAnsi="Arial" w:cs="Arial"/>
              </w:rPr>
            </w:pPr>
            <w:r w:rsidRPr="00F447A2">
              <w:rPr>
                <w:rFonts w:ascii="Arial" w:hAnsi="Arial" w:cs="Arial"/>
              </w:rPr>
              <w:t>4</w:t>
            </w:r>
          </w:p>
        </w:tc>
        <w:tc>
          <w:tcPr>
            <w:tcW w:w="1642" w:type="dxa"/>
            <w:noWrap/>
            <w:vAlign w:val="center"/>
          </w:tcPr>
          <w:p w14:paraId="7DB75058" w14:textId="77777777" w:rsidR="00BE1337" w:rsidRPr="00F447A2" w:rsidRDefault="00BE1337" w:rsidP="00F070B4">
            <w:pPr>
              <w:jc w:val="center"/>
              <w:rPr>
                <w:rFonts w:ascii="Arial" w:hAnsi="Arial" w:cs="Arial"/>
              </w:rPr>
            </w:pPr>
          </w:p>
        </w:tc>
        <w:tc>
          <w:tcPr>
            <w:tcW w:w="2428" w:type="dxa"/>
            <w:vAlign w:val="center"/>
          </w:tcPr>
          <w:p w14:paraId="7C922FC2" w14:textId="77777777" w:rsidR="00BE1337" w:rsidRPr="00F447A2" w:rsidRDefault="00BE1337" w:rsidP="00F070B4">
            <w:pPr>
              <w:jc w:val="center"/>
              <w:rPr>
                <w:rFonts w:ascii="Arial" w:hAnsi="Arial" w:cs="Arial"/>
              </w:rPr>
            </w:pPr>
          </w:p>
        </w:tc>
      </w:tr>
      <w:tr w:rsidR="00BE1337" w:rsidRPr="00F447A2" w14:paraId="12D3F4DD" w14:textId="77777777" w:rsidTr="00F070B4">
        <w:trPr>
          <w:trHeight w:val="971"/>
        </w:trPr>
        <w:tc>
          <w:tcPr>
            <w:tcW w:w="876" w:type="dxa"/>
            <w:hideMark/>
          </w:tcPr>
          <w:p w14:paraId="04A0D572" w14:textId="77777777" w:rsidR="00BE1337" w:rsidRPr="00F447A2" w:rsidRDefault="00BE1337" w:rsidP="00F070B4">
            <w:pPr>
              <w:jc w:val="both"/>
              <w:rPr>
                <w:rFonts w:ascii="Arial" w:hAnsi="Arial" w:cs="Arial"/>
              </w:rPr>
            </w:pPr>
            <w:r w:rsidRPr="00F447A2">
              <w:rPr>
                <w:rFonts w:ascii="Arial" w:hAnsi="Arial" w:cs="Arial"/>
              </w:rPr>
              <w:t>2.2.11.</w:t>
            </w:r>
          </w:p>
        </w:tc>
        <w:tc>
          <w:tcPr>
            <w:tcW w:w="6797" w:type="dxa"/>
            <w:hideMark/>
          </w:tcPr>
          <w:p w14:paraId="29291FED" w14:textId="77777777" w:rsidR="00BE1337" w:rsidRPr="00F447A2" w:rsidRDefault="00BE1337" w:rsidP="00F070B4">
            <w:pPr>
              <w:jc w:val="both"/>
              <w:rPr>
                <w:rFonts w:ascii="Arial" w:hAnsi="Arial" w:cs="Arial"/>
              </w:rPr>
            </w:pPr>
            <w:r w:rsidRPr="00F447A2">
              <w:rPr>
                <w:rFonts w:ascii="Arial" w:hAnsi="Arial" w:cs="Arial"/>
              </w:rPr>
              <w:t>Логотип КРДВ на прямых панелях над экранами. 450х270мм Полноцветная УФ печать с белилами на композитной панели 500х2800мм (комплект на зону 2 шт.)</w:t>
            </w:r>
          </w:p>
        </w:tc>
        <w:tc>
          <w:tcPr>
            <w:tcW w:w="1230" w:type="dxa"/>
            <w:noWrap/>
            <w:vAlign w:val="center"/>
            <w:hideMark/>
          </w:tcPr>
          <w:p w14:paraId="29BA92B4" w14:textId="77777777" w:rsidR="00BE1337" w:rsidRPr="00F447A2" w:rsidRDefault="00BE1337" w:rsidP="00F070B4">
            <w:pPr>
              <w:jc w:val="center"/>
              <w:rPr>
                <w:rFonts w:ascii="Arial" w:hAnsi="Arial" w:cs="Arial"/>
              </w:rPr>
            </w:pPr>
            <w:r w:rsidRPr="00F447A2">
              <w:rPr>
                <w:rFonts w:ascii="Arial" w:hAnsi="Arial" w:cs="Arial"/>
              </w:rPr>
              <w:t>комплект</w:t>
            </w:r>
          </w:p>
        </w:tc>
        <w:tc>
          <w:tcPr>
            <w:tcW w:w="731" w:type="dxa"/>
            <w:noWrap/>
            <w:vAlign w:val="center"/>
            <w:hideMark/>
          </w:tcPr>
          <w:p w14:paraId="759AC16E"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4CFB8216"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noWrap/>
            <w:vAlign w:val="center"/>
          </w:tcPr>
          <w:p w14:paraId="67BA59D6" w14:textId="77777777" w:rsidR="00BE1337" w:rsidRPr="00F447A2" w:rsidRDefault="00BE1337" w:rsidP="00F070B4">
            <w:pPr>
              <w:jc w:val="center"/>
              <w:rPr>
                <w:rFonts w:ascii="Arial" w:hAnsi="Arial" w:cs="Arial"/>
              </w:rPr>
            </w:pPr>
          </w:p>
        </w:tc>
        <w:tc>
          <w:tcPr>
            <w:tcW w:w="2428" w:type="dxa"/>
            <w:vAlign w:val="center"/>
          </w:tcPr>
          <w:p w14:paraId="73154A65" w14:textId="77777777" w:rsidR="00BE1337" w:rsidRPr="00F447A2" w:rsidRDefault="00BE1337" w:rsidP="00F070B4">
            <w:pPr>
              <w:jc w:val="center"/>
              <w:rPr>
                <w:rFonts w:ascii="Arial" w:hAnsi="Arial" w:cs="Arial"/>
              </w:rPr>
            </w:pPr>
          </w:p>
        </w:tc>
      </w:tr>
      <w:tr w:rsidR="00BE1337" w:rsidRPr="00F447A2" w14:paraId="0587A4A3" w14:textId="77777777" w:rsidTr="00F070B4">
        <w:trPr>
          <w:trHeight w:val="411"/>
        </w:trPr>
        <w:tc>
          <w:tcPr>
            <w:tcW w:w="876" w:type="dxa"/>
            <w:hideMark/>
          </w:tcPr>
          <w:p w14:paraId="6865729D" w14:textId="77777777" w:rsidR="00BE1337" w:rsidRPr="00F447A2" w:rsidRDefault="00BE1337" w:rsidP="00F070B4">
            <w:pPr>
              <w:jc w:val="both"/>
              <w:rPr>
                <w:rFonts w:ascii="Arial" w:hAnsi="Arial" w:cs="Arial"/>
              </w:rPr>
            </w:pPr>
            <w:r w:rsidRPr="00F447A2">
              <w:rPr>
                <w:rFonts w:ascii="Arial" w:hAnsi="Arial" w:cs="Arial"/>
              </w:rPr>
              <w:t>2.2.12.</w:t>
            </w:r>
          </w:p>
        </w:tc>
        <w:tc>
          <w:tcPr>
            <w:tcW w:w="6797" w:type="dxa"/>
            <w:hideMark/>
          </w:tcPr>
          <w:p w14:paraId="16EAD0F2" w14:textId="77777777" w:rsidR="00BE1337" w:rsidRPr="00F447A2" w:rsidRDefault="00BE1337" w:rsidP="00F070B4">
            <w:pPr>
              <w:jc w:val="both"/>
              <w:rPr>
                <w:rFonts w:ascii="Arial" w:hAnsi="Arial" w:cs="Arial"/>
              </w:rPr>
            </w:pPr>
            <w:r w:rsidRPr="00F447A2">
              <w:rPr>
                <w:rFonts w:ascii="Arial" w:hAnsi="Arial" w:cs="Arial"/>
              </w:rPr>
              <w:t>Розетки 220В</w:t>
            </w:r>
          </w:p>
        </w:tc>
        <w:tc>
          <w:tcPr>
            <w:tcW w:w="1230" w:type="dxa"/>
            <w:noWrap/>
            <w:vAlign w:val="center"/>
            <w:hideMark/>
          </w:tcPr>
          <w:p w14:paraId="495E9A92"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4D5CB7E4"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79079265" w14:textId="77777777" w:rsidR="00BE1337" w:rsidRPr="00F447A2" w:rsidRDefault="00BE1337" w:rsidP="00F070B4">
            <w:pPr>
              <w:jc w:val="center"/>
              <w:rPr>
                <w:rFonts w:ascii="Arial" w:hAnsi="Arial" w:cs="Arial"/>
              </w:rPr>
            </w:pPr>
            <w:r w:rsidRPr="00F447A2">
              <w:rPr>
                <w:rFonts w:ascii="Arial" w:hAnsi="Arial" w:cs="Arial"/>
              </w:rPr>
              <w:t>8</w:t>
            </w:r>
          </w:p>
        </w:tc>
        <w:tc>
          <w:tcPr>
            <w:tcW w:w="1642" w:type="dxa"/>
            <w:noWrap/>
            <w:vAlign w:val="center"/>
          </w:tcPr>
          <w:p w14:paraId="32883476" w14:textId="77777777" w:rsidR="00BE1337" w:rsidRPr="00F447A2" w:rsidRDefault="00BE1337" w:rsidP="00F070B4">
            <w:pPr>
              <w:jc w:val="center"/>
              <w:rPr>
                <w:rFonts w:ascii="Arial" w:hAnsi="Arial" w:cs="Arial"/>
              </w:rPr>
            </w:pPr>
          </w:p>
        </w:tc>
        <w:tc>
          <w:tcPr>
            <w:tcW w:w="2428" w:type="dxa"/>
            <w:vAlign w:val="center"/>
          </w:tcPr>
          <w:p w14:paraId="2E5171CE" w14:textId="77777777" w:rsidR="00BE1337" w:rsidRPr="00F447A2" w:rsidRDefault="00BE1337" w:rsidP="00F070B4">
            <w:pPr>
              <w:jc w:val="center"/>
              <w:rPr>
                <w:rFonts w:ascii="Arial" w:hAnsi="Arial" w:cs="Arial"/>
              </w:rPr>
            </w:pPr>
          </w:p>
        </w:tc>
      </w:tr>
      <w:tr w:rsidR="00BE1337" w:rsidRPr="00F447A2" w14:paraId="5F64168F" w14:textId="77777777" w:rsidTr="00F070B4">
        <w:trPr>
          <w:trHeight w:val="300"/>
        </w:trPr>
        <w:tc>
          <w:tcPr>
            <w:tcW w:w="12132" w:type="dxa"/>
            <w:gridSpan w:val="6"/>
            <w:shd w:val="clear" w:color="auto" w:fill="EDEDED"/>
            <w:vAlign w:val="center"/>
            <w:hideMark/>
          </w:tcPr>
          <w:p w14:paraId="3FC3A88D" w14:textId="77777777" w:rsidR="00BE1337" w:rsidRPr="00F447A2" w:rsidRDefault="00BE1337" w:rsidP="00F070B4">
            <w:pPr>
              <w:jc w:val="right"/>
              <w:rPr>
                <w:rFonts w:ascii="Arial" w:hAnsi="Arial" w:cs="Arial"/>
                <w:b/>
                <w:bCs/>
              </w:rPr>
            </w:pPr>
            <w:r w:rsidRPr="00F447A2">
              <w:rPr>
                <w:rFonts w:ascii="Arial" w:hAnsi="Arial" w:cs="Arial"/>
                <w:b/>
                <w:bCs/>
              </w:rPr>
              <w:t>Итого, руб.:</w:t>
            </w:r>
          </w:p>
        </w:tc>
        <w:tc>
          <w:tcPr>
            <w:tcW w:w="2428" w:type="dxa"/>
            <w:shd w:val="clear" w:color="auto" w:fill="EDEDED"/>
            <w:vAlign w:val="center"/>
            <w:hideMark/>
          </w:tcPr>
          <w:p w14:paraId="502610EC" w14:textId="77777777" w:rsidR="00BE1337" w:rsidRPr="00F447A2" w:rsidRDefault="00BE1337" w:rsidP="00F070B4">
            <w:pPr>
              <w:jc w:val="center"/>
              <w:rPr>
                <w:rFonts w:ascii="Arial" w:hAnsi="Arial" w:cs="Arial"/>
                <w:b/>
                <w:bCs/>
              </w:rPr>
            </w:pPr>
          </w:p>
        </w:tc>
      </w:tr>
      <w:tr w:rsidR="00BE1337" w:rsidRPr="00F447A2" w14:paraId="0ED3E207" w14:textId="77777777" w:rsidTr="00F070B4">
        <w:trPr>
          <w:trHeight w:val="315"/>
        </w:trPr>
        <w:tc>
          <w:tcPr>
            <w:tcW w:w="876" w:type="dxa"/>
            <w:shd w:val="clear" w:color="auto" w:fill="DEEAF6"/>
            <w:hideMark/>
          </w:tcPr>
          <w:p w14:paraId="1DC24A36" w14:textId="77777777" w:rsidR="00BE1337" w:rsidRPr="00F447A2" w:rsidRDefault="00BE1337" w:rsidP="00F070B4">
            <w:pPr>
              <w:jc w:val="both"/>
              <w:rPr>
                <w:rFonts w:ascii="Arial" w:hAnsi="Arial" w:cs="Arial"/>
                <w:b/>
                <w:bCs/>
              </w:rPr>
            </w:pPr>
            <w:r w:rsidRPr="00F447A2">
              <w:rPr>
                <w:rFonts w:ascii="Arial" w:hAnsi="Arial" w:cs="Arial"/>
                <w:b/>
                <w:bCs/>
              </w:rPr>
              <w:t>2.3.</w:t>
            </w:r>
          </w:p>
        </w:tc>
        <w:tc>
          <w:tcPr>
            <w:tcW w:w="13684" w:type="dxa"/>
            <w:gridSpan w:val="6"/>
            <w:shd w:val="clear" w:color="auto" w:fill="DEEAF6"/>
            <w:hideMark/>
          </w:tcPr>
          <w:p w14:paraId="41A5C06D" w14:textId="77777777" w:rsidR="00BE1337" w:rsidRPr="00F447A2" w:rsidRDefault="00BE1337" w:rsidP="00F070B4">
            <w:pPr>
              <w:jc w:val="both"/>
              <w:rPr>
                <w:rFonts w:ascii="Arial" w:hAnsi="Arial" w:cs="Arial"/>
                <w:b/>
                <w:bCs/>
              </w:rPr>
            </w:pPr>
            <w:r w:rsidRPr="00F447A2">
              <w:rPr>
                <w:rFonts w:ascii="Arial" w:hAnsi="Arial" w:cs="Arial"/>
                <w:b/>
                <w:bCs/>
              </w:rPr>
              <w:t>Интерактивная зона «Тропы ДВ»</w:t>
            </w:r>
          </w:p>
        </w:tc>
      </w:tr>
      <w:tr w:rsidR="00BE1337" w:rsidRPr="00F447A2" w14:paraId="2B553162" w14:textId="77777777" w:rsidTr="00F070B4">
        <w:trPr>
          <w:trHeight w:val="315"/>
        </w:trPr>
        <w:tc>
          <w:tcPr>
            <w:tcW w:w="14560" w:type="dxa"/>
            <w:gridSpan w:val="7"/>
            <w:hideMark/>
          </w:tcPr>
          <w:p w14:paraId="7192E482" w14:textId="77777777" w:rsidR="00BE1337" w:rsidRPr="00F447A2" w:rsidRDefault="00BE1337" w:rsidP="00F070B4">
            <w:pPr>
              <w:jc w:val="both"/>
              <w:rPr>
                <w:rFonts w:ascii="Arial" w:hAnsi="Arial" w:cs="Arial"/>
                <w:b/>
              </w:rPr>
            </w:pPr>
            <w:r w:rsidRPr="00F447A2">
              <w:rPr>
                <w:rFonts w:ascii="Arial" w:hAnsi="Arial" w:cs="Arial"/>
                <w:b/>
              </w:rPr>
              <w:t>Материалы для каркаса выставочной экспозиции:</w:t>
            </w:r>
          </w:p>
        </w:tc>
      </w:tr>
      <w:tr w:rsidR="00BE1337" w:rsidRPr="00F447A2" w14:paraId="04A2DD3A" w14:textId="77777777" w:rsidTr="00F070B4">
        <w:trPr>
          <w:trHeight w:val="1174"/>
        </w:trPr>
        <w:tc>
          <w:tcPr>
            <w:tcW w:w="876" w:type="dxa"/>
            <w:hideMark/>
          </w:tcPr>
          <w:p w14:paraId="7E5454A4" w14:textId="77777777" w:rsidR="00BE1337" w:rsidRPr="00F447A2" w:rsidRDefault="00BE1337" w:rsidP="00F070B4">
            <w:pPr>
              <w:jc w:val="both"/>
              <w:rPr>
                <w:rFonts w:ascii="Arial" w:hAnsi="Arial" w:cs="Arial"/>
              </w:rPr>
            </w:pPr>
            <w:r w:rsidRPr="00F447A2">
              <w:rPr>
                <w:rFonts w:ascii="Arial" w:hAnsi="Arial" w:cs="Arial"/>
              </w:rPr>
              <w:t>2.3.1.</w:t>
            </w:r>
          </w:p>
        </w:tc>
        <w:tc>
          <w:tcPr>
            <w:tcW w:w="6797" w:type="dxa"/>
            <w:hideMark/>
          </w:tcPr>
          <w:p w14:paraId="044001D5" w14:textId="77777777" w:rsidR="00BE1337" w:rsidRPr="00F447A2" w:rsidRDefault="00BE1337" w:rsidP="00F070B4">
            <w:pPr>
              <w:jc w:val="both"/>
              <w:rPr>
                <w:rFonts w:ascii="Arial" w:hAnsi="Arial" w:cs="Arial"/>
              </w:rPr>
            </w:pPr>
            <w:r w:rsidRPr="00F447A2">
              <w:rPr>
                <w:rFonts w:ascii="Arial" w:hAnsi="Arial" w:cs="Arial"/>
              </w:rPr>
              <w:t xml:space="preserve">Каркас части стеновой конструкции 5п.м. * Н3м Короба вогнутые линзой. Каркас: ЛДСП 16мм / ДСП 16мм / МДФ 16мм / ЛМДФ 16мм, либо аналог /Распил ЧПУ + контрольная сборка на производстве </w:t>
            </w:r>
          </w:p>
        </w:tc>
        <w:tc>
          <w:tcPr>
            <w:tcW w:w="1230" w:type="dxa"/>
            <w:noWrap/>
            <w:vAlign w:val="center"/>
            <w:hideMark/>
          </w:tcPr>
          <w:p w14:paraId="2692EB5F" w14:textId="77777777" w:rsidR="00BE1337" w:rsidRPr="00F447A2" w:rsidRDefault="00BE1337" w:rsidP="00F070B4">
            <w:pPr>
              <w:jc w:val="center"/>
              <w:rPr>
                <w:rFonts w:ascii="Arial" w:hAnsi="Arial" w:cs="Arial"/>
              </w:rPr>
            </w:pPr>
            <w:r w:rsidRPr="00F447A2">
              <w:rPr>
                <w:rFonts w:ascii="Arial" w:hAnsi="Arial" w:cs="Arial"/>
              </w:rPr>
              <w:t>м2</w:t>
            </w:r>
          </w:p>
        </w:tc>
        <w:tc>
          <w:tcPr>
            <w:tcW w:w="731" w:type="dxa"/>
            <w:noWrap/>
            <w:vAlign w:val="center"/>
            <w:hideMark/>
          </w:tcPr>
          <w:p w14:paraId="6D5C6EAE"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0E0EFAE1" w14:textId="77777777" w:rsidR="00BE1337" w:rsidRPr="00F447A2" w:rsidRDefault="00BE1337" w:rsidP="00F070B4">
            <w:pPr>
              <w:jc w:val="center"/>
              <w:rPr>
                <w:rFonts w:ascii="Arial" w:hAnsi="Arial" w:cs="Arial"/>
              </w:rPr>
            </w:pPr>
            <w:r w:rsidRPr="00F447A2">
              <w:rPr>
                <w:rFonts w:ascii="Arial" w:hAnsi="Arial" w:cs="Arial"/>
              </w:rPr>
              <w:t>15</w:t>
            </w:r>
          </w:p>
        </w:tc>
        <w:tc>
          <w:tcPr>
            <w:tcW w:w="1642" w:type="dxa"/>
            <w:noWrap/>
            <w:vAlign w:val="center"/>
          </w:tcPr>
          <w:p w14:paraId="6FBB5257" w14:textId="77777777" w:rsidR="00BE1337" w:rsidRPr="00F447A2" w:rsidRDefault="00BE1337" w:rsidP="00F070B4">
            <w:pPr>
              <w:jc w:val="center"/>
              <w:rPr>
                <w:rFonts w:ascii="Arial" w:hAnsi="Arial" w:cs="Arial"/>
              </w:rPr>
            </w:pPr>
          </w:p>
        </w:tc>
        <w:tc>
          <w:tcPr>
            <w:tcW w:w="2428" w:type="dxa"/>
            <w:vAlign w:val="center"/>
          </w:tcPr>
          <w:p w14:paraId="0052D430" w14:textId="77777777" w:rsidR="00BE1337" w:rsidRPr="00F447A2" w:rsidRDefault="00BE1337" w:rsidP="00F070B4">
            <w:pPr>
              <w:jc w:val="center"/>
              <w:rPr>
                <w:rFonts w:ascii="Arial" w:hAnsi="Arial" w:cs="Arial"/>
              </w:rPr>
            </w:pPr>
          </w:p>
        </w:tc>
      </w:tr>
      <w:tr w:rsidR="00BE1337" w:rsidRPr="00F447A2" w14:paraId="6BEB9E06" w14:textId="77777777" w:rsidTr="00F070B4">
        <w:trPr>
          <w:trHeight w:val="1120"/>
        </w:trPr>
        <w:tc>
          <w:tcPr>
            <w:tcW w:w="876" w:type="dxa"/>
            <w:hideMark/>
          </w:tcPr>
          <w:p w14:paraId="770DBEDA" w14:textId="77777777" w:rsidR="00BE1337" w:rsidRPr="00F447A2" w:rsidRDefault="00BE1337" w:rsidP="00F070B4">
            <w:pPr>
              <w:jc w:val="both"/>
              <w:rPr>
                <w:rFonts w:ascii="Arial" w:hAnsi="Arial" w:cs="Arial"/>
              </w:rPr>
            </w:pPr>
            <w:r w:rsidRPr="00F447A2">
              <w:rPr>
                <w:rFonts w:ascii="Arial" w:hAnsi="Arial" w:cs="Arial"/>
              </w:rPr>
              <w:t>2.3.2.</w:t>
            </w:r>
          </w:p>
        </w:tc>
        <w:tc>
          <w:tcPr>
            <w:tcW w:w="6797" w:type="dxa"/>
            <w:hideMark/>
          </w:tcPr>
          <w:p w14:paraId="655FB607" w14:textId="77777777" w:rsidR="00BE1337" w:rsidRPr="00F447A2" w:rsidRDefault="00BE1337" w:rsidP="00F070B4">
            <w:pPr>
              <w:jc w:val="both"/>
              <w:rPr>
                <w:rFonts w:ascii="Arial" w:hAnsi="Arial" w:cs="Arial"/>
              </w:rPr>
            </w:pPr>
            <w:r w:rsidRPr="00F447A2">
              <w:rPr>
                <w:rFonts w:ascii="Arial" w:hAnsi="Arial" w:cs="Arial"/>
              </w:rPr>
              <w:t>Накладное каше Т150мм по контуру экрана Внешний контур 3100*1900мм. Т32мм / распил + фрезерная резка (ЧПУ) МДФ 16мм (два слоя) под покраску, либо аналог. Лицевая часть полистирол 3мм белый глянец, либо аналог</w:t>
            </w:r>
          </w:p>
        </w:tc>
        <w:tc>
          <w:tcPr>
            <w:tcW w:w="1230" w:type="dxa"/>
            <w:noWrap/>
            <w:vAlign w:val="center"/>
            <w:hideMark/>
          </w:tcPr>
          <w:p w14:paraId="23D715C4" w14:textId="77777777" w:rsidR="00BE1337" w:rsidRPr="00F447A2" w:rsidRDefault="00BE1337" w:rsidP="00F070B4">
            <w:pPr>
              <w:jc w:val="center"/>
              <w:rPr>
                <w:rFonts w:ascii="Arial" w:hAnsi="Arial" w:cs="Arial"/>
              </w:rPr>
            </w:pPr>
            <w:proofErr w:type="spellStart"/>
            <w:r w:rsidRPr="00F447A2">
              <w:rPr>
                <w:rFonts w:ascii="Arial" w:hAnsi="Arial" w:cs="Arial"/>
              </w:rPr>
              <w:t>п.м</w:t>
            </w:r>
            <w:proofErr w:type="spellEnd"/>
            <w:r w:rsidRPr="00F447A2">
              <w:rPr>
                <w:rFonts w:ascii="Arial" w:hAnsi="Arial" w:cs="Arial"/>
              </w:rPr>
              <w:t>.</w:t>
            </w:r>
          </w:p>
        </w:tc>
        <w:tc>
          <w:tcPr>
            <w:tcW w:w="731" w:type="dxa"/>
            <w:noWrap/>
            <w:vAlign w:val="center"/>
            <w:hideMark/>
          </w:tcPr>
          <w:p w14:paraId="0D6AD746"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56D14E74" w14:textId="77777777" w:rsidR="00BE1337" w:rsidRPr="00F447A2" w:rsidRDefault="00BE1337" w:rsidP="00F070B4">
            <w:pPr>
              <w:jc w:val="center"/>
              <w:rPr>
                <w:rFonts w:ascii="Arial" w:hAnsi="Arial" w:cs="Arial"/>
              </w:rPr>
            </w:pPr>
            <w:r w:rsidRPr="00F447A2">
              <w:rPr>
                <w:rFonts w:ascii="Arial" w:hAnsi="Arial" w:cs="Arial"/>
              </w:rPr>
              <w:t>10</w:t>
            </w:r>
          </w:p>
        </w:tc>
        <w:tc>
          <w:tcPr>
            <w:tcW w:w="1642" w:type="dxa"/>
            <w:noWrap/>
            <w:vAlign w:val="center"/>
          </w:tcPr>
          <w:p w14:paraId="36BB908F" w14:textId="77777777" w:rsidR="00BE1337" w:rsidRPr="00F447A2" w:rsidRDefault="00BE1337" w:rsidP="00F070B4">
            <w:pPr>
              <w:jc w:val="center"/>
              <w:rPr>
                <w:rFonts w:ascii="Arial" w:hAnsi="Arial" w:cs="Arial"/>
              </w:rPr>
            </w:pPr>
          </w:p>
        </w:tc>
        <w:tc>
          <w:tcPr>
            <w:tcW w:w="2428" w:type="dxa"/>
            <w:vAlign w:val="center"/>
          </w:tcPr>
          <w:p w14:paraId="54A57E50" w14:textId="77777777" w:rsidR="00BE1337" w:rsidRPr="00F447A2" w:rsidRDefault="00BE1337" w:rsidP="00F070B4">
            <w:pPr>
              <w:jc w:val="center"/>
              <w:rPr>
                <w:rFonts w:ascii="Arial" w:hAnsi="Arial" w:cs="Arial"/>
              </w:rPr>
            </w:pPr>
          </w:p>
        </w:tc>
      </w:tr>
      <w:tr w:rsidR="00BE1337" w:rsidRPr="00F447A2" w14:paraId="0E227DAF" w14:textId="77777777" w:rsidTr="00F070B4">
        <w:trPr>
          <w:trHeight w:val="510"/>
        </w:trPr>
        <w:tc>
          <w:tcPr>
            <w:tcW w:w="14560" w:type="dxa"/>
            <w:gridSpan w:val="7"/>
            <w:vAlign w:val="center"/>
            <w:hideMark/>
          </w:tcPr>
          <w:p w14:paraId="491A39A6" w14:textId="77777777" w:rsidR="00BE1337" w:rsidRPr="00F447A2" w:rsidRDefault="00BE1337" w:rsidP="00F070B4">
            <w:pPr>
              <w:rPr>
                <w:rFonts w:ascii="Arial" w:hAnsi="Arial" w:cs="Arial"/>
                <w:b/>
              </w:rPr>
            </w:pPr>
            <w:r w:rsidRPr="00F447A2">
              <w:rPr>
                <w:rFonts w:ascii="Arial" w:hAnsi="Arial" w:cs="Arial"/>
                <w:b/>
              </w:rPr>
              <w:t>Материалы для декорирования выставочной экспозиции:</w:t>
            </w:r>
          </w:p>
        </w:tc>
      </w:tr>
      <w:tr w:rsidR="00BE1337" w:rsidRPr="00F447A2" w14:paraId="74BD0778" w14:textId="77777777" w:rsidTr="00F070B4">
        <w:trPr>
          <w:trHeight w:val="1260"/>
        </w:trPr>
        <w:tc>
          <w:tcPr>
            <w:tcW w:w="876" w:type="dxa"/>
            <w:hideMark/>
          </w:tcPr>
          <w:p w14:paraId="5C3C5706" w14:textId="77777777" w:rsidR="00BE1337" w:rsidRPr="00F447A2" w:rsidRDefault="00BE1337" w:rsidP="00F070B4">
            <w:pPr>
              <w:jc w:val="both"/>
              <w:rPr>
                <w:rFonts w:ascii="Arial" w:hAnsi="Arial" w:cs="Arial"/>
              </w:rPr>
            </w:pPr>
            <w:r w:rsidRPr="00F447A2">
              <w:rPr>
                <w:rFonts w:ascii="Arial" w:hAnsi="Arial" w:cs="Arial"/>
              </w:rPr>
              <w:lastRenderedPageBreak/>
              <w:t>2.3.3.</w:t>
            </w:r>
          </w:p>
        </w:tc>
        <w:tc>
          <w:tcPr>
            <w:tcW w:w="6797" w:type="dxa"/>
            <w:hideMark/>
          </w:tcPr>
          <w:p w14:paraId="11E360B7" w14:textId="77777777" w:rsidR="00BE1337" w:rsidRPr="00F447A2" w:rsidRDefault="00BE1337" w:rsidP="00F070B4">
            <w:pPr>
              <w:jc w:val="both"/>
              <w:rPr>
                <w:rFonts w:ascii="Arial" w:hAnsi="Arial" w:cs="Arial"/>
              </w:rPr>
            </w:pPr>
            <w:r w:rsidRPr="00F447A2">
              <w:rPr>
                <w:rFonts w:ascii="Arial" w:hAnsi="Arial" w:cs="Arial"/>
              </w:rPr>
              <w:t xml:space="preserve">Подсветка накладного каше (расположена с внешней стороны, светит на стену). Накладной гибкий алюминиевый профиль, светодиодная лента RGB, рассеиватель: силиконовый профиль </w:t>
            </w:r>
          </w:p>
        </w:tc>
        <w:tc>
          <w:tcPr>
            <w:tcW w:w="1230" w:type="dxa"/>
            <w:noWrap/>
            <w:vAlign w:val="center"/>
            <w:hideMark/>
          </w:tcPr>
          <w:p w14:paraId="5B0216A8" w14:textId="77777777" w:rsidR="00BE1337" w:rsidRPr="00F447A2" w:rsidRDefault="00BE1337" w:rsidP="00F070B4">
            <w:pPr>
              <w:jc w:val="center"/>
              <w:rPr>
                <w:rFonts w:ascii="Arial" w:hAnsi="Arial" w:cs="Arial"/>
              </w:rPr>
            </w:pPr>
            <w:proofErr w:type="spellStart"/>
            <w:r w:rsidRPr="00F447A2">
              <w:rPr>
                <w:rFonts w:ascii="Arial" w:hAnsi="Arial" w:cs="Arial"/>
              </w:rPr>
              <w:t>п.м</w:t>
            </w:r>
            <w:proofErr w:type="spellEnd"/>
            <w:r w:rsidRPr="00F447A2">
              <w:rPr>
                <w:rFonts w:ascii="Arial" w:hAnsi="Arial" w:cs="Arial"/>
              </w:rPr>
              <w:t>.</w:t>
            </w:r>
          </w:p>
        </w:tc>
        <w:tc>
          <w:tcPr>
            <w:tcW w:w="731" w:type="dxa"/>
            <w:noWrap/>
            <w:vAlign w:val="center"/>
            <w:hideMark/>
          </w:tcPr>
          <w:p w14:paraId="7A2C247D"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0A80BA1D" w14:textId="77777777" w:rsidR="00BE1337" w:rsidRPr="00F447A2" w:rsidRDefault="00BE1337" w:rsidP="00F070B4">
            <w:pPr>
              <w:jc w:val="center"/>
              <w:rPr>
                <w:rFonts w:ascii="Arial" w:hAnsi="Arial" w:cs="Arial"/>
              </w:rPr>
            </w:pPr>
            <w:r w:rsidRPr="00F447A2">
              <w:rPr>
                <w:rFonts w:ascii="Arial" w:hAnsi="Arial" w:cs="Arial"/>
              </w:rPr>
              <w:t>10</w:t>
            </w:r>
          </w:p>
        </w:tc>
        <w:tc>
          <w:tcPr>
            <w:tcW w:w="1642" w:type="dxa"/>
            <w:noWrap/>
            <w:vAlign w:val="center"/>
          </w:tcPr>
          <w:p w14:paraId="077090D4" w14:textId="77777777" w:rsidR="00BE1337" w:rsidRPr="00F447A2" w:rsidRDefault="00BE1337" w:rsidP="00F070B4">
            <w:pPr>
              <w:jc w:val="center"/>
              <w:rPr>
                <w:rFonts w:ascii="Arial" w:hAnsi="Arial" w:cs="Arial"/>
              </w:rPr>
            </w:pPr>
          </w:p>
        </w:tc>
        <w:tc>
          <w:tcPr>
            <w:tcW w:w="2428" w:type="dxa"/>
            <w:vAlign w:val="center"/>
          </w:tcPr>
          <w:p w14:paraId="0470C187" w14:textId="77777777" w:rsidR="00BE1337" w:rsidRPr="00F447A2" w:rsidRDefault="00BE1337" w:rsidP="00F070B4">
            <w:pPr>
              <w:jc w:val="center"/>
              <w:rPr>
                <w:rFonts w:ascii="Arial" w:hAnsi="Arial" w:cs="Arial"/>
              </w:rPr>
            </w:pPr>
          </w:p>
        </w:tc>
      </w:tr>
      <w:tr w:rsidR="00BE1337" w:rsidRPr="00F447A2" w14:paraId="608D70B9" w14:textId="77777777" w:rsidTr="00F070B4">
        <w:trPr>
          <w:trHeight w:val="945"/>
        </w:trPr>
        <w:tc>
          <w:tcPr>
            <w:tcW w:w="876" w:type="dxa"/>
            <w:hideMark/>
          </w:tcPr>
          <w:p w14:paraId="12D485FA" w14:textId="77777777" w:rsidR="00BE1337" w:rsidRPr="00F447A2" w:rsidRDefault="00BE1337" w:rsidP="00F070B4">
            <w:pPr>
              <w:jc w:val="both"/>
              <w:rPr>
                <w:rFonts w:ascii="Arial" w:hAnsi="Arial" w:cs="Arial"/>
              </w:rPr>
            </w:pPr>
            <w:r w:rsidRPr="00F447A2">
              <w:rPr>
                <w:rFonts w:ascii="Arial" w:hAnsi="Arial" w:cs="Arial"/>
              </w:rPr>
              <w:t>2.3.4.</w:t>
            </w:r>
          </w:p>
        </w:tc>
        <w:tc>
          <w:tcPr>
            <w:tcW w:w="6797" w:type="dxa"/>
            <w:hideMark/>
          </w:tcPr>
          <w:p w14:paraId="7E247333" w14:textId="77777777" w:rsidR="00BE1337" w:rsidRPr="00F447A2" w:rsidRDefault="00BE1337" w:rsidP="00F070B4">
            <w:pPr>
              <w:jc w:val="both"/>
              <w:rPr>
                <w:rFonts w:ascii="Arial" w:hAnsi="Arial" w:cs="Arial"/>
              </w:rPr>
            </w:pPr>
            <w:r w:rsidRPr="00F447A2">
              <w:rPr>
                <w:rFonts w:ascii="Arial" w:hAnsi="Arial" w:cs="Arial"/>
              </w:rPr>
              <w:t xml:space="preserve">Имитация ниши / КАРКАС "Потолок/Пол" 12,1 </w:t>
            </w:r>
            <w:proofErr w:type="spellStart"/>
            <w:r w:rsidRPr="00F447A2">
              <w:rPr>
                <w:rFonts w:ascii="Arial" w:hAnsi="Arial" w:cs="Arial"/>
              </w:rPr>
              <w:t>п.м</w:t>
            </w:r>
            <w:proofErr w:type="spellEnd"/>
            <w:r w:rsidRPr="00F447A2">
              <w:rPr>
                <w:rFonts w:ascii="Arial" w:hAnsi="Arial" w:cs="Arial"/>
              </w:rPr>
              <w:t xml:space="preserve">. . Каркас коробов МДФ 16мм / распил + фрезерная резка МДФ 16мм под декорирование композитом, либо аналог </w:t>
            </w:r>
          </w:p>
        </w:tc>
        <w:tc>
          <w:tcPr>
            <w:tcW w:w="1230" w:type="dxa"/>
            <w:noWrap/>
            <w:vAlign w:val="center"/>
            <w:hideMark/>
          </w:tcPr>
          <w:p w14:paraId="5764723F" w14:textId="77777777" w:rsidR="00BE1337" w:rsidRPr="00F447A2" w:rsidRDefault="00BE1337" w:rsidP="00F070B4">
            <w:pPr>
              <w:jc w:val="center"/>
              <w:rPr>
                <w:rFonts w:ascii="Arial" w:hAnsi="Arial" w:cs="Arial"/>
              </w:rPr>
            </w:pPr>
            <w:proofErr w:type="spellStart"/>
            <w:r w:rsidRPr="00F447A2">
              <w:rPr>
                <w:rFonts w:ascii="Arial" w:hAnsi="Arial" w:cs="Arial"/>
              </w:rPr>
              <w:t>п.м</w:t>
            </w:r>
            <w:proofErr w:type="spellEnd"/>
            <w:r w:rsidRPr="00F447A2">
              <w:rPr>
                <w:rFonts w:ascii="Arial" w:hAnsi="Arial" w:cs="Arial"/>
              </w:rPr>
              <w:t>.</w:t>
            </w:r>
          </w:p>
        </w:tc>
        <w:tc>
          <w:tcPr>
            <w:tcW w:w="731" w:type="dxa"/>
            <w:noWrap/>
            <w:vAlign w:val="center"/>
            <w:hideMark/>
          </w:tcPr>
          <w:p w14:paraId="437FCB81"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18AEEDEE" w14:textId="77777777" w:rsidR="00BE1337" w:rsidRPr="00F447A2" w:rsidRDefault="00BE1337" w:rsidP="00F070B4">
            <w:pPr>
              <w:jc w:val="center"/>
              <w:rPr>
                <w:rFonts w:ascii="Arial" w:hAnsi="Arial" w:cs="Arial"/>
              </w:rPr>
            </w:pPr>
            <w:r w:rsidRPr="00F447A2">
              <w:rPr>
                <w:rFonts w:ascii="Arial" w:hAnsi="Arial" w:cs="Arial"/>
              </w:rPr>
              <w:t>12,1</w:t>
            </w:r>
          </w:p>
        </w:tc>
        <w:tc>
          <w:tcPr>
            <w:tcW w:w="1642" w:type="dxa"/>
            <w:noWrap/>
            <w:vAlign w:val="center"/>
          </w:tcPr>
          <w:p w14:paraId="09EA83AE" w14:textId="77777777" w:rsidR="00BE1337" w:rsidRPr="00F447A2" w:rsidRDefault="00BE1337" w:rsidP="00F070B4">
            <w:pPr>
              <w:jc w:val="center"/>
              <w:rPr>
                <w:rFonts w:ascii="Arial" w:hAnsi="Arial" w:cs="Arial"/>
              </w:rPr>
            </w:pPr>
          </w:p>
        </w:tc>
        <w:tc>
          <w:tcPr>
            <w:tcW w:w="2428" w:type="dxa"/>
            <w:vAlign w:val="center"/>
          </w:tcPr>
          <w:p w14:paraId="04CA50E1" w14:textId="77777777" w:rsidR="00BE1337" w:rsidRPr="00F447A2" w:rsidRDefault="00BE1337" w:rsidP="00F070B4">
            <w:pPr>
              <w:jc w:val="center"/>
              <w:rPr>
                <w:rFonts w:ascii="Arial" w:hAnsi="Arial" w:cs="Arial"/>
              </w:rPr>
            </w:pPr>
          </w:p>
        </w:tc>
      </w:tr>
      <w:tr w:rsidR="00BE1337" w:rsidRPr="00F447A2" w14:paraId="0FD9D21A" w14:textId="77777777" w:rsidTr="00F070B4">
        <w:trPr>
          <w:trHeight w:val="873"/>
        </w:trPr>
        <w:tc>
          <w:tcPr>
            <w:tcW w:w="876" w:type="dxa"/>
            <w:hideMark/>
          </w:tcPr>
          <w:p w14:paraId="2D2A50C2" w14:textId="77777777" w:rsidR="00BE1337" w:rsidRPr="00F447A2" w:rsidRDefault="00BE1337" w:rsidP="00F070B4">
            <w:pPr>
              <w:jc w:val="both"/>
              <w:rPr>
                <w:rFonts w:ascii="Arial" w:hAnsi="Arial" w:cs="Arial"/>
              </w:rPr>
            </w:pPr>
            <w:r w:rsidRPr="00F447A2">
              <w:rPr>
                <w:rFonts w:ascii="Arial" w:hAnsi="Arial" w:cs="Arial"/>
              </w:rPr>
              <w:t>2.3.5.</w:t>
            </w:r>
          </w:p>
        </w:tc>
        <w:tc>
          <w:tcPr>
            <w:tcW w:w="6797" w:type="dxa"/>
            <w:hideMark/>
          </w:tcPr>
          <w:p w14:paraId="4B68FD5D" w14:textId="77777777" w:rsidR="00BE1337" w:rsidRPr="00F447A2" w:rsidRDefault="00BE1337" w:rsidP="00F070B4">
            <w:pPr>
              <w:jc w:val="both"/>
              <w:rPr>
                <w:rFonts w:ascii="Arial" w:hAnsi="Arial" w:cs="Arial"/>
              </w:rPr>
            </w:pPr>
            <w:r w:rsidRPr="00F447A2">
              <w:rPr>
                <w:rFonts w:ascii="Arial" w:hAnsi="Arial" w:cs="Arial"/>
              </w:rPr>
              <w:t xml:space="preserve">Экран под проектор видимое поле 2800х1600мм. Короб каркас МДФ 16мм / обшивка МДФ 6мм 2956х1757мм. Глубина короба 407мм </w:t>
            </w:r>
          </w:p>
        </w:tc>
        <w:tc>
          <w:tcPr>
            <w:tcW w:w="1230" w:type="dxa"/>
            <w:noWrap/>
            <w:vAlign w:val="center"/>
            <w:hideMark/>
          </w:tcPr>
          <w:p w14:paraId="15CCBF4A" w14:textId="77777777" w:rsidR="00BE1337" w:rsidRPr="00F447A2" w:rsidRDefault="00BE1337" w:rsidP="00F070B4">
            <w:pPr>
              <w:jc w:val="center"/>
              <w:rPr>
                <w:rFonts w:ascii="Arial" w:hAnsi="Arial" w:cs="Arial"/>
              </w:rPr>
            </w:pPr>
            <w:r w:rsidRPr="00F447A2">
              <w:rPr>
                <w:rFonts w:ascii="Arial" w:hAnsi="Arial" w:cs="Arial"/>
              </w:rPr>
              <w:t>м2</w:t>
            </w:r>
          </w:p>
        </w:tc>
        <w:tc>
          <w:tcPr>
            <w:tcW w:w="731" w:type="dxa"/>
            <w:noWrap/>
            <w:vAlign w:val="center"/>
            <w:hideMark/>
          </w:tcPr>
          <w:p w14:paraId="6AD33FF0"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4548D405" w14:textId="77777777" w:rsidR="00BE1337" w:rsidRPr="00F447A2" w:rsidRDefault="00BE1337" w:rsidP="00F070B4">
            <w:pPr>
              <w:jc w:val="center"/>
              <w:rPr>
                <w:rFonts w:ascii="Arial" w:hAnsi="Arial" w:cs="Arial"/>
              </w:rPr>
            </w:pPr>
            <w:r w:rsidRPr="00F447A2">
              <w:rPr>
                <w:rFonts w:ascii="Arial" w:hAnsi="Arial" w:cs="Arial"/>
              </w:rPr>
              <w:t>5,2</w:t>
            </w:r>
          </w:p>
        </w:tc>
        <w:tc>
          <w:tcPr>
            <w:tcW w:w="1642" w:type="dxa"/>
            <w:noWrap/>
            <w:vAlign w:val="center"/>
          </w:tcPr>
          <w:p w14:paraId="15FAAB25" w14:textId="77777777" w:rsidR="00BE1337" w:rsidRPr="00F447A2" w:rsidRDefault="00BE1337" w:rsidP="00F070B4">
            <w:pPr>
              <w:jc w:val="center"/>
              <w:rPr>
                <w:rFonts w:ascii="Arial" w:hAnsi="Arial" w:cs="Arial"/>
              </w:rPr>
            </w:pPr>
          </w:p>
        </w:tc>
        <w:tc>
          <w:tcPr>
            <w:tcW w:w="2428" w:type="dxa"/>
            <w:vAlign w:val="center"/>
          </w:tcPr>
          <w:p w14:paraId="4C84706D" w14:textId="77777777" w:rsidR="00BE1337" w:rsidRPr="00F447A2" w:rsidRDefault="00BE1337" w:rsidP="00F070B4">
            <w:pPr>
              <w:jc w:val="center"/>
              <w:rPr>
                <w:rFonts w:ascii="Arial" w:hAnsi="Arial" w:cs="Arial"/>
              </w:rPr>
            </w:pPr>
          </w:p>
        </w:tc>
      </w:tr>
      <w:tr w:rsidR="00BE1337" w:rsidRPr="00F447A2" w14:paraId="0B3B5DAB" w14:textId="77777777" w:rsidTr="00F070B4">
        <w:trPr>
          <w:trHeight w:val="630"/>
        </w:trPr>
        <w:tc>
          <w:tcPr>
            <w:tcW w:w="876" w:type="dxa"/>
            <w:hideMark/>
          </w:tcPr>
          <w:p w14:paraId="325DF461" w14:textId="77777777" w:rsidR="00BE1337" w:rsidRPr="00F447A2" w:rsidRDefault="00BE1337" w:rsidP="00F070B4">
            <w:pPr>
              <w:jc w:val="both"/>
              <w:rPr>
                <w:rFonts w:ascii="Arial" w:hAnsi="Arial" w:cs="Arial"/>
              </w:rPr>
            </w:pPr>
            <w:r w:rsidRPr="00F447A2">
              <w:rPr>
                <w:rFonts w:ascii="Arial" w:hAnsi="Arial" w:cs="Arial"/>
              </w:rPr>
              <w:t>2.3.6.</w:t>
            </w:r>
          </w:p>
        </w:tc>
        <w:tc>
          <w:tcPr>
            <w:tcW w:w="6797" w:type="dxa"/>
            <w:hideMark/>
          </w:tcPr>
          <w:p w14:paraId="59750B46" w14:textId="77777777" w:rsidR="00BE1337" w:rsidRPr="00F447A2" w:rsidRDefault="00BE1337" w:rsidP="00F070B4">
            <w:pPr>
              <w:jc w:val="both"/>
              <w:rPr>
                <w:rFonts w:ascii="Arial" w:hAnsi="Arial" w:cs="Arial"/>
              </w:rPr>
            </w:pPr>
            <w:r w:rsidRPr="00F447A2">
              <w:rPr>
                <w:rFonts w:ascii="Arial" w:hAnsi="Arial" w:cs="Arial"/>
              </w:rPr>
              <w:t xml:space="preserve">Экран под проектор (матовая белая поверхность). Ткань белая матовая, либо аналог / под проекцию </w:t>
            </w:r>
          </w:p>
        </w:tc>
        <w:tc>
          <w:tcPr>
            <w:tcW w:w="1230" w:type="dxa"/>
            <w:noWrap/>
            <w:vAlign w:val="center"/>
            <w:hideMark/>
          </w:tcPr>
          <w:p w14:paraId="7A3E54B1" w14:textId="77777777" w:rsidR="00BE1337" w:rsidRPr="00F447A2" w:rsidRDefault="00BE1337" w:rsidP="00F070B4">
            <w:pPr>
              <w:jc w:val="center"/>
              <w:rPr>
                <w:rFonts w:ascii="Arial" w:hAnsi="Arial" w:cs="Arial"/>
              </w:rPr>
            </w:pPr>
            <w:r w:rsidRPr="00F447A2">
              <w:rPr>
                <w:rFonts w:ascii="Arial" w:hAnsi="Arial" w:cs="Arial"/>
              </w:rPr>
              <w:t>м2</w:t>
            </w:r>
          </w:p>
        </w:tc>
        <w:tc>
          <w:tcPr>
            <w:tcW w:w="731" w:type="dxa"/>
            <w:noWrap/>
            <w:vAlign w:val="center"/>
            <w:hideMark/>
          </w:tcPr>
          <w:p w14:paraId="44440974"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012B8A6D" w14:textId="77777777" w:rsidR="00BE1337" w:rsidRPr="00F447A2" w:rsidRDefault="00BE1337" w:rsidP="00F070B4">
            <w:pPr>
              <w:jc w:val="center"/>
              <w:rPr>
                <w:rFonts w:ascii="Arial" w:hAnsi="Arial" w:cs="Arial"/>
              </w:rPr>
            </w:pPr>
            <w:r w:rsidRPr="00F447A2">
              <w:rPr>
                <w:rFonts w:ascii="Arial" w:hAnsi="Arial" w:cs="Arial"/>
              </w:rPr>
              <w:t>5,2</w:t>
            </w:r>
          </w:p>
        </w:tc>
        <w:tc>
          <w:tcPr>
            <w:tcW w:w="1642" w:type="dxa"/>
            <w:noWrap/>
            <w:vAlign w:val="center"/>
          </w:tcPr>
          <w:p w14:paraId="7E6A1E8F" w14:textId="77777777" w:rsidR="00BE1337" w:rsidRPr="00F447A2" w:rsidRDefault="00BE1337" w:rsidP="00F070B4">
            <w:pPr>
              <w:jc w:val="center"/>
              <w:rPr>
                <w:rFonts w:ascii="Arial" w:hAnsi="Arial" w:cs="Arial"/>
              </w:rPr>
            </w:pPr>
          </w:p>
        </w:tc>
        <w:tc>
          <w:tcPr>
            <w:tcW w:w="2428" w:type="dxa"/>
            <w:noWrap/>
            <w:vAlign w:val="center"/>
          </w:tcPr>
          <w:p w14:paraId="48233F2C" w14:textId="77777777" w:rsidR="00BE1337" w:rsidRPr="00F447A2" w:rsidRDefault="00BE1337" w:rsidP="00F070B4">
            <w:pPr>
              <w:jc w:val="center"/>
              <w:rPr>
                <w:rFonts w:ascii="Arial" w:hAnsi="Arial" w:cs="Arial"/>
              </w:rPr>
            </w:pPr>
          </w:p>
        </w:tc>
      </w:tr>
      <w:tr w:rsidR="00BE1337" w:rsidRPr="00F447A2" w14:paraId="252CE7D4" w14:textId="77777777" w:rsidTr="00F070B4">
        <w:trPr>
          <w:trHeight w:val="623"/>
        </w:trPr>
        <w:tc>
          <w:tcPr>
            <w:tcW w:w="876" w:type="dxa"/>
            <w:hideMark/>
          </w:tcPr>
          <w:p w14:paraId="7F85250F" w14:textId="77777777" w:rsidR="00BE1337" w:rsidRPr="00F447A2" w:rsidRDefault="00BE1337" w:rsidP="00F070B4">
            <w:pPr>
              <w:jc w:val="both"/>
              <w:rPr>
                <w:rFonts w:ascii="Arial" w:hAnsi="Arial" w:cs="Arial"/>
              </w:rPr>
            </w:pPr>
            <w:r w:rsidRPr="00F447A2">
              <w:rPr>
                <w:rFonts w:ascii="Arial" w:hAnsi="Arial" w:cs="Arial"/>
              </w:rPr>
              <w:t>2.3.7.</w:t>
            </w:r>
          </w:p>
        </w:tc>
        <w:tc>
          <w:tcPr>
            <w:tcW w:w="6797" w:type="dxa"/>
            <w:hideMark/>
          </w:tcPr>
          <w:p w14:paraId="31EBBCA4" w14:textId="77777777" w:rsidR="00BE1337" w:rsidRPr="00F447A2" w:rsidRDefault="00BE1337" w:rsidP="00F070B4">
            <w:pPr>
              <w:jc w:val="both"/>
              <w:rPr>
                <w:rFonts w:ascii="Arial" w:hAnsi="Arial" w:cs="Arial"/>
              </w:rPr>
            </w:pPr>
            <w:r w:rsidRPr="00F447A2">
              <w:rPr>
                <w:rFonts w:ascii="Arial" w:hAnsi="Arial" w:cs="Arial"/>
              </w:rPr>
              <w:t xml:space="preserve">Кронштейн под крепление проектора. Профильная труба 40х20мм с приваренной Металлической плашкой 140х140мм  </w:t>
            </w:r>
          </w:p>
          <w:p w14:paraId="3BB0B3B9" w14:textId="77777777" w:rsidR="00BE1337" w:rsidRPr="00F447A2" w:rsidRDefault="00BE1337" w:rsidP="00F070B4">
            <w:pPr>
              <w:rPr>
                <w:rFonts w:ascii="Arial" w:hAnsi="Arial" w:cs="Arial"/>
              </w:rPr>
            </w:pPr>
          </w:p>
        </w:tc>
        <w:tc>
          <w:tcPr>
            <w:tcW w:w="1230" w:type="dxa"/>
            <w:noWrap/>
            <w:vAlign w:val="center"/>
            <w:hideMark/>
          </w:tcPr>
          <w:p w14:paraId="04EB9960"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5D67B132"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6E05A347"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noWrap/>
            <w:vAlign w:val="center"/>
          </w:tcPr>
          <w:p w14:paraId="6955CC02" w14:textId="77777777" w:rsidR="00BE1337" w:rsidRPr="00F447A2" w:rsidRDefault="00BE1337" w:rsidP="00F070B4">
            <w:pPr>
              <w:jc w:val="center"/>
              <w:rPr>
                <w:rFonts w:ascii="Arial" w:hAnsi="Arial" w:cs="Arial"/>
              </w:rPr>
            </w:pPr>
          </w:p>
        </w:tc>
        <w:tc>
          <w:tcPr>
            <w:tcW w:w="2428" w:type="dxa"/>
            <w:vAlign w:val="center"/>
          </w:tcPr>
          <w:p w14:paraId="1B805440" w14:textId="77777777" w:rsidR="00BE1337" w:rsidRPr="00F447A2" w:rsidRDefault="00BE1337" w:rsidP="00F070B4">
            <w:pPr>
              <w:jc w:val="center"/>
              <w:rPr>
                <w:rFonts w:ascii="Arial" w:hAnsi="Arial" w:cs="Arial"/>
              </w:rPr>
            </w:pPr>
          </w:p>
        </w:tc>
      </w:tr>
      <w:tr w:rsidR="00BE1337" w:rsidRPr="00F447A2" w14:paraId="6A790E14" w14:textId="77777777" w:rsidTr="00F070B4">
        <w:trPr>
          <w:trHeight w:val="315"/>
        </w:trPr>
        <w:tc>
          <w:tcPr>
            <w:tcW w:w="876" w:type="dxa"/>
            <w:hideMark/>
          </w:tcPr>
          <w:p w14:paraId="46C67BEB" w14:textId="77777777" w:rsidR="00BE1337" w:rsidRPr="00F447A2" w:rsidRDefault="00BE1337" w:rsidP="00F070B4">
            <w:pPr>
              <w:jc w:val="both"/>
              <w:rPr>
                <w:rFonts w:ascii="Arial" w:hAnsi="Arial" w:cs="Arial"/>
              </w:rPr>
            </w:pPr>
            <w:r w:rsidRPr="00F447A2">
              <w:rPr>
                <w:rFonts w:ascii="Arial" w:hAnsi="Arial" w:cs="Arial"/>
              </w:rPr>
              <w:t>2.3.8.</w:t>
            </w:r>
          </w:p>
        </w:tc>
        <w:tc>
          <w:tcPr>
            <w:tcW w:w="6797" w:type="dxa"/>
            <w:hideMark/>
          </w:tcPr>
          <w:p w14:paraId="478CC049" w14:textId="77777777" w:rsidR="00BE1337" w:rsidRPr="00F447A2" w:rsidRDefault="00BE1337" w:rsidP="00F070B4">
            <w:pPr>
              <w:jc w:val="both"/>
              <w:rPr>
                <w:rFonts w:ascii="Arial" w:hAnsi="Arial" w:cs="Arial"/>
              </w:rPr>
            </w:pPr>
            <w:r w:rsidRPr="00F447A2">
              <w:rPr>
                <w:rFonts w:ascii="Arial" w:hAnsi="Arial" w:cs="Arial"/>
              </w:rPr>
              <w:t>Розетки 220</w:t>
            </w:r>
          </w:p>
        </w:tc>
        <w:tc>
          <w:tcPr>
            <w:tcW w:w="1230" w:type="dxa"/>
            <w:noWrap/>
            <w:vAlign w:val="center"/>
            <w:hideMark/>
          </w:tcPr>
          <w:p w14:paraId="7DB98928"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51CFBF2A"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29E57D02" w14:textId="77777777" w:rsidR="00BE1337" w:rsidRPr="00F447A2" w:rsidRDefault="00BE1337" w:rsidP="00F070B4">
            <w:pPr>
              <w:jc w:val="center"/>
              <w:rPr>
                <w:rFonts w:ascii="Arial" w:hAnsi="Arial" w:cs="Arial"/>
              </w:rPr>
            </w:pPr>
            <w:r w:rsidRPr="00F447A2">
              <w:rPr>
                <w:rFonts w:ascii="Arial" w:hAnsi="Arial" w:cs="Arial"/>
              </w:rPr>
              <w:t>4</w:t>
            </w:r>
          </w:p>
        </w:tc>
        <w:tc>
          <w:tcPr>
            <w:tcW w:w="1642" w:type="dxa"/>
            <w:noWrap/>
            <w:vAlign w:val="center"/>
          </w:tcPr>
          <w:p w14:paraId="63F98BE4" w14:textId="77777777" w:rsidR="00BE1337" w:rsidRPr="00F447A2" w:rsidRDefault="00BE1337" w:rsidP="00F070B4">
            <w:pPr>
              <w:jc w:val="center"/>
              <w:rPr>
                <w:rFonts w:ascii="Arial" w:hAnsi="Arial" w:cs="Arial"/>
              </w:rPr>
            </w:pPr>
          </w:p>
        </w:tc>
        <w:tc>
          <w:tcPr>
            <w:tcW w:w="2428" w:type="dxa"/>
            <w:vAlign w:val="center"/>
          </w:tcPr>
          <w:p w14:paraId="7778A5AE" w14:textId="77777777" w:rsidR="00BE1337" w:rsidRPr="00F447A2" w:rsidRDefault="00BE1337" w:rsidP="00F070B4">
            <w:pPr>
              <w:jc w:val="center"/>
              <w:rPr>
                <w:rFonts w:ascii="Arial" w:hAnsi="Arial" w:cs="Arial"/>
              </w:rPr>
            </w:pPr>
          </w:p>
        </w:tc>
      </w:tr>
      <w:tr w:rsidR="00BE1337" w:rsidRPr="00F447A2" w14:paraId="2589C703" w14:textId="77777777" w:rsidTr="00F070B4">
        <w:trPr>
          <w:trHeight w:val="630"/>
        </w:trPr>
        <w:tc>
          <w:tcPr>
            <w:tcW w:w="876" w:type="dxa"/>
            <w:hideMark/>
          </w:tcPr>
          <w:p w14:paraId="411DF77F" w14:textId="77777777" w:rsidR="00BE1337" w:rsidRPr="00F447A2" w:rsidRDefault="00BE1337" w:rsidP="00F070B4">
            <w:pPr>
              <w:jc w:val="both"/>
              <w:rPr>
                <w:rFonts w:ascii="Arial" w:hAnsi="Arial" w:cs="Arial"/>
              </w:rPr>
            </w:pPr>
            <w:r w:rsidRPr="00F447A2">
              <w:rPr>
                <w:rFonts w:ascii="Arial" w:hAnsi="Arial" w:cs="Arial"/>
              </w:rPr>
              <w:t>2.3.9.</w:t>
            </w:r>
          </w:p>
        </w:tc>
        <w:tc>
          <w:tcPr>
            <w:tcW w:w="6797" w:type="dxa"/>
            <w:hideMark/>
          </w:tcPr>
          <w:p w14:paraId="35ACA1FF" w14:textId="77777777" w:rsidR="00BE1337" w:rsidRPr="00F447A2" w:rsidRDefault="00BE1337" w:rsidP="00F070B4">
            <w:pPr>
              <w:jc w:val="both"/>
              <w:rPr>
                <w:rFonts w:ascii="Arial" w:hAnsi="Arial" w:cs="Arial"/>
              </w:rPr>
            </w:pPr>
            <w:r w:rsidRPr="00F447A2">
              <w:rPr>
                <w:rFonts w:ascii="Arial" w:hAnsi="Arial" w:cs="Arial"/>
              </w:rPr>
              <w:t xml:space="preserve">Декоративная тумба под прожектор ЧПУ распил, МДФ 3-16мм/ гибкая фанера </w:t>
            </w:r>
            <w:proofErr w:type="spellStart"/>
            <w:r w:rsidRPr="00F447A2">
              <w:rPr>
                <w:rFonts w:ascii="Arial" w:hAnsi="Arial" w:cs="Arial"/>
              </w:rPr>
              <w:t>сейба</w:t>
            </w:r>
            <w:proofErr w:type="spellEnd"/>
            <w:r w:rsidRPr="00F447A2">
              <w:rPr>
                <w:rFonts w:ascii="Arial" w:hAnsi="Arial" w:cs="Arial"/>
              </w:rPr>
              <w:t xml:space="preserve">, либо аналог. Покраска в камере </w:t>
            </w:r>
          </w:p>
        </w:tc>
        <w:tc>
          <w:tcPr>
            <w:tcW w:w="1230" w:type="dxa"/>
            <w:noWrap/>
            <w:vAlign w:val="center"/>
            <w:hideMark/>
          </w:tcPr>
          <w:p w14:paraId="3ACF8BD4"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473415D6"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34369A12" w14:textId="77777777" w:rsidR="00BE1337" w:rsidRPr="00F447A2" w:rsidRDefault="00BE1337" w:rsidP="00F070B4">
            <w:pPr>
              <w:jc w:val="center"/>
              <w:rPr>
                <w:rFonts w:ascii="Arial" w:hAnsi="Arial" w:cs="Arial"/>
              </w:rPr>
            </w:pPr>
            <w:r w:rsidRPr="00F447A2">
              <w:rPr>
                <w:rFonts w:ascii="Arial" w:hAnsi="Arial" w:cs="Arial"/>
              </w:rPr>
              <w:t>2</w:t>
            </w:r>
          </w:p>
        </w:tc>
        <w:tc>
          <w:tcPr>
            <w:tcW w:w="1642" w:type="dxa"/>
            <w:noWrap/>
            <w:vAlign w:val="center"/>
          </w:tcPr>
          <w:p w14:paraId="2DC16A86" w14:textId="77777777" w:rsidR="00BE1337" w:rsidRPr="00F447A2" w:rsidRDefault="00BE1337" w:rsidP="00F070B4">
            <w:pPr>
              <w:jc w:val="center"/>
              <w:rPr>
                <w:rFonts w:ascii="Arial" w:hAnsi="Arial" w:cs="Arial"/>
              </w:rPr>
            </w:pPr>
          </w:p>
        </w:tc>
        <w:tc>
          <w:tcPr>
            <w:tcW w:w="2428" w:type="dxa"/>
            <w:vAlign w:val="center"/>
          </w:tcPr>
          <w:p w14:paraId="7020632E" w14:textId="77777777" w:rsidR="00BE1337" w:rsidRPr="00F447A2" w:rsidRDefault="00BE1337" w:rsidP="00F070B4">
            <w:pPr>
              <w:jc w:val="center"/>
              <w:rPr>
                <w:rFonts w:ascii="Arial" w:hAnsi="Arial" w:cs="Arial"/>
              </w:rPr>
            </w:pPr>
          </w:p>
        </w:tc>
      </w:tr>
      <w:tr w:rsidR="00BE1337" w:rsidRPr="00F447A2" w14:paraId="18671112" w14:textId="77777777" w:rsidTr="00F070B4">
        <w:trPr>
          <w:trHeight w:val="947"/>
        </w:trPr>
        <w:tc>
          <w:tcPr>
            <w:tcW w:w="876" w:type="dxa"/>
            <w:hideMark/>
          </w:tcPr>
          <w:p w14:paraId="31A475C3" w14:textId="77777777" w:rsidR="00BE1337" w:rsidRPr="00F447A2" w:rsidRDefault="00BE1337" w:rsidP="00F070B4">
            <w:pPr>
              <w:jc w:val="both"/>
              <w:rPr>
                <w:rFonts w:ascii="Arial" w:hAnsi="Arial" w:cs="Arial"/>
              </w:rPr>
            </w:pPr>
            <w:r w:rsidRPr="00F447A2">
              <w:rPr>
                <w:rFonts w:ascii="Arial" w:hAnsi="Arial" w:cs="Arial"/>
              </w:rPr>
              <w:t>2.3.10.</w:t>
            </w:r>
          </w:p>
        </w:tc>
        <w:tc>
          <w:tcPr>
            <w:tcW w:w="6797" w:type="dxa"/>
            <w:hideMark/>
          </w:tcPr>
          <w:p w14:paraId="0D46921C" w14:textId="77777777" w:rsidR="00BE1337" w:rsidRPr="00F447A2" w:rsidRDefault="00BE1337" w:rsidP="00F070B4">
            <w:pPr>
              <w:jc w:val="both"/>
              <w:rPr>
                <w:rFonts w:ascii="Arial" w:hAnsi="Arial" w:cs="Arial"/>
              </w:rPr>
            </w:pPr>
            <w:r w:rsidRPr="00F447A2">
              <w:rPr>
                <w:rFonts w:ascii="Arial" w:hAnsi="Arial" w:cs="Arial"/>
              </w:rPr>
              <w:t xml:space="preserve">Декорирование стены вогнутых и прямых видимых стен. Обшивка вогнутых коробов алюминиевой композитной панелью 4мм RAL 5002 </w:t>
            </w:r>
          </w:p>
        </w:tc>
        <w:tc>
          <w:tcPr>
            <w:tcW w:w="1230" w:type="dxa"/>
            <w:noWrap/>
            <w:vAlign w:val="center"/>
            <w:hideMark/>
          </w:tcPr>
          <w:p w14:paraId="675FEE99" w14:textId="77777777" w:rsidR="00BE1337" w:rsidRPr="00F447A2" w:rsidRDefault="00BE1337" w:rsidP="00F070B4">
            <w:pPr>
              <w:jc w:val="center"/>
              <w:rPr>
                <w:rFonts w:ascii="Arial" w:hAnsi="Arial" w:cs="Arial"/>
              </w:rPr>
            </w:pPr>
            <w:r w:rsidRPr="00F447A2">
              <w:rPr>
                <w:rFonts w:ascii="Arial" w:hAnsi="Arial" w:cs="Arial"/>
              </w:rPr>
              <w:t>м2</w:t>
            </w:r>
          </w:p>
        </w:tc>
        <w:tc>
          <w:tcPr>
            <w:tcW w:w="731" w:type="dxa"/>
            <w:noWrap/>
            <w:vAlign w:val="center"/>
            <w:hideMark/>
          </w:tcPr>
          <w:p w14:paraId="665146C9"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571579BD" w14:textId="77777777" w:rsidR="00BE1337" w:rsidRPr="00F447A2" w:rsidRDefault="00BE1337" w:rsidP="00F070B4">
            <w:pPr>
              <w:jc w:val="center"/>
              <w:rPr>
                <w:rFonts w:ascii="Arial" w:hAnsi="Arial" w:cs="Arial"/>
              </w:rPr>
            </w:pPr>
            <w:r w:rsidRPr="00F447A2">
              <w:rPr>
                <w:rFonts w:ascii="Arial" w:hAnsi="Arial" w:cs="Arial"/>
              </w:rPr>
              <w:t>15,8</w:t>
            </w:r>
          </w:p>
        </w:tc>
        <w:tc>
          <w:tcPr>
            <w:tcW w:w="1642" w:type="dxa"/>
            <w:noWrap/>
            <w:vAlign w:val="center"/>
          </w:tcPr>
          <w:p w14:paraId="6DEC3700" w14:textId="77777777" w:rsidR="00BE1337" w:rsidRPr="00F447A2" w:rsidRDefault="00BE1337" w:rsidP="00F070B4">
            <w:pPr>
              <w:jc w:val="center"/>
              <w:rPr>
                <w:rFonts w:ascii="Arial" w:hAnsi="Arial" w:cs="Arial"/>
              </w:rPr>
            </w:pPr>
          </w:p>
        </w:tc>
        <w:tc>
          <w:tcPr>
            <w:tcW w:w="2428" w:type="dxa"/>
            <w:vAlign w:val="center"/>
          </w:tcPr>
          <w:p w14:paraId="1A06F80F" w14:textId="77777777" w:rsidR="00BE1337" w:rsidRPr="00F447A2" w:rsidRDefault="00BE1337" w:rsidP="00F070B4">
            <w:pPr>
              <w:jc w:val="center"/>
              <w:rPr>
                <w:rFonts w:ascii="Arial" w:hAnsi="Arial" w:cs="Arial"/>
              </w:rPr>
            </w:pPr>
          </w:p>
        </w:tc>
      </w:tr>
      <w:tr w:rsidR="00BE1337" w:rsidRPr="00F447A2" w14:paraId="7C824ADA" w14:textId="77777777" w:rsidTr="00F070B4">
        <w:trPr>
          <w:trHeight w:val="315"/>
        </w:trPr>
        <w:tc>
          <w:tcPr>
            <w:tcW w:w="12132" w:type="dxa"/>
            <w:gridSpan w:val="6"/>
            <w:shd w:val="clear" w:color="auto" w:fill="EDEDED"/>
            <w:vAlign w:val="center"/>
            <w:hideMark/>
          </w:tcPr>
          <w:p w14:paraId="4506AD2A" w14:textId="77777777" w:rsidR="00BE1337" w:rsidRPr="00F447A2" w:rsidRDefault="00BE1337" w:rsidP="00F070B4">
            <w:pPr>
              <w:jc w:val="right"/>
              <w:rPr>
                <w:rFonts w:ascii="Arial" w:hAnsi="Arial" w:cs="Arial"/>
                <w:b/>
                <w:bCs/>
              </w:rPr>
            </w:pPr>
            <w:r w:rsidRPr="00F447A2">
              <w:rPr>
                <w:rFonts w:ascii="Arial" w:hAnsi="Arial" w:cs="Arial"/>
                <w:b/>
                <w:bCs/>
              </w:rPr>
              <w:t>Итого, руб.:</w:t>
            </w:r>
          </w:p>
        </w:tc>
        <w:tc>
          <w:tcPr>
            <w:tcW w:w="2428" w:type="dxa"/>
            <w:shd w:val="clear" w:color="auto" w:fill="EDEDED"/>
            <w:vAlign w:val="center"/>
            <w:hideMark/>
          </w:tcPr>
          <w:p w14:paraId="2C2E04FE" w14:textId="77777777" w:rsidR="00BE1337" w:rsidRPr="00F447A2" w:rsidRDefault="00BE1337" w:rsidP="00F070B4">
            <w:pPr>
              <w:jc w:val="center"/>
              <w:rPr>
                <w:rFonts w:ascii="Arial" w:hAnsi="Arial" w:cs="Arial"/>
                <w:b/>
                <w:bCs/>
              </w:rPr>
            </w:pPr>
          </w:p>
        </w:tc>
      </w:tr>
      <w:tr w:rsidR="00BE1337" w:rsidRPr="00F447A2" w14:paraId="3C8D15ED" w14:textId="77777777" w:rsidTr="00F070B4">
        <w:trPr>
          <w:trHeight w:val="315"/>
        </w:trPr>
        <w:tc>
          <w:tcPr>
            <w:tcW w:w="876" w:type="dxa"/>
            <w:shd w:val="clear" w:color="auto" w:fill="DEEAF6"/>
            <w:hideMark/>
          </w:tcPr>
          <w:p w14:paraId="2D7E9172" w14:textId="77777777" w:rsidR="00BE1337" w:rsidRPr="00F447A2" w:rsidRDefault="00BE1337" w:rsidP="00F070B4">
            <w:pPr>
              <w:jc w:val="both"/>
              <w:rPr>
                <w:rFonts w:ascii="Arial" w:hAnsi="Arial" w:cs="Arial"/>
                <w:b/>
                <w:bCs/>
              </w:rPr>
            </w:pPr>
            <w:r w:rsidRPr="00F447A2">
              <w:rPr>
                <w:rFonts w:ascii="Arial" w:hAnsi="Arial" w:cs="Arial"/>
                <w:b/>
                <w:bCs/>
              </w:rPr>
              <w:t>2.4.</w:t>
            </w:r>
          </w:p>
        </w:tc>
        <w:tc>
          <w:tcPr>
            <w:tcW w:w="13684" w:type="dxa"/>
            <w:gridSpan w:val="6"/>
            <w:shd w:val="clear" w:color="auto" w:fill="DEEAF6"/>
            <w:hideMark/>
          </w:tcPr>
          <w:p w14:paraId="6B9E8CD1" w14:textId="77777777" w:rsidR="00BE1337" w:rsidRPr="00F447A2" w:rsidRDefault="00BE1337" w:rsidP="00F070B4">
            <w:pPr>
              <w:jc w:val="both"/>
              <w:rPr>
                <w:rFonts w:ascii="Arial" w:hAnsi="Arial" w:cs="Arial"/>
                <w:b/>
                <w:bCs/>
              </w:rPr>
            </w:pPr>
            <w:r w:rsidRPr="00F447A2">
              <w:rPr>
                <w:rFonts w:ascii="Arial" w:hAnsi="Arial" w:cs="Arial"/>
                <w:b/>
                <w:bCs/>
              </w:rPr>
              <w:t>Интерактивная зона «Креативный Дальний»</w:t>
            </w:r>
          </w:p>
        </w:tc>
      </w:tr>
      <w:tr w:rsidR="00BE1337" w:rsidRPr="00F447A2" w14:paraId="0883871A" w14:textId="77777777" w:rsidTr="00F070B4">
        <w:trPr>
          <w:trHeight w:val="315"/>
        </w:trPr>
        <w:tc>
          <w:tcPr>
            <w:tcW w:w="14560" w:type="dxa"/>
            <w:gridSpan w:val="7"/>
            <w:hideMark/>
          </w:tcPr>
          <w:p w14:paraId="0B8F0370" w14:textId="77777777" w:rsidR="00BE1337" w:rsidRPr="00F447A2" w:rsidRDefault="00BE1337" w:rsidP="00F070B4">
            <w:pPr>
              <w:jc w:val="both"/>
              <w:rPr>
                <w:rFonts w:ascii="Arial" w:hAnsi="Arial" w:cs="Arial"/>
                <w:b/>
              </w:rPr>
            </w:pPr>
            <w:r w:rsidRPr="00F447A2">
              <w:rPr>
                <w:rFonts w:ascii="Arial" w:hAnsi="Arial" w:cs="Arial"/>
                <w:b/>
              </w:rPr>
              <w:t>Материалы для каркаса выставочной экспозиции:</w:t>
            </w:r>
          </w:p>
        </w:tc>
      </w:tr>
      <w:tr w:rsidR="00BE1337" w:rsidRPr="00F447A2" w14:paraId="441063F6" w14:textId="77777777" w:rsidTr="00F070B4">
        <w:trPr>
          <w:trHeight w:val="946"/>
        </w:trPr>
        <w:tc>
          <w:tcPr>
            <w:tcW w:w="876" w:type="dxa"/>
            <w:hideMark/>
          </w:tcPr>
          <w:p w14:paraId="38E2B8C0" w14:textId="77777777" w:rsidR="00BE1337" w:rsidRPr="00F447A2" w:rsidRDefault="00BE1337" w:rsidP="00F070B4">
            <w:pPr>
              <w:jc w:val="both"/>
              <w:rPr>
                <w:rFonts w:ascii="Arial" w:hAnsi="Arial" w:cs="Arial"/>
              </w:rPr>
            </w:pPr>
            <w:r w:rsidRPr="00F447A2">
              <w:rPr>
                <w:rFonts w:ascii="Arial" w:hAnsi="Arial" w:cs="Arial"/>
              </w:rPr>
              <w:t>2.4.1.</w:t>
            </w:r>
          </w:p>
        </w:tc>
        <w:tc>
          <w:tcPr>
            <w:tcW w:w="6797" w:type="dxa"/>
            <w:hideMark/>
          </w:tcPr>
          <w:p w14:paraId="6CD68274" w14:textId="77777777" w:rsidR="00BE1337" w:rsidRPr="00F447A2" w:rsidRDefault="00BE1337" w:rsidP="00F070B4">
            <w:pPr>
              <w:jc w:val="both"/>
              <w:rPr>
                <w:rFonts w:ascii="Arial" w:hAnsi="Arial" w:cs="Arial"/>
              </w:rPr>
            </w:pPr>
            <w:r w:rsidRPr="00F447A2">
              <w:rPr>
                <w:rFonts w:ascii="Arial" w:hAnsi="Arial" w:cs="Arial"/>
              </w:rPr>
              <w:t xml:space="preserve">Каркас части стеновой конструкции 1,6п.м. * Н3,0м. Каркас: ЛДСП 16мм / ДСП 16мм / МДФ 16мм / ЛМДФ 16мм, либо аналог /Распил ЧПУ + контрольная сборка на производстве </w:t>
            </w:r>
          </w:p>
        </w:tc>
        <w:tc>
          <w:tcPr>
            <w:tcW w:w="1230" w:type="dxa"/>
            <w:noWrap/>
            <w:vAlign w:val="center"/>
            <w:hideMark/>
          </w:tcPr>
          <w:p w14:paraId="7C577AC6" w14:textId="77777777" w:rsidR="00BE1337" w:rsidRPr="00F447A2" w:rsidRDefault="00BE1337" w:rsidP="00F070B4">
            <w:pPr>
              <w:jc w:val="center"/>
              <w:rPr>
                <w:rFonts w:ascii="Arial" w:hAnsi="Arial" w:cs="Arial"/>
              </w:rPr>
            </w:pPr>
            <w:r w:rsidRPr="00F447A2">
              <w:rPr>
                <w:rFonts w:ascii="Arial" w:hAnsi="Arial" w:cs="Arial"/>
              </w:rPr>
              <w:t>м2</w:t>
            </w:r>
          </w:p>
        </w:tc>
        <w:tc>
          <w:tcPr>
            <w:tcW w:w="731" w:type="dxa"/>
            <w:noWrap/>
            <w:vAlign w:val="center"/>
            <w:hideMark/>
          </w:tcPr>
          <w:p w14:paraId="430DE7A7"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077CD6E6" w14:textId="77777777" w:rsidR="00BE1337" w:rsidRPr="00F447A2" w:rsidRDefault="00BE1337" w:rsidP="00F070B4">
            <w:pPr>
              <w:jc w:val="center"/>
              <w:rPr>
                <w:rFonts w:ascii="Arial" w:hAnsi="Arial" w:cs="Arial"/>
              </w:rPr>
            </w:pPr>
            <w:r w:rsidRPr="00F447A2">
              <w:rPr>
                <w:rFonts w:ascii="Arial" w:hAnsi="Arial" w:cs="Arial"/>
              </w:rPr>
              <w:t>4,8</w:t>
            </w:r>
          </w:p>
        </w:tc>
        <w:tc>
          <w:tcPr>
            <w:tcW w:w="1642" w:type="dxa"/>
            <w:noWrap/>
            <w:vAlign w:val="center"/>
          </w:tcPr>
          <w:p w14:paraId="5B4CF83D" w14:textId="77777777" w:rsidR="00BE1337" w:rsidRPr="00F447A2" w:rsidRDefault="00BE1337" w:rsidP="00F070B4">
            <w:pPr>
              <w:jc w:val="center"/>
              <w:rPr>
                <w:rFonts w:ascii="Arial" w:hAnsi="Arial" w:cs="Arial"/>
              </w:rPr>
            </w:pPr>
          </w:p>
        </w:tc>
        <w:tc>
          <w:tcPr>
            <w:tcW w:w="2428" w:type="dxa"/>
            <w:vAlign w:val="center"/>
          </w:tcPr>
          <w:p w14:paraId="32DC2F53" w14:textId="77777777" w:rsidR="00BE1337" w:rsidRPr="00F447A2" w:rsidRDefault="00BE1337" w:rsidP="00F070B4">
            <w:pPr>
              <w:jc w:val="center"/>
              <w:rPr>
                <w:rFonts w:ascii="Arial" w:hAnsi="Arial" w:cs="Arial"/>
              </w:rPr>
            </w:pPr>
          </w:p>
        </w:tc>
      </w:tr>
      <w:tr w:rsidR="00BE1337" w:rsidRPr="00F447A2" w14:paraId="7AD90B5C" w14:textId="77777777" w:rsidTr="00F070B4">
        <w:trPr>
          <w:trHeight w:val="1234"/>
        </w:trPr>
        <w:tc>
          <w:tcPr>
            <w:tcW w:w="876" w:type="dxa"/>
            <w:hideMark/>
          </w:tcPr>
          <w:p w14:paraId="43D7A1EB" w14:textId="77777777" w:rsidR="00BE1337" w:rsidRPr="00F447A2" w:rsidRDefault="00BE1337" w:rsidP="00F070B4">
            <w:pPr>
              <w:jc w:val="both"/>
              <w:rPr>
                <w:rFonts w:ascii="Arial" w:hAnsi="Arial" w:cs="Arial"/>
              </w:rPr>
            </w:pPr>
            <w:r w:rsidRPr="00F447A2">
              <w:rPr>
                <w:rFonts w:ascii="Arial" w:hAnsi="Arial" w:cs="Arial"/>
              </w:rPr>
              <w:lastRenderedPageBreak/>
              <w:t>2.4.2.</w:t>
            </w:r>
          </w:p>
        </w:tc>
        <w:tc>
          <w:tcPr>
            <w:tcW w:w="6797" w:type="dxa"/>
            <w:hideMark/>
          </w:tcPr>
          <w:p w14:paraId="426B8E23" w14:textId="77777777" w:rsidR="00BE1337" w:rsidRPr="00F447A2" w:rsidRDefault="00BE1337" w:rsidP="00F070B4">
            <w:pPr>
              <w:jc w:val="both"/>
              <w:rPr>
                <w:rFonts w:ascii="Arial" w:hAnsi="Arial" w:cs="Arial"/>
              </w:rPr>
            </w:pPr>
            <w:r w:rsidRPr="00F447A2">
              <w:rPr>
                <w:rFonts w:ascii="Arial" w:hAnsi="Arial" w:cs="Arial"/>
              </w:rPr>
              <w:t xml:space="preserve">Имитация ниши / КАРКАС «Потолок/Пол». Каркас коробов МДФ 16мм / распил + фрезерная резка МДФ 16мм под декорирование пластиком белым полистиролом Т2мм, видимый торец полистирол 2мм </w:t>
            </w:r>
            <w:proofErr w:type="spellStart"/>
            <w:r w:rsidRPr="00F447A2">
              <w:rPr>
                <w:rFonts w:ascii="Arial" w:hAnsi="Arial" w:cs="Arial"/>
              </w:rPr>
              <w:t>Gebau</w:t>
            </w:r>
            <w:proofErr w:type="spellEnd"/>
            <w:r w:rsidRPr="00F447A2">
              <w:rPr>
                <w:rFonts w:ascii="Arial" w:hAnsi="Arial" w:cs="Arial"/>
              </w:rPr>
              <w:t xml:space="preserve"> 228, либо аналог </w:t>
            </w:r>
          </w:p>
        </w:tc>
        <w:tc>
          <w:tcPr>
            <w:tcW w:w="1230" w:type="dxa"/>
            <w:noWrap/>
            <w:vAlign w:val="center"/>
            <w:hideMark/>
          </w:tcPr>
          <w:p w14:paraId="33389F6B" w14:textId="77777777" w:rsidR="00BE1337" w:rsidRPr="00F447A2" w:rsidRDefault="00BE1337" w:rsidP="00F070B4">
            <w:pPr>
              <w:jc w:val="center"/>
              <w:rPr>
                <w:rFonts w:ascii="Arial" w:hAnsi="Arial" w:cs="Arial"/>
              </w:rPr>
            </w:pPr>
            <w:proofErr w:type="spellStart"/>
            <w:r w:rsidRPr="00F447A2">
              <w:rPr>
                <w:rFonts w:ascii="Arial" w:hAnsi="Arial" w:cs="Arial"/>
              </w:rPr>
              <w:t>п.м</w:t>
            </w:r>
            <w:proofErr w:type="spellEnd"/>
            <w:r w:rsidRPr="00F447A2">
              <w:rPr>
                <w:rFonts w:ascii="Arial" w:hAnsi="Arial" w:cs="Arial"/>
              </w:rPr>
              <w:t>.</w:t>
            </w:r>
          </w:p>
        </w:tc>
        <w:tc>
          <w:tcPr>
            <w:tcW w:w="731" w:type="dxa"/>
            <w:noWrap/>
            <w:vAlign w:val="center"/>
            <w:hideMark/>
          </w:tcPr>
          <w:p w14:paraId="1E48A962"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6496E273" w14:textId="77777777" w:rsidR="00BE1337" w:rsidRPr="00F447A2" w:rsidRDefault="00BE1337" w:rsidP="00F070B4">
            <w:pPr>
              <w:jc w:val="center"/>
              <w:rPr>
                <w:rFonts w:ascii="Arial" w:hAnsi="Arial" w:cs="Arial"/>
              </w:rPr>
            </w:pPr>
            <w:r w:rsidRPr="00F447A2">
              <w:rPr>
                <w:rFonts w:ascii="Arial" w:hAnsi="Arial" w:cs="Arial"/>
              </w:rPr>
              <w:t>9,2</w:t>
            </w:r>
          </w:p>
        </w:tc>
        <w:tc>
          <w:tcPr>
            <w:tcW w:w="1642" w:type="dxa"/>
            <w:noWrap/>
            <w:vAlign w:val="center"/>
          </w:tcPr>
          <w:p w14:paraId="0B7A4B6B" w14:textId="77777777" w:rsidR="00BE1337" w:rsidRPr="00F447A2" w:rsidRDefault="00BE1337" w:rsidP="00F070B4">
            <w:pPr>
              <w:jc w:val="center"/>
              <w:rPr>
                <w:rFonts w:ascii="Arial" w:hAnsi="Arial" w:cs="Arial"/>
              </w:rPr>
            </w:pPr>
          </w:p>
        </w:tc>
        <w:tc>
          <w:tcPr>
            <w:tcW w:w="2428" w:type="dxa"/>
            <w:vAlign w:val="center"/>
          </w:tcPr>
          <w:p w14:paraId="6DAC0217" w14:textId="77777777" w:rsidR="00BE1337" w:rsidRPr="00F447A2" w:rsidRDefault="00BE1337" w:rsidP="00F070B4">
            <w:pPr>
              <w:jc w:val="center"/>
              <w:rPr>
                <w:rFonts w:ascii="Arial" w:hAnsi="Arial" w:cs="Arial"/>
              </w:rPr>
            </w:pPr>
          </w:p>
        </w:tc>
      </w:tr>
      <w:tr w:rsidR="00BE1337" w:rsidRPr="00F447A2" w14:paraId="5615DEA9" w14:textId="77777777" w:rsidTr="00F070B4">
        <w:trPr>
          <w:trHeight w:val="315"/>
        </w:trPr>
        <w:tc>
          <w:tcPr>
            <w:tcW w:w="14560" w:type="dxa"/>
            <w:gridSpan w:val="7"/>
            <w:hideMark/>
          </w:tcPr>
          <w:p w14:paraId="7395D4E9" w14:textId="77777777" w:rsidR="00BE1337" w:rsidRPr="00F447A2" w:rsidRDefault="00BE1337" w:rsidP="00F070B4">
            <w:pPr>
              <w:jc w:val="both"/>
              <w:rPr>
                <w:rFonts w:ascii="Arial" w:hAnsi="Arial" w:cs="Arial"/>
                <w:b/>
              </w:rPr>
            </w:pPr>
            <w:r w:rsidRPr="00F447A2">
              <w:rPr>
                <w:rFonts w:ascii="Arial" w:hAnsi="Arial" w:cs="Arial"/>
                <w:b/>
              </w:rPr>
              <w:t>Материалы для декорирования выставочной экспозиции:</w:t>
            </w:r>
          </w:p>
        </w:tc>
      </w:tr>
      <w:tr w:rsidR="00BE1337" w:rsidRPr="00F447A2" w14:paraId="207BDB7E" w14:textId="77777777" w:rsidTr="00F070B4">
        <w:trPr>
          <w:trHeight w:val="1260"/>
        </w:trPr>
        <w:tc>
          <w:tcPr>
            <w:tcW w:w="876" w:type="dxa"/>
            <w:hideMark/>
          </w:tcPr>
          <w:p w14:paraId="200BE884" w14:textId="77777777" w:rsidR="00BE1337" w:rsidRPr="00F447A2" w:rsidRDefault="00BE1337" w:rsidP="00F070B4">
            <w:pPr>
              <w:jc w:val="both"/>
              <w:rPr>
                <w:rFonts w:ascii="Arial" w:hAnsi="Arial" w:cs="Arial"/>
              </w:rPr>
            </w:pPr>
            <w:r w:rsidRPr="00F447A2">
              <w:rPr>
                <w:rFonts w:ascii="Arial" w:hAnsi="Arial" w:cs="Arial"/>
              </w:rPr>
              <w:t>2.4.3.</w:t>
            </w:r>
          </w:p>
        </w:tc>
        <w:tc>
          <w:tcPr>
            <w:tcW w:w="6797" w:type="dxa"/>
            <w:hideMark/>
          </w:tcPr>
          <w:p w14:paraId="03E3D1BF" w14:textId="77777777" w:rsidR="00BE1337" w:rsidRPr="00F447A2" w:rsidRDefault="00BE1337" w:rsidP="00F070B4">
            <w:pPr>
              <w:jc w:val="both"/>
              <w:rPr>
                <w:rFonts w:ascii="Arial" w:hAnsi="Arial" w:cs="Arial"/>
              </w:rPr>
            </w:pPr>
            <w:r w:rsidRPr="00F447A2">
              <w:rPr>
                <w:rFonts w:ascii="Arial" w:hAnsi="Arial" w:cs="Arial"/>
              </w:rPr>
              <w:t xml:space="preserve">Декорирование внешней части конструкции включая боковые стены, "крышу". Оклейка внешних частей коробов текстурной ПВХ пленкой Шлифованный алюминий серебро, толщина пленки 170мкм </w:t>
            </w:r>
          </w:p>
        </w:tc>
        <w:tc>
          <w:tcPr>
            <w:tcW w:w="1230" w:type="dxa"/>
            <w:noWrap/>
            <w:vAlign w:val="center"/>
            <w:hideMark/>
          </w:tcPr>
          <w:p w14:paraId="55F22BEE" w14:textId="77777777" w:rsidR="00BE1337" w:rsidRPr="00F447A2" w:rsidRDefault="00BE1337" w:rsidP="00F070B4">
            <w:pPr>
              <w:jc w:val="center"/>
              <w:rPr>
                <w:rFonts w:ascii="Arial" w:hAnsi="Arial" w:cs="Arial"/>
              </w:rPr>
            </w:pPr>
            <w:r w:rsidRPr="00F447A2">
              <w:rPr>
                <w:rFonts w:ascii="Arial" w:hAnsi="Arial" w:cs="Arial"/>
              </w:rPr>
              <w:t>м2</w:t>
            </w:r>
          </w:p>
        </w:tc>
        <w:tc>
          <w:tcPr>
            <w:tcW w:w="731" w:type="dxa"/>
            <w:noWrap/>
            <w:vAlign w:val="center"/>
            <w:hideMark/>
          </w:tcPr>
          <w:p w14:paraId="468C355C"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0BE7D37B" w14:textId="77777777" w:rsidR="00BE1337" w:rsidRPr="00F447A2" w:rsidRDefault="00BE1337" w:rsidP="00F070B4">
            <w:pPr>
              <w:jc w:val="center"/>
              <w:rPr>
                <w:rFonts w:ascii="Arial" w:hAnsi="Arial" w:cs="Arial"/>
              </w:rPr>
            </w:pPr>
            <w:r w:rsidRPr="00F447A2">
              <w:rPr>
                <w:rFonts w:ascii="Arial" w:hAnsi="Arial" w:cs="Arial"/>
              </w:rPr>
              <w:t>9,2</w:t>
            </w:r>
          </w:p>
        </w:tc>
        <w:tc>
          <w:tcPr>
            <w:tcW w:w="1642" w:type="dxa"/>
            <w:noWrap/>
            <w:vAlign w:val="center"/>
          </w:tcPr>
          <w:p w14:paraId="57A8CCFB" w14:textId="77777777" w:rsidR="00BE1337" w:rsidRPr="00F447A2" w:rsidRDefault="00BE1337" w:rsidP="00F070B4">
            <w:pPr>
              <w:jc w:val="center"/>
              <w:rPr>
                <w:rFonts w:ascii="Arial" w:hAnsi="Arial" w:cs="Arial"/>
              </w:rPr>
            </w:pPr>
          </w:p>
        </w:tc>
        <w:tc>
          <w:tcPr>
            <w:tcW w:w="2428" w:type="dxa"/>
            <w:vAlign w:val="center"/>
          </w:tcPr>
          <w:p w14:paraId="01CC94FA" w14:textId="77777777" w:rsidR="00BE1337" w:rsidRPr="00F447A2" w:rsidRDefault="00BE1337" w:rsidP="00F070B4">
            <w:pPr>
              <w:jc w:val="center"/>
              <w:rPr>
                <w:rFonts w:ascii="Arial" w:hAnsi="Arial" w:cs="Arial"/>
              </w:rPr>
            </w:pPr>
          </w:p>
        </w:tc>
      </w:tr>
      <w:tr w:rsidR="00BE1337" w:rsidRPr="00F447A2" w14:paraId="3044E263" w14:textId="77777777" w:rsidTr="00F070B4">
        <w:trPr>
          <w:trHeight w:val="1260"/>
        </w:trPr>
        <w:tc>
          <w:tcPr>
            <w:tcW w:w="876" w:type="dxa"/>
            <w:hideMark/>
          </w:tcPr>
          <w:p w14:paraId="4AA02BBE" w14:textId="77777777" w:rsidR="00BE1337" w:rsidRPr="00F447A2" w:rsidRDefault="00BE1337" w:rsidP="00F070B4">
            <w:pPr>
              <w:jc w:val="both"/>
              <w:rPr>
                <w:rFonts w:ascii="Arial" w:hAnsi="Arial" w:cs="Arial"/>
              </w:rPr>
            </w:pPr>
            <w:r w:rsidRPr="00F447A2">
              <w:rPr>
                <w:rFonts w:ascii="Arial" w:hAnsi="Arial" w:cs="Arial"/>
              </w:rPr>
              <w:t>2.4.4.</w:t>
            </w:r>
          </w:p>
        </w:tc>
        <w:tc>
          <w:tcPr>
            <w:tcW w:w="6797" w:type="dxa"/>
            <w:hideMark/>
          </w:tcPr>
          <w:p w14:paraId="7DBB06FD" w14:textId="77777777" w:rsidR="00BE1337" w:rsidRPr="00F447A2" w:rsidRDefault="00BE1337" w:rsidP="00F070B4">
            <w:pPr>
              <w:jc w:val="both"/>
              <w:rPr>
                <w:rFonts w:ascii="Arial" w:hAnsi="Arial" w:cs="Arial"/>
              </w:rPr>
            </w:pPr>
            <w:r w:rsidRPr="00F447A2">
              <w:rPr>
                <w:rFonts w:ascii="Arial" w:hAnsi="Arial" w:cs="Arial"/>
              </w:rPr>
              <w:t xml:space="preserve">Декорирование фронтальной части короба 1500*2800мм. Панель МДФ 16мм фрезерная резка ЧПУ под декорирование пластиком белым полистиролом Т2мм, либо аналог </w:t>
            </w:r>
          </w:p>
        </w:tc>
        <w:tc>
          <w:tcPr>
            <w:tcW w:w="1230" w:type="dxa"/>
            <w:noWrap/>
            <w:vAlign w:val="center"/>
            <w:hideMark/>
          </w:tcPr>
          <w:p w14:paraId="0B08187E" w14:textId="77777777" w:rsidR="00BE1337" w:rsidRPr="00F447A2" w:rsidRDefault="00BE1337" w:rsidP="00F070B4">
            <w:pPr>
              <w:jc w:val="center"/>
              <w:rPr>
                <w:rFonts w:ascii="Arial" w:hAnsi="Arial" w:cs="Arial"/>
              </w:rPr>
            </w:pPr>
            <w:r w:rsidRPr="00F447A2">
              <w:rPr>
                <w:rFonts w:ascii="Arial" w:hAnsi="Arial" w:cs="Arial"/>
              </w:rPr>
              <w:t>м2</w:t>
            </w:r>
          </w:p>
        </w:tc>
        <w:tc>
          <w:tcPr>
            <w:tcW w:w="731" w:type="dxa"/>
            <w:noWrap/>
            <w:vAlign w:val="center"/>
            <w:hideMark/>
          </w:tcPr>
          <w:p w14:paraId="50A0418F"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2EFFF619" w14:textId="77777777" w:rsidR="00BE1337" w:rsidRPr="00F447A2" w:rsidRDefault="00BE1337" w:rsidP="00F070B4">
            <w:pPr>
              <w:jc w:val="center"/>
              <w:rPr>
                <w:rFonts w:ascii="Arial" w:hAnsi="Arial" w:cs="Arial"/>
              </w:rPr>
            </w:pPr>
            <w:r w:rsidRPr="00F447A2">
              <w:rPr>
                <w:rFonts w:ascii="Arial" w:hAnsi="Arial" w:cs="Arial"/>
              </w:rPr>
              <w:t>4,2</w:t>
            </w:r>
          </w:p>
        </w:tc>
        <w:tc>
          <w:tcPr>
            <w:tcW w:w="1642" w:type="dxa"/>
            <w:noWrap/>
            <w:vAlign w:val="center"/>
          </w:tcPr>
          <w:p w14:paraId="2C90ED2F" w14:textId="77777777" w:rsidR="00BE1337" w:rsidRPr="00F447A2" w:rsidRDefault="00BE1337" w:rsidP="00F070B4">
            <w:pPr>
              <w:jc w:val="center"/>
              <w:rPr>
                <w:rFonts w:ascii="Arial" w:hAnsi="Arial" w:cs="Arial"/>
              </w:rPr>
            </w:pPr>
          </w:p>
        </w:tc>
        <w:tc>
          <w:tcPr>
            <w:tcW w:w="2428" w:type="dxa"/>
            <w:vAlign w:val="center"/>
          </w:tcPr>
          <w:p w14:paraId="4EE7DE38" w14:textId="77777777" w:rsidR="00BE1337" w:rsidRPr="00F447A2" w:rsidRDefault="00BE1337" w:rsidP="00F070B4">
            <w:pPr>
              <w:jc w:val="center"/>
              <w:rPr>
                <w:rFonts w:ascii="Arial" w:hAnsi="Arial" w:cs="Arial"/>
              </w:rPr>
            </w:pPr>
          </w:p>
        </w:tc>
      </w:tr>
      <w:tr w:rsidR="00BE1337" w:rsidRPr="00F447A2" w14:paraId="268762D6" w14:textId="77777777" w:rsidTr="00F070B4">
        <w:trPr>
          <w:trHeight w:val="945"/>
        </w:trPr>
        <w:tc>
          <w:tcPr>
            <w:tcW w:w="876" w:type="dxa"/>
            <w:hideMark/>
          </w:tcPr>
          <w:p w14:paraId="5DADB3D9" w14:textId="77777777" w:rsidR="00BE1337" w:rsidRPr="00F447A2" w:rsidRDefault="00BE1337" w:rsidP="00F070B4">
            <w:pPr>
              <w:jc w:val="both"/>
              <w:rPr>
                <w:rFonts w:ascii="Arial" w:hAnsi="Arial" w:cs="Arial"/>
              </w:rPr>
            </w:pPr>
            <w:r w:rsidRPr="00F447A2">
              <w:rPr>
                <w:rFonts w:ascii="Arial" w:hAnsi="Arial" w:cs="Arial"/>
              </w:rPr>
              <w:t>2.4.5.</w:t>
            </w:r>
          </w:p>
        </w:tc>
        <w:tc>
          <w:tcPr>
            <w:tcW w:w="6797" w:type="dxa"/>
            <w:hideMark/>
          </w:tcPr>
          <w:p w14:paraId="6BD97B66" w14:textId="77777777" w:rsidR="00BE1337" w:rsidRPr="00F447A2" w:rsidRDefault="00BE1337" w:rsidP="00F070B4">
            <w:pPr>
              <w:jc w:val="both"/>
              <w:rPr>
                <w:rFonts w:ascii="Arial" w:hAnsi="Arial" w:cs="Arial"/>
              </w:rPr>
            </w:pPr>
            <w:r w:rsidRPr="00F447A2">
              <w:rPr>
                <w:rFonts w:ascii="Arial" w:hAnsi="Arial" w:cs="Arial"/>
              </w:rPr>
              <w:t xml:space="preserve">Светодиодная подсветка. Накладной гибкий алюминиевый профиль, светодиодная лента RGB, рассеиватель: силиконовый профиль </w:t>
            </w:r>
          </w:p>
        </w:tc>
        <w:tc>
          <w:tcPr>
            <w:tcW w:w="1230" w:type="dxa"/>
            <w:noWrap/>
            <w:vAlign w:val="center"/>
            <w:hideMark/>
          </w:tcPr>
          <w:p w14:paraId="115FE3A8" w14:textId="77777777" w:rsidR="00BE1337" w:rsidRPr="00F447A2" w:rsidRDefault="00BE1337" w:rsidP="00F070B4">
            <w:pPr>
              <w:jc w:val="center"/>
              <w:rPr>
                <w:rFonts w:ascii="Arial" w:hAnsi="Arial" w:cs="Arial"/>
              </w:rPr>
            </w:pPr>
            <w:proofErr w:type="spellStart"/>
            <w:r w:rsidRPr="00F447A2">
              <w:rPr>
                <w:rFonts w:ascii="Arial" w:hAnsi="Arial" w:cs="Arial"/>
              </w:rPr>
              <w:t>п.м</w:t>
            </w:r>
            <w:proofErr w:type="spellEnd"/>
            <w:r w:rsidRPr="00F447A2">
              <w:rPr>
                <w:rFonts w:ascii="Arial" w:hAnsi="Arial" w:cs="Arial"/>
              </w:rPr>
              <w:t>.</w:t>
            </w:r>
          </w:p>
        </w:tc>
        <w:tc>
          <w:tcPr>
            <w:tcW w:w="731" w:type="dxa"/>
            <w:noWrap/>
            <w:vAlign w:val="center"/>
            <w:hideMark/>
          </w:tcPr>
          <w:p w14:paraId="26AD5137"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621172C3" w14:textId="77777777" w:rsidR="00BE1337" w:rsidRPr="00F447A2" w:rsidRDefault="00BE1337" w:rsidP="00F070B4">
            <w:pPr>
              <w:jc w:val="center"/>
              <w:rPr>
                <w:rFonts w:ascii="Arial" w:hAnsi="Arial" w:cs="Arial"/>
              </w:rPr>
            </w:pPr>
            <w:r w:rsidRPr="00F447A2">
              <w:rPr>
                <w:rFonts w:ascii="Arial" w:hAnsi="Arial" w:cs="Arial"/>
              </w:rPr>
              <w:t>8</w:t>
            </w:r>
          </w:p>
        </w:tc>
        <w:tc>
          <w:tcPr>
            <w:tcW w:w="1642" w:type="dxa"/>
            <w:noWrap/>
            <w:vAlign w:val="center"/>
          </w:tcPr>
          <w:p w14:paraId="526C7D21" w14:textId="77777777" w:rsidR="00BE1337" w:rsidRPr="00F447A2" w:rsidRDefault="00BE1337" w:rsidP="00F070B4">
            <w:pPr>
              <w:jc w:val="center"/>
              <w:rPr>
                <w:rFonts w:ascii="Arial" w:hAnsi="Arial" w:cs="Arial"/>
              </w:rPr>
            </w:pPr>
          </w:p>
        </w:tc>
        <w:tc>
          <w:tcPr>
            <w:tcW w:w="2428" w:type="dxa"/>
            <w:vAlign w:val="center"/>
          </w:tcPr>
          <w:p w14:paraId="2709301C" w14:textId="77777777" w:rsidR="00BE1337" w:rsidRPr="00F447A2" w:rsidRDefault="00BE1337" w:rsidP="00F070B4">
            <w:pPr>
              <w:jc w:val="center"/>
              <w:rPr>
                <w:rFonts w:ascii="Arial" w:hAnsi="Arial" w:cs="Arial"/>
              </w:rPr>
            </w:pPr>
          </w:p>
        </w:tc>
      </w:tr>
      <w:tr w:rsidR="00BE1337" w:rsidRPr="00F447A2" w14:paraId="7D4BFE71" w14:textId="77777777" w:rsidTr="00F070B4">
        <w:trPr>
          <w:trHeight w:val="945"/>
        </w:trPr>
        <w:tc>
          <w:tcPr>
            <w:tcW w:w="876" w:type="dxa"/>
            <w:hideMark/>
          </w:tcPr>
          <w:p w14:paraId="32E77C37" w14:textId="77777777" w:rsidR="00BE1337" w:rsidRPr="00F447A2" w:rsidRDefault="00BE1337" w:rsidP="00F070B4">
            <w:pPr>
              <w:jc w:val="both"/>
              <w:rPr>
                <w:rFonts w:ascii="Arial" w:hAnsi="Arial" w:cs="Arial"/>
              </w:rPr>
            </w:pPr>
            <w:r w:rsidRPr="00F447A2">
              <w:rPr>
                <w:rFonts w:ascii="Arial" w:hAnsi="Arial" w:cs="Arial"/>
              </w:rPr>
              <w:t>2.4.6.</w:t>
            </w:r>
          </w:p>
        </w:tc>
        <w:tc>
          <w:tcPr>
            <w:tcW w:w="6797" w:type="dxa"/>
            <w:hideMark/>
          </w:tcPr>
          <w:p w14:paraId="759526F7" w14:textId="77777777" w:rsidR="00BE1337" w:rsidRPr="00F447A2" w:rsidRDefault="00BE1337" w:rsidP="00F070B4">
            <w:pPr>
              <w:jc w:val="both"/>
              <w:rPr>
                <w:rFonts w:ascii="Arial" w:hAnsi="Arial" w:cs="Arial"/>
              </w:rPr>
            </w:pPr>
            <w:r w:rsidRPr="00F447A2">
              <w:rPr>
                <w:rFonts w:ascii="Arial" w:hAnsi="Arial" w:cs="Arial"/>
              </w:rPr>
              <w:t xml:space="preserve">Объемное каше на ТВ без подсветки. Т32мм / распил + фрезерная резка (ЧПУ) МДФ 16мм (два слоя) под отделку полистиролом 2мм </w:t>
            </w:r>
            <w:proofErr w:type="spellStart"/>
            <w:r w:rsidRPr="00F447A2">
              <w:rPr>
                <w:rFonts w:ascii="Arial" w:hAnsi="Arial" w:cs="Arial"/>
              </w:rPr>
              <w:t>Gebau</w:t>
            </w:r>
            <w:proofErr w:type="spellEnd"/>
            <w:r w:rsidRPr="00F447A2">
              <w:rPr>
                <w:rFonts w:ascii="Arial" w:hAnsi="Arial" w:cs="Arial"/>
              </w:rPr>
              <w:t xml:space="preserve"> 228, либо аналог. </w:t>
            </w:r>
          </w:p>
        </w:tc>
        <w:tc>
          <w:tcPr>
            <w:tcW w:w="1230" w:type="dxa"/>
            <w:noWrap/>
            <w:vAlign w:val="center"/>
            <w:hideMark/>
          </w:tcPr>
          <w:p w14:paraId="7604BB87" w14:textId="77777777" w:rsidR="00BE1337" w:rsidRPr="00F447A2" w:rsidRDefault="00BE1337" w:rsidP="00F070B4">
            <w:pPr>
              <w:jc w:val="center"/>
              <w:rPr>
                <w:rFonts w:ascii="Arial" w:hAnsi="Arial" w:cs="Arial"/>
              </w:rPr>
            </w:pPr>
            <w:proofErr w:type="spellStart"/>
            <w:r w:rsidRPr="00F447A2">
              <w:rPr>
                <w:rFonts w:ascii="Arial" w:hAnsi="Arial" w:cs="Arial"/>
              </w:rPr>
              <w:t>п.м</w:t>
            </w:r>
            <w:proofErr w:type="spellEnd"/>
            <w:r w:rsidRPr="00F447A2">
              <w:rPr>
                <w:rFonts w:ascii="Arial" w:hAnsi="Arial" w:cs="Arial"/>
              </w:rPr>
              <w:t>.</w:t>
            </w:r>
          </w:p>
        </w:tc>
        <w:tc>
          <w:tcPr>
            <w:tcW w:w="731" w:type="dxa"/>
            <w:noWrap/>
            <w:vAlign w:val="center"/>
            <w:hideMark/>
          </w:tcPr>
          <w:p w14:paraId="2E9B162A"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0EAE274C" w14:textId="77777777" w:rsidR="00BE1337" w:rsidRPr="00F447A2" w:rsidRDefault="00BE1337" w:rsidP="00F070B4">
            <w:pPr>
              <w:jc w:val="center"/>
              <w:rPr>
                <w:rFonts w:ascii="Arial" w:hAnsi="Arial" w:cs="Arial"/>
              </w:rPr>
            </w:pPr>
            <w:r w:rsidRPr="00F447A2">
              <w:rPr>
                <w:rFonts w:ascii="Arial" w:hAnsi="Arial" w:cs="Arial"/>
              </w:rPr>
              <w:t>7</w:t>
            </w:r>
          </w:p>
        </w:tc>
        <w:tc>
          <w:tcPr>
            <w:tcW w:w="1642" w:type="dxa"/>
            <w:noWrap/>
            <w:vAlign w:val="center"/>
          </w:tcPr>
          <w:p w14:paraId="4A264083" w14:textId="77777777" w:rsidR="00BE1337" w:rsidRPr="00F447A2" w:rsidRDefault="00BE1337" w:rsidP="00F070B4">
            <w:pPr>
              <w:jc w:val="center"/>
              <w:rPr>
                <w:rFonts w:ascii="Arial" w:hAnsi="Arial" w:cs="Arial"/>
              </w:rPr>
            </w:pPr>
          </w:p>
        </w:tc>
        <w:tc>
          <w:tcPr>
            <w:tcW w:w="2428" w:type="dxa"/>
            <w:vAlign w:val="center"/>
          </w:tcPr>
          <w:p w14:paraId="3885BA61" w14:textId="77777777" w:rsidR="00BE1337" w:rsidRPr="00F447A2" w:rsidRDefault="00BE1337" w:rsidP="00F070B4">
            <w:pPr>
              <w:jc w:val="center"/>
              <w:rPr>
                <w:rFonts w:ascii="Arial" w:hAnsi="Arial" w:cs="Arial"/>
              </w:rPr>
            </w:pPr>
          </w:p>
        </w:tc>
      </w:tr>
      <w:tr w:rsidR="00BE1337" w:rsidRPr="00F447A2" w14:paraId="51FDBAE3" w14:textId="77777777" w:rsidTr="00F070B4">
        <w:trPr>
          <w:trHeight w:val="945"/>
        </w:trPr>
        <w:tc>
          <w:tcPr>
            <w:tcW w:w="876" w:type="dxa"/>
            <w:hideMark/>
          </w:tcPr>
          <w:p w14:paraId="676D21C5" w14:textId="77777777" w:rsidR="00BE1337" w:rsidRPr="00F447A2" w:rsidRDefault="00BE1337" w:rsidP="00F070B4">
            <w:pPr>
              <w:jc w:val="both"/>
              <w:rPr>
                <w:rFonts w:ascii="Arial" w:hAnsi="Arial" w:cs="Arial"/>
              </w:rPr>
            </w:pPr>
            <w:r w:rsidRPr="00F447A2">
              <w:rPr>
                <w:rFonts w:ascii="Arial" w:hAnsi="Arial" w:cs="Arial"/>
              </w:rPr>
              <w:t>2.4.7.</w:t>
            </w:r>
          </w:p>
        </w:tc>
        <w:tc>
          <w:tcPr>
            <w:tcW w:w="6797" w:type="dxa"/>
            <w:hideMark/>
          </w:tcPr>
          <w:p w14:paraId="60B571FC" w14:textId="77777777" w:rsidR="00BE1337" w:rsidRPr="00F447A2" w:rsidRDefault="00BE1337" w:rsidP="00F070B4">
            <w:pPr>
              <w:jc w:val="both"/>
              <w:rPr>
                <w:rFonts w:ascii="Arial" w:hAnsi="Arial" w:cs="Arial"/>
              </w:rPr>
            </w:pPr>
            <w:r w:rsidRPr="00F447A2">
              <w:rPr>
                <w:rFonts w:ascii="Arial" w:hAnsi="Arial" w:cs="Arial"/>
              </w:rPr>
              <w:t>Подиум 2,2х1,6мм Н100мм. Каркас МДФ 16мм, 2 закругленных угла R130мм / Усиление и фрезерная резка (ЧПУ) под встраивание "точки"</w:t>
            </w:r>
          </w:p>
        </w:tc>
        <w:tc>
          <w:tcPr>
            <w:tcW w:w="1230" w:type="dxa"/>
            <w:noWrap/>
            <w:vAlign w:val="center"/>
            <w:hideMark/>
          </w:tcPr>
          <w:p w14:paraId="2BE2AE35" w14:textId="77777777" w:rsidR="00BE1337" w:rsidRPr="00F447A2" w:rsidRDefault="00BE1337" w:rsidP="00F070B4">
            <w:pPr>
              <w:jc w:val="center"/>
              <w:rPr>
                <w:rFonts w:ascii="Arial" w:hAnsi="Arial" w:cs="Arial"/>
              </w:rPr>
            </w:pPr>
            <w:r w:rsidRPr="00F447A2">
              <w:rPr>
                <w:rFonts w:ascii="Arial" w:hAnsi="Arial" w:cs="Arial"/>
              </w:rPr>
              <w:t>м2</w:t>
            </w:r>
          </w:p>
        </w:tc>
        <w:tc>
          <w:tcPr>
            <w:tcW w:w="731" w:type="dxa"/>
            <w:noWrap/>
            <w:vAlign w:val="center"/>
            <w:hideMark/>
          </w:tcPr>
          <w:p w14:paraId="3242030B"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297B8408" w14:textId="77777777" w:rsidR="00BE1337" w:rsidRPr="00F447A2" w:rsidRDefault="00BE1337" w:rsidP="00F070B4">
            <w:pPr>
              <w:jc w:val="center"/>
              <w:rPr>
                <w:rFonts w:ascii="Arial" w:hAnsi="Arial" w:cs="Arial"/>
              </w:rPr>
            </w:pPr>
            <w:r w:rsidRPr="00F447A2">
              <w:rPr>
                <w:rFonts w:ascii="Arial" w:hAnsi="Arial" w:cs="Arial"/>
              </w:rPr>
              <w:t>3,6</w:t>
            </w:r>
          </w:p>
        </w:tc>
        <w:tc>
          <w:tcPr>
            <w:tcW w:w="1642" w:type="dxa"/>
            <w:noWrap/>
            <w:vAlign w:val="center"/>
          </w:tcPr>
          <w:p w14:paraId="0284E1E1" w14:textId="77777777" w:rsidR="00BE1337" w:rsidRPr="00F447A2" w:rsidRDefault="00BE1337" w:rsidP="00F070B4">
            <w:pPr>
              <w:jc w:val="center"/>
              <w:rPr>
                <w:rFonts w:ascii="Arial" w:hAnsi="Arial" w:cs="Arial"/>
              </w:rPr>
            </w:pPr>
          </w:p>
        </w:tc>
        <w:tc>
          <w:tcPr>
            <w:tcW w:w="2428" w:type="dxa"/>
            <w:vAlign w:val="center"/>
          </w:tcPr>
          <w:p w14:paraId="3EDA2657" w14:textId="77777777" w:rsidR="00BE1337" w:rsidRPr="00F447A2" w:rsidRDefault="00BE1337" w:rsidP="00F070B4">
            <w:pPr>
              <w:jc w:val="center"/>
              <w:rPr>
                <w:rFonts w:ascii="Arial" w:hAnsi="Arial" w:cs="Arial"/>
              </w:rPr>
            </w:pPr>
          </w:p>
        </w:tc>
      </w:tr>
      <w:tr w:rsidR="00BE1337" w:rsidRPr="00F447A2" w14:paraId="7ABD70ED" w14:textId="77777777" w:rsidTr="00F070B4">
        <w:trPr>
          <w:trHeight w:val="630"/>
        </w:trPr>
        <w:tc>
          <w:tcPr>
            <w:tcW w:w="876" w:type="dxa"/>
            <w:hideMark/>
          </w:tcPr>
          <w:p w14:paraId="0DF77ACC" w14:textId="77777777" w:rsidR="00BE1337" w:rsidRPr="00F447A2" w:rsidRDefault="00BE1337" w:rsidP="00F070B4">
            <w:pPr>
              <w:jc w:val="both"/>
              <w:rPr>
                <w:rFonts w:ascii="Arial" w:hAnsi="Arial" w:cs="Arial"/>
              </w:rPr>
            </w:pPr>
            <w:r w:rsidRPr="00F447A2">
              <w:rPr>
                <w:rFonts w:ascii="Arial" w:hAnsi="Arial" w:cs="Arial"/>
              </w:rPr>
              <w:t>2.4.8.</w:t>
            </w:r>
          </w:p>
        </w:tc>
        <w:tc>
          <w:tcPr>
            <w:tcW w:w="6797" w:type="dxa"/>
            <w:hideMark/>
          </w:tcPr>
          <w:p w14:paraId="6A2E9FE6" w14:textId="77777777" w:rsidR="00BE1337" w:rsidRPr="00F447A2" w:rsidRDefault="00BE1337" w:rsidP="00F070B4">
            <w:pPr>
              <w:jc w:val="both"/>
              <w:rPr>
                <w:rFonts w:ascii="Arial" w:hAnsi="Arial" w:cs="Arial"/>
              </w:rPr>
            </w:pPr>
            <w:r w:rsidRPr="00F447A2">
              <w:rPr>
                <w:rFonts w:ascii="Arial" w:hAnsi="Arial" w:cs="Arial"/>
              </w:rPr>
              <w:t xml:space="preserve">Декорирование подиума вкл. Торец. Композитная панель 4мм </w:t>
            </w:r>
            <w:proofErr w:type="spellStart"/>
            <w:r w:rsidRPr="00F447A2">
              <w:rPr>
                <w:rFonts w:ascii="Arial" w:hAnsi="Arial" w:cs="Arial"/>
              </w:rPr>
              <w:t>брашированный</w:t>
            </w:r>
            <w:proofErr w:type="spellEnd"/>
            <w:r w:rsidRPr="00F447A2">
              <w:rPr>
                <w:rFonts w:ascii="Arial" w:hAnsi="Arial" w:cs="Arial"/>
              </w:rPr>
              <w:t xml:space="preserve"> металлик матовый, либо аналог.</w:t>
            </w:r>
          </w:p>
        </w:tc>
        <w:tc>
          <w:tcPr>
            <w:tcW w:w="1230" w:type="dxa"/>
            <w:noWrap/>
            <w:vAlign w:val="center"/>
            <w:hideMark/>
          </w:tcPr>
          <w:p w14:paraId="19B938D0" w14:textId="77777777" w:rsidR="00BE1337" w:rsidRPr="00F447A2" w:rsidRDefault="00BE1337" w:rsidP="00F070B4">
            <w:pPr>
              <w:jc w:val="center"/>
              <w:rPr>
                <w:rFonts w:ascii="Arial" w:hAnsi="Arial" w:cs="Arial"/>
              </w:rPr>
            </w:pPr>
            <w:r w:rsidRPr="00F447A2">
              <w:rPr>
                <w:rFonts w:ascii="Arial" w:hAnsi="Arial" w:cs="Arial"/>
              </w:rPr>
              <w:t>м2</w:t>
            </w:r>
          </w:p>
        </w:tc>
        <w:tc>
          <w:tcPr>
            <w:tcW w:w="731" w:type="dxa"/>
            <w:noWrap/>
            <w:vAlign w:val="center"/>
            <w:hideMark/>
          </w:tcPr>
          <w:p w14:paraId="71C53982"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363C280A" w14:textId="77777777" w:rsidR="00BE1337" w:rsidRPr="00F447A2" w:rsidRDefault="00BE1337" w:rsidP="00F070B4">
            <w:pPr>
              <w:jc w:val="center"/>
              <w:rPr>
                <w:rFonts w:ascii="Arial" w:hAnsi="Arial" w:cs="Arial"/>
              </w:rPr>
            </w:pPr>
            <w:r w:rsidRPr="00F447A2">
              <w:rPr>
                <w:rFonts w:ascii="Arial" w:hAnsi="Arial" w:cs="Arial"/>
              </w:rPr>
              <w:t>5</w:t>
            </w:r>
          </w:p>
        </w:tc>
        <w:tc>
          <w:tcPr>
            <w:tcW w:w="1642" w:type="dxa"/>
            <w:noWrap/>
            <w:vAlign w:val="center"/>
          </w:tcPr>
          <w:p w14:paraId="3CD8CC31" w14:textId="77777777" w:rsidR="00BE1337" w:rsidRPr="00F447A2" w:rsidRDefault="00BE1337" w:rsidP="00F070B4">
            <w:pPr>
              <w:jc w:val="center"/>
              <w:rPr>
                <w:rFonts w:ascii="Arial" w:hAnsi="Arial" w:cs="Arial"/>
              </w:rPr>
            </w:pPr>
          </w:p>
        </w:tc>
        <w:tc>
          <w:tcPr>
            <w:tcW w:w="2428" w:type="dxa"/>
            <w:vAlign w:val="center"/>
          </w:tcPr>
          <w:p w14:paraId="641E555B" w14:textId="77777777" w:rsidR="00BE1337" w:rsidRPr="00F447A2" w:rsidRDefault="00BE1337" w:rsidP="00F070B4">
            <w:pPr>
              <w:jc w:val="center"/>
              <w:rPr>
                <w:rFonts w:ascii="Arial" w:hAnsi="Arial" w:cs="Arial"/>
              </w:rPr>
            </w:pPr>
          </w:p>
        </w:tc>
      </w:tr>
      <w:tr w:rsidR="00BE1337" w:rsidRPr="00F447A2" w14:paraId="1EC09176" w14:textId="77777777" w:rsidTr="00F070B4">
        <w:trPr>
          <w:trHeight w:val="1140"/>
        </w:trPr>
        <w:tc>
          <w:tcPr>
            <w:tcW w:w="876" w:type="dxa"/>
            <w:hideMark/>
          </w:tcPr>
          <w:p w14:paraId="50A23161" w14:textId="77777777" w:rsidR="00BE1337" w:rsidRPr="00F447A2" w:rsidRDefault="00BE1337" w:rsidP="00F070B4">
            <w:pPr>
              <w:jc w:val="both"/>
              <w:rPr>
                <w:rFonts w:ascii="Arial" w:hAnsi="Arial" w:cs="Arial"/>
              </w:rPr>
            </w:pPr>
            <w:r w:rsidRPr="00F447A2">
              <w:rPr>
                <w:rFonts w:ascii="Arial" w:hAnsi="Arial" w:cs="Arial"/>
              </w:rPr>
              <w:t>2.4.9.</w:t>
            </w:r>
          </w:p>
        </w:tc>
        <w:tc>
          <w:tcPr>
            <w:tcW w:w="6797" w:type="dxa"/>
            <w:hideMark/>
          </w:tcPr>
          <w:p w14:paraId="794D24AF" w14:textId="77777777" w:rsidR="00BE1337" w:rsidRPr="00F447A2" w:rsidRDefault="00BE1337" w:rsidP="00F070B4">
            <w:pPr>
              <w:jc w:val="both"/>
              <w:rPr>
                <w:rFonts w:ascii="Arial" w:hAnsi="Arial" w:cs="Arial"/>
              </w:rPr>
            </w:pPr>
            <w:r w:rsidRPr="00F447A2">
              <w:rPr>
                <w:rFonts w:ascii="Arial" w:hAnsi="Arial" w:cs="Arial"/>
              </w:rPr>
              <w:t>Подсветка по торцу подиума. Накладной гибкий алюминиевый профиль, светодиодная лента RGB, рассеиватель: силиконовый профиль</w:t>
            </w:r>
          </w:p>
        </w:tc>
        <w:tc>
          <w:tcPr>
            <w:tcW w:w="1230" w:type="dxa"/>
            <w:noWrap/>
            <w:vAlign w:val="center"/>
            <w:hideMark/>
          </w:tcPr>
          <w:p w14:paraId="1F855499" w14:textId="77777777" w:rsidR="00BE1337" w:rsidRPr="00F447A2" w:rsidRDefault="00BE1337" w:rsidP="00F070B4">
            <w:pPr>
              <w:jc w:val="center"/>
              <w:rPr>
                <w:rFonts w:ascii="Arial" w:hAnsi="Arial" w:cs="Arial"/>
              </w:rPr>
            </w:pPr>
            <w:proofErr w:type="spellStart"/>
            <w:r w:rsidRPr="00F447A2">
              <w:rPr>
                <w:rFonts w:ascii="Arial" w:hAnsi="Arial" w:cs="Arial"/>
              </w:rPr>
              <w:t>п.м</w:t>
            </w:r>
            <w:proofErr w:type="spellEnd"/>
            <w:r w:rsidRPr="00F447A2">
              <w:rPr>
                <w:rFonts w:ascii="Arial" w:hAnsi="Arial" w:cs="Arial"/>
              </w:rPr>
              <w:t>.</w:t>
            </w:r>
          </w:p>
        </w:tc>
        <w:tc>
          <w:tcPr>
            <w:tcW w:w="731" w:type="dxa"/>
            <w:noWrap/>
            <w:vAlign w:val="center"/>
            <w:hideMark/>
          </w:tcPr>
          <w:p w14:paraId="590B3158"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1D70ECEA" w14:textId="77777777" w:rsidR="00BE1337" w:rsidRPr="00F447A2" w:rsidRDefault="00BE1337" w:rsidP="00F070B4">
            <w:pPr>
              <w:jc w:val="center"/>
              <w:rPr>
                <w:rFonts w:ascii="Arial" w:hAnsi="Arial" w:cs="Arial"/>
              </w:rPr>
            </w:pPr>
            <w:r w:rsidRPr="00F447A2">
              <w:rPr>
                <w:rFonts w:ascii="Arial" w:hAnsi="Arial" w:cs="Arial"/>
              </w:rPr>
              <w:t>7</w:t>
            </w:r>
          </w:p>
        </w:tc>
        <w:tc>
          <w:tcPr>
            <w:tcW w:w="1642" w:type="dxa"/>
            <w:noWrap/>
            <w:vAlign w:val="center"/>
          </w:tcPr>
          <w:p w14:paraId="103D8EB9" w14:textId="77777777" w:rsidR="00BE1337" w:rsidRPr="00F447A2" w:rsidRDefault="00BE1337" w:rsidP="00F070B4">
            <w:pPr>
              <w:jc w:val="center"/>
              <w:rPr>
                <w:rFonts w:ascii="Arial" w:hAnsi="Arial" w:cs="Arial"/>
              </w:rPr>
            </w:pPr>
          </w:p>
        </w:tc>
        <w:tc>
          <w:tcPr>
            <w:tcW w:w="2428" w:type="dxa"/>
            <w:vAlign w:val="center"/>
          </w:tcPr>
          <w:p w14:paraId="24990E26" w14:textId="77777777" w:rsidR="00BE1337" w:rsidRPr="00F447A2" w:rsidRDefault="00BE1337" w:rsidP="00F070B4">
            <w:pPr>
              <w:jc w:val="center"/>
              <w:rPr>
                <w:rFonts w:ascii="Arial" w:hAnsi="Arial" w:cs="Arial"/>
              </w:rPr>
            </w:pPr>
          </w:p>
        </w:tc>
      </w:tr>
      <w:tr w:rsidR="00BE1337" w:rsidRPr="00F447A2" w14:paraId="6C91A0BB" w14:textId="77777777" w:rsidTr="00F070B4">
        <w:trPr>
          <w:trHeight w:val="825"/>
        </w:trPr>
        <w:tc>
          <w:tcPr>
            <w:tcW w:w="876" w:type="dxa"/>
            <w:hideMark/>
          </w:tcPr>
          <w:p w14:paraId="5C99248C" w14:textId="77777777" w:rsidR="00BE1337" w:rsidRPr="00F447A2" w:rsidRDefault="00BE1337" w:rsidP="00F070B4">
            <w:pPr>
              <w:jc w:val="both"/>
              <w:rPr>
                <w:rFonts w:ascii="Arial" w:hAnsi="Arial" w:cs="Arial"/>
              </w:rPr>
            </w:pPr>
            <w:r w:rsidRPr="00F447A2">
              <w:rPr>
                <w:rFonts w:ascii="Arial" w:hAnsi="Arial" w:cs="Arial"/>
              </w:rPr>
              <w:lastRenderedPageBreak/>
              <w:t>2.4.10.</w:t>
            </w:r>
          </w:p>
        </w:tc>
        <w:tc>
          <w:tcPr>
            <w:tcW w:w="6797" w:type="dxa"/>
            <w:hideMark/>
          </w:tcPr>
          <w:p w14:paraId="7A1BF00A" w14:textId="77777777" w:rsidR="00BE1337" w:rsidRPr="00F447A2" w:rsidRDefault="00BE1337" w:rsidP="00F070B4">
            <w:pPr>
              <w:jc w:val="both"/>
              <w:rPr>
                <w:rFonts w:ascii="Arial" w:hAnsi="Arial" w:cs="Arial"/>
              </w:rPr>
            </w:pPr>
            <w:r w:rsidRPr="00F447A2">
              <w:rPr>
                <w:rFonts w:ascii="Arial" w:hAnsi="Arial" w:cs="Arial"/>
              </w:rPr>
              <w:t xml:space="preserve">Логотип с боковой стороны короба КРДВ. УФ печать на молочном оргстекле 5мм 600х330мм </w:t>
            </w:r>
          </w:p>
        </w:tc>
        <w:tc>
          <w:tcPr>
            <w:tcW w:w="1230" w:type="dxa"/>
            <w:noWrap/>
            <w:vAlign w:val="center"/>
            <w:hideMark/>
          </w:tcPr>
          <w:p w14:paraId="1CD4A007"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240BF1B4"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794452F7"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noWrap/>
            <w:vAlign w:val="center"/>
          </w:tcPr>
          <w:p w14:paraId="4D2FBFFF" w14:textId="77777777" w:rsidR="00BE1337" w:rsidRPr="00F447A2" w:rsidRDefault="00BE1337" w:rsidP="00F070B4">
            <w:pPr>
              <w:jc w:val="center"/>
              <w:rPr>
                <w:rFonts w:ascii="Arial" w:hAnsi="Arial" w:cs="Arial"/>
              </w:rPr>
            </w:pPr>
          </w:p>
        </w:tc>
        <w:tc>
          <w:tcPr>
            <w:tcW w:w="2428" w:type="dxa"/>
            <w:vAlign w:val="center"/>
          </w:tcPr>
          <w:p w14:paraId="3BE573A0" w14:textId="77777777" w:rsidR="00BE1337" w:rsidRPr="00F447A2" w:rsidRDefault="00BE1337" w:rsidP="00F070B4">
            <w:pPr>
              <w:jc w:val="center"/>
              <w:rPr>
                <w:rFonts w:ascii="Arial" w:hAnsi="Arial" w:cs="Arial"/>
              </w:rPr>
            </w:pPr>
          </w:p>
        </w:tc>
      </w:tr>
      <w:tr w:rsidR="00BE1337" w:rsidRPr="00F447A2" w14:paraId="1057C9B3" w14:textId="77777777" w:rsidTr="00F070B4">
        <w:trPr>
          <w:trHeight w:val="315"/>
        </w:trPr>
        <w:tc>
          <w:tcPr>
            <w:tcW w:w="876" w:type="dxa"/>
            <w:hideMark/>
          </w:tcPr>
          <w:p w14:paraId="29D01D72" w14:textId="77777777" w:rsidR="00BE1337" w:rsidRPr="00F447A2" w:rsidRDefault="00BE1337" w:rsidP="00F070B4">
            <w:pPr>
              <w:jc w:val="both"/>
              <w:rPr>
                <w:rFonts w:ascii="Arial" w:hAnsi="Arial" w:cs="Arial"/>
              </w:rPr>
            </w:pPr>
            <w:r w:rsidRPr="00F447A2">
              <w:rPr>
                <w:rFonts w:ascii="Arial" w:hAnsi="Arial" w:cs="Arial"/>
              </w:rPr>
              <w:t>2.4.11.</w:t>
            </w:r>
          </w:p>
        </w:tc>
        <w:tc>
          <w:tcPr>
            <w:tcW w:w="6797" w:type="dxa"/>
            <w:hideMark/>
          </w:tcPr>
          <w:p w14:paraId="30066D77" w14:textId="77777777" w:rsidR="00BE1337" w:rsidRPr="00F447A2" w:rsidRDefault="00BE1337" w:rsidP="00F070B4">
            <w:pPr>
              <w:jc w:val="both"/>
              <w:rPr>
                <w:rFonts w:ascii="Arial" w:hAnsi="Arial" w:cs="Arial"/>
              </w:rPr>
            </w:pPr>
            <w:r w:rsidRPr="00F447A2">
              <w:rPr>
                <w:rFonts w:ascii="Arial" w:hAnsi="Arial" w:cs="Arial"/>
              </w:rPr>
              <w:t>Розетки 220</w:t>
            </w:r>
          </w:p>
        </w:tc>
        <w:tc>
          <w:tcPr>
            <w:tcW w:w="1230" w:type="dxa"/>
            <w:noWrap/>
            <w:vAlign w:val="center"/>
            <w:hideMark/>
          </w:tcPr>
          <w:p w14:paraId="01A239EA"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479464A7"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22E63FAD" w14:textId="77777777" w:rsidR="00BE1337" w:rsidRPr="00F447A2" w:rsidRDefault="00BE1337" w:rsidP="00F070B4">
            <w:pPr>
              <w:jc w:val="center"/>
              <w:rPr>
                <w:rFonts w:ascii="Arial" w:hAnsi="Arial" w:cs="Arial"/>
              </w:rPr>
            </w:pPr>
            <w:r w:rsidRPr="00F447A2">
              <w:rPr>
                <w:rFonts w:ascii="Arial" w:hAnsi="Arial" w:cs="Arial"/>
              </w:rPr>
              <w:t>4</w:t>
            </w:r>
          </w:p>
        </w:tc>
        <w:tc>
          <w:tcPr>
            <w:tcW w:w="1642" w:type="dxa"/>
            <w:noWrap/>
            <w:vAlign w:val="center"/>
          </w:tcPr>
          <w:p w14:paraId="76258917" w14:textId="77777777" w:rsidR="00BE1337" w:rsidRPr="00F447A2" w:rsidRDefault="00BE1337" w:rsidP="00F070B4">
            <w:pPr>
              <w:jc w:val="center"/>
              <w:rPr>
                <w:rFonts w:ascii="Arial" w:hAnsi="Arial" w:cs="Arial"/>
              </w:rPr>
            </w:pPr>
          </w:p>
        </w:tc>
        <w:tc>
          <w:tcPr>
            <w:tcW w:w="2428" w:type="dxa"/>
            <w:vAlign w:val="center"/>
          </w:tcPr>
          <w:p w14:paraId="19092EDE" w14:textId="77777777" w:rsidR="00BE1337" w:rsidRPr="00F447A2" w:rsidRDefault="00BE1337" w:rsidP="00F070B4">
            <w:pPr>
              <w:jc w:val="center"/>
              <w:rPr>
                <w:rFonts w:ascii="Arial" w:hAnsi="Arial" w:cs="Arial"/>
              </w:rPr>
            </w:pPr>
          </w:p>
        </w:tc>
      </w:tr>
      <w:tr w:rsidR="00BE1337" w:rsidRPr="00F447A2" w14:paraId="69FFECD7" w14:textId="77777777" w:rsidTr="00F070B4">
        <w:trPr>
          <w:trHeight w:val="315"/>
        </w:trPr>
        <w:tc>
          <w:tcPr>
            <w:tcW w:w="12132" w:type="dxa"/>
            <w:gridSpan w:val="6"/>
            <w:shd w:val="clear" w:color="auto" w:fill="EDEDED"/>
            <w:vAlign w:val="center"/>
            <w:hideMark/>
          </w:tcPr>
          <w:p w14:paraId="12E1A3B5" w14:textId="77777777" w:rsidR="00BE1337" w:rsidRPr="00F447A2" w:rsidRDefault="00BE1337" w:rsidP="00F070B4">
            <w:pPr>
              <w:jc w:val="right"/>
              <w:rPr>
                <w:rFonts w:ascii="Arial" w:hAnsi="Arial" w:cs="Arial"/>
                <w:b/>
                <w:bCs/>
              </w:rPr>
            </w:pPr>
            <w:r w:rsidRPr="00F447A2">
              <w:rPr>
                <w:rFonts w:ascii="Arial" w:hAnsi="Arial" w:cs="Arial"/>
                <w:b/>
                <w:bCs/>
              </w:rPr>
              <w:t>Итого, руб.:</w:t>
            </w:r>
          </w:p>
        </w:tc>
        <w:tc>
          <w:tcPr>
            <w:tcW w:w="2428" w:type="dxa"/>
            <w:shd w:val="clear" w:color="auto" w:fill="EDEDED"/>
            <w:vAlign w:val="center"/>
            <w:hideMark/>
          </w:tcPr>
          <w:p w14:paraId="75521BC3" w14:textId="77777777" w:rsidR="00BE1337" w:rsidRPr="00F447A2" w:rsidRDefault="00BE1337" w:rsidP="00F070B4">
            <w:pPr>
              <w:jc w:val="center"/>
              <w:rPr>
                <w:rFonts w:ascii="Arial" w:hAnsi="Arial" w:cs="Arial"/>
                <w:b/>
                <w:bCs/>
              </w:rPr>
            </w:pPr>
          </w:p>
        </w:tc>
      </w:tr>
      <w:tr w:rsidR="00BE1337" w:rsidRPr="00F447A2" w14:paraId="6F27D633" w14:textId="77777777" w:rsidTr="00F070B4">
        <w:trPr>
          <w:trHeight w:val="315"/>
        </w:trPr>
        <w:tc>
          <w:tcPr>
            <w:tcW w:w="14560" w:type="dxa"/>
            <w:gridSpan w:val="7"/>
            <w:shd w:val="clear" w:color="auto" w:fill="DEEAF6"/>
            <w:hideMark/>
          </w:tcPr>
          <w:p w14:paraId="1A2DEE9E" w14:textId="77777777" w:rsidR="00BE1337" w:rsidRPr="00F447A2" w:rsidRDefault="00BE1337" w:rsidP="00F070B4">
            <w:pPr>
              <w:jc w:val="both"/>
              <w:rPr>
                <w:rFonts w:ascii="Arial" w:hAnsi="Arial" w:cs="Arial"/>
                <w:b/>
                <w:bCs/>
              </w:rPr>
            </w:pPr>
            <w:r w:rsidRPr="00F447A2">
              <w:rPr>
                <w:rFonts w:ascii="Arial" w:hAnsi="Arial" w:cs="Arial"/>
                <w:b/>
                <w:bCs/>
              </w:rPr>
              <w:t xml:space="preserve">III. Комплекс услуг по сопутствующим работам и услугам выставочной экспозиции </w:t>
            </w:r>
          </w:p>
        </w:tc>
      </w:tr>
      <w:tr w:rsidR="00BE1337" w:rsidRPr="00F447A2" w14:paraId="5665E9CF" w14:textId="77777777" w:rsidTr="00F070B4">
        <w:trPr>
          <w:trHeight w:val="315"/>
        </w:trPr>
        <w:tc>
          <w:tcPr>
            <w:tcW w:w="14560" w:type="dxa"/>
            <w:gridSpan w:val="7"/>
            <w:shd w:val="clear" w:color="auto" w:fill="DEEAF6"/>
            <w:hideMark/>
          </w:tcPr>
          <w:p w14:paraId="66514235" w14:textId="77777777" w:rsidR="00BE1337" w:rsidRPr="00F447A2" w:rsidRDefault="00BE1337" w:rsidP="00F070B4">
            <w:pPr>
              <w:jc w:val="both"/>
              <w:rPr>
                <w:rFonts w:ascii="Arial" w:hAnsi="Arial" w:cs="Arial"/>
                <w:b/>
                <w:bCs/>
              </w:rPr>
            </w:pPr>
            <w:r w:rsidRPr="00F447A2">
              <w:rPr>
                <w:rFonts w:ascii="Arial" w:hAnsi="Arial" w:cs="Arial"/>
                <w:b/>
                <w:bCs/>
              </w:rPr>
              <w:t>3.1. Затраты на производство конструкций и элементов выставочной экспозиции:</w:t>
            </w:r>
          </w:p>
        </w:tc>
      </w:tr>
      <w:tr w:rsidR="00BE1337" w:rsidRPr="00F447A2" w14:paraId="34CC21A8" w14:textId="77777777" w:rsidTr="00F070B4">
        <w:trPr>
          <w:trHeight w:val="630"/>
        </w:trPr>
        <w:tc>
          <w:tcPr>
            <w:tcW w:w="876" w:type="dxa"/>
            <w:hideMark/>
          </w:tcPr>
          <w:p w14:paraId="1EC77C06" w14:textId="77777777" w:rsidR="00BE1337" w:rsidRPr="00F447A2" w:rsidRDefault="00BE1337" w:rsidP="00F070B4">
            <w:pPr>
              <w:jc w:val="both"/>
              <w:rPr>
                <w:rFonts w:ascii="Arial" w:hAnsi="Arial" w:cs="Arial"/>
              </w:rPr>
            </w:pPr>
            <w:r w:rsidRPr="00F447A2">
              <w:rPr>
                <w:rFonts w:ascii="Arial" w:hAnsi="Arial" w:cs="Arial"/>
              </w:rPr>
              <w:t>3.1.2.</w:t>
            </w:r>
          </w:p>
        </w:tc>
        <w:tc>
          <w:tcPr>
            <w:tcW w:w="6797" w:type="dxa"/>
            <w:hideMark/>
          </w:tcPr>
          <w:p w14:paraId="65EDB324" w14:textId="77777777" w:rsidR="00BE1337" w:rsidRPr="00F447A2" w:rsidRDefault="00BE1337" w:rsidP="00F070B4">
            <w:pPr>
              <w:jc w:val="both"/>
              <w:rPr>
                <w:rFonts w:ascii="Arial" w:hAnsi="Arial" w:cs="Arial"/>
              </w:rPr>
            </w:pPr>
            <w:r w:rsidRPr="00F447A2">
              <w:rPr>
                <w:rFonts w:ascii="Arial" w:hAnsi="Arial" w:cs="Arial"/>
              </w:rPr>
              <w:t xml:space="preserve">Пожарная обработка ДСП, МДФ. Обработка коробов огнезащитным составом </w:t>
            </w:r>
          </w:p>
        </w:tc>
        <w:tc>
          <w:tcPr>
            <w:tcW w:w="1230" w:type="dxa"/>
            <w:noWrap/>
            <w:vAlign w:val="center"/>
            <w:hideMark/>
          </w:tcPr>
          <w:p w14:paraId="6AFE586C" w14:textId="77777777" w:rsidR="00BE1337" w:rsidRPr="00F447A2" w:rsidRDefault="00BE1337" w:rsidP="00F070B4">
            <w:pPr>
              <w:jc w:val="center"/>
              <w:rPr>
                <w:rFonts w:ascii="Arial" w:hAnsi="Arial" w:cs="Arial"/>
              </w:rPr>
            </w:pPr>
            <w:r w:rsidRPr="00F447A2">
              <w:rPr>
                <w:rFonts w:ascii="Arial" w:hAnsi="Arial" w:cs="Arial"/>
              </w:rPr>
              <w:t>м2</w:t>
            </w:r>
          </w:p>
        </w:tc>
        <w:tc>
          <w:tcPr>
            <w:tcW w:w="731" w:type="dxa"/>
            <w:noWrap/>
            <w:vAlign w:val="center"/>
            <w:hideMark/>
          </w:tcPr>
          <w:p w14:paraId="3A931A1A"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385D1C74" w14:textId="77777777" w:rsidR="00BE1337" w:rsidRPr="00F447A2" w:rsidRDefault="00BE1337" w:rsidP="00F070B4">
            <w:pPr>
              <w:jc w:val="center"/>
              <w:rPr>
                <w:rFonts w:ascii="Arial" w:hAnsi="Arial" w:cs="Arial"/>
              </w:rPr>
            </w:pPr>
            <w:r w:rsidRPr="00F447A2">
              <w:rPr>
                <w:rFonts w:ascii="Arial" w:hAnsi="Arial" w:cs="Arial"/>
              </w:rPr>
              <w:t>52</w:t>
            </w:r>
          </w:p>
        </w:tc>
        <w:tc>
          <w:tcPr>
            <w:tcW w:w="1642" w:type="dxa"/>
            <w:noWrap/>
            <w:vAlign w:val="center"/>
          </w:tcPr>
          <w:p w14:paraId="67197324" w14:textId="77777777" w:rsidR="00BE1337" w:rsidRPr="00F447A2" w:rsidRDefault="00BE1337" w:rsidP="00F070B4">
            <w:pPr>
              <w:jc w:val="center"/>
              <w:rPr>
                <w:rFonts w:ascii="Arial" w:hAnsi="Arial" w:cs="Arial"/>
              </w:rPr>
            </w:pPr>
          </w:p>
        </w:tc>
        <w:tc>
          <w:tcPr>
            <w:tcW w:w="2428" w:type="dxa"/>
            <w:vAlign w:val="center"/>
          </w:tcPr>
          <w:p w14:paraId="56632696" w14:textId="77777777" w:rsidR="00BE1337" w:rsidRPr="00F447A2" w:rsidRDefault="00BE1337" w:rsidP="00F070B4">
            <w:pPr>
              <w:jc w:val="center"/>
              <w:rPr>
                <w:rFonts w:ascii="Arial" w:hAnsi="Arial" w:cs="Arial"/>
              </w:rPr>
            </w:pPr>
          </w:p>
        </w:tc>
      </w:tr>
      <w:tr w:rsidR="00BE1337" w:rsidRPr="00F447A2" w14:paraId="3EACFFC7" w14:textId="77777777" w:rsidTr="00F070B4">
        <w:trPr>
          <w:trHeight w:val="1260"/>
        </w:trPr>
        <w:tc>
          <w:tcPr>
            <w:tcW w:w="876" w:type="dxa"/>
            <w:hideMark/>
          </w:tcPr>
          <w:p w14:paraId="163409B8" w14:textId="77777777" w:rsidR="00BE1337" w:rsidRPr="00F447A2" w:rsidRDefault="00BE1337" w:rsidP="00F070B4">
            <w:pPr>
              <w:jc w:val="both"/>
              <w:rPr>
                <w:rFonts w:ascii="Arial" w:hAnsi="Arial" w:cs="Arial"/>
              </w:rPr>
            </w:pPr>
            <w:r w:rsidRPr="00F447A2">
              <w:rPr>
                <w:rFonts w:ascii="Arial" w:hAnsi="Arial" w:cs="Arial"/>
              </w:rPr>
              <w:t>3.1.3.</w:t>
            </w:r>
          </w:p>
        </w:tc>
        <w:tc>
          <w:tcPr>
            <w:tcW w:w="6797" w:type="dxa"/>
            <w:hideMark/>
          </w:tcPr>
          <w:p w14:paraId="65658998" w14:textId="77777777" w:rsidR="00BE1337" w:rsidRPr="00F447A2" w:rsidRDefault="00BE1337" w:rsidP="00F070B4">
            <w:pPr>
              <w:jc w:val="both"/>
              <w:rPr>
                <w:rFonts w:ascii="Arial" w:hAnsi="Arial" w:cs="Arial"/>
              </w:rPr>
            </w:pPr>
            <w:r w:rsidRPr="00F447A2">
              <w:rPr>
                <w:rFonts w:ascii="Arial" w:hAnsi="Arial" w:cs="Arial"/>
              </w:rPr>
              <w:t xml:space="preserve">Подготовительные работы на производственной базе. Распил, </w:t>
            </w:r>
            <w:proofErr w:type="spellStart"/>
            <w:r w:rsidRPr="00F447A2">
              <w:rPr>
                <w:rFonts w:ascii="Arial" w:hAnsi="Arial" w:cs="Arial"/>
              </w:rPr>
              <w:t>кромление</w:t>
            </w:r>
            <w:proofErr w:type="spellEnd"/>
            <w:r w:rsidRPr="00F447A2">
              <w:rPr>
                <w:rFonts w:ascii="Arial" w:hAnsi="Arial" w:cs="Arial"/>
              </w:rPr>
              <w:t xml:space="preserve">, покраска в том числе контрольная сборка, подгонка конструкций и т.д. </w:t>
            </w:r>
          </w:p>
        </w:tc>
        <w:tc>
          <w:tcPr>
            <w:tcW w:w="1230" w:type="dxa"/>
            <w:vAlign w:val="center"/>
            <w:hideMark/>
          </w:tcPr>
          <w:p w14:paraId="035C7D70" w14:textId="77777777" w:rsidR="00BE1337" w:rsidRPr="00F447A2" w:rsidRDefault="00BE1337" w:rsidP="00F070B4">
            <w:pPr>
              <w:jc w:val="center"/>
              <w:rPr>
                <w:rFonts w:ascii="Arial" w:hAnsi="Arial" w:cs="Arial"/>
              </w:rPr>
            </w:pPr>
            <w:r w:rsidRPr="00F447A2">
              <w:rPr>
                <w:rFonts w:ascii="Arial" w:hAnsi="Arial" w:cs="Arial"/>
              </w:rPr>
              <w:t>услуга</w:t>
            </w:r>
          </w:p>
        </w:tc>
        <w:tc>
          <w:tcPr>
            <w:tcW w:w="731" w:type="dxa"/>
            <w:noWrap/>
            <w:vAlign w:val="center"/>
            <w:hideMark/>
          </w:tcPr>
          <w:p w14:paraId="0E44F6C6"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06BBCF8B"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noWrap/>
            <w:vAlign w:val="center"/>
          </w:tcPr>
          <w:p w14:paraId="6E15B127" w14:textId="77777777" w:rsidR="00BE1337" w:rsidRPr="00F447A2" w:rsidRDefault="00BE1337" w:rsidP="00F070B4">
            <w:pPr>
              <w:jc w:val="center"/>
              <w:rPr>
                <w:rFonts w:ascii="Arial" w:hAnsi="Arial" w:cs="Arial"/>
              </w:rPr>
            </w:pPr>
          </w:p>
        </w:tc>
        <w:tc>
          <w:tcPr>
            <w:tcW w:w="2428" w:type="dxa"/>
            <w:vAlign w:val="center"/>
          </w:tcPr>
          <w:p w14:paraId="513A2512" w14:textId="77777777" w:rsidR="00BE1337" w:rsidRPr="00F447A2" w:rsidRDefault="00BE1337" w:rsidP="00F070B4">
            <w:pPr>
              <w:jc w:val="center"/>
              <w:rPr>
                <w:rFonts w:ascii="Arial" w:hAnsi="Arial" w:cs="Arial"/>
              </w:rPr>
            </w:pPr>
          </w:p>
        </w:tc>
      </w:tr>
      <w:tr w:rsidR="00BE1337" w:rsidRPr="00F447A2" w14:paraId="7BE45788" w14:textId="77777777" w:rsidTr="00F070B4">
        <w:trPr>
          <w:trHeight w:val="315"/>
        </w:trPr>
        <w:tc>
          <w:tcPr>
            <w:tcW w:w="14560" w:type="dxa"/>
            <w:gridSpan w:val="7"/>
            <w:shd w:val="clear" w:color="auto" w:fill="DEEAF6"/>
            <w:hideMark/>
          </w:tcPr>
          <w:p w14:paraId="0DDD3FC6" w14:textId="77777777" w:rsidR="00BE1337" w:rsidRPr="00F447A2" w:rsidRDefault="00BE1337" w:rsidP="00F070B4">
            <w:pPr>
              <w:jc w:val="both"/>
              <w:rPr>
                <w:rFonts w:ascii="Arial" w:hAnsi="Arial" w:cs="Arial"/>
                <w:b/>
                <w:bCs/>
              </w:rPr>
            </w:pPr>
            <w:r w:rsidRPr="00F447A2">
              <w:rPr>
                <w:rFonts w:ascii="Arial" w:hAnsi="Arial" w:cs="Arial"/>
                <w:b/>
                <w:bCs/>
              </w:rPr>
              <w:t>3.2. Элементы и конструкции</w:t>
            </w:r>
          </w:p>
        </w:tc>
      </w:tr>
      <w:tr w:rsidR="00BE1337" w:rsidRPr="00F447A2" w14:paraId="680570EA" w14:textId="77777777" w:rsidTr="00F070B4">
        <w:trPr>
          <w:trHeight w:val="630"/>
        </w:trPr>
        <w:tc>
          <w:tcPr>
            <w:tcW w:w="876" w:type="dxa"/>
            <w:hideMark/>
          </w:tcPr>
          <w:p w14:paraId="01FEFCFD" w14:textId="77777777" w:rsidR="00BE1337" w:rsidRPr="00F447A2" w:rsidRDefault="00BE1337" w:rsidP="00F070B4">
            <w:pPr>
              <w:jc w:val="both"/>
              <w:rPr>
                <w:rFonts w:ascii="Arial" w:hAnsi="Arial" w:cs="Arial"/>
              </w:rPr>
            </w:pPr>
            <w:r w:rsidRPr="00F447A2">
              <w:rPr>
                <w:rFonts w:ascii="Arial" w:hAnsi="Arial" w:cs="Arial"/>
              </w:rPr>
              <w:t>3.2.1.</w:t>
            </w:r>
          </w:p>
        </w:tc>
        <w:tc>
          <w:tcPr>
            <w:tcW w:w="6797" w:type="dxa"/>
            <w:hideMark/>
          </w:tcPr>
          <w:p w14:paraId="2E3C1DB3" w14:textId="77777777" w:rsidR="00BE1337" w:rsidRPr="00F447A2" w:rsidRDefault="00BE1337" w:rsidP="00F070B4">
            <w:pPr>
              <w:jc w:val="both"/>
              <w:rPr>
                <w:rFonts w:ascii="Arial" w:hAnsi="Arial" w:cs="Arial"/>
              </w:rPr>
            </w:pPr>
            <w:r w:rsidRPr="00F447A2">
              <w:rPr>
                <w:rFonts w:ascii="Arial" w:hAnsi="Arial" w:cs="Arial"/>
              </w:rPr>
              <w:t xml:space="preserve">Застил линолеума. коммерческий линолеум, ширина 2м (количество с запасом и расходом под подрезку 112кв.м.) </w:t>
            </w:r>
          </w:p>
        </w:tc>
        <w:tc>
          <w:tcPr>
            <w:tcW w:w="1230" w:type="dxa"/>
            <w:noWrap/>
            <w:vAlign w:val="center"/>
            <w:hideMark/>
          </w:tcPr>
          <w:p w14:paraId="534C20D0" w14:textId="77777777" w:rsidR="00BE1337" w:rsidRPr="00F447A2" w:rsidRDefault="00BE1337" w:rsidP="00F070B4">
            <w:pPr>
              <w:jc w:val="center"/>
              <w:rPr>
                <w:rFonts w:ascii="Arial" w:hAnsi="Arial" w:cs="Arial"/>
              </w:rPr>
            </w:pPr>
            <w:r w:rsidRPr="00F447A2">
              <w:rPr>
                <w:rFonts w:ascii="Arial" w:hAnsi="Arial" w:cs="Arial"/>
              </w:rPr>
              <w:t>м2</w:t>
            </w:r>
          </w:p>
        </w:tc>
        <w:tc>
          <w:tcPr>
            <w:tcW w:w="731" w:type="dxa"/>
            <w:noWrap/>
            <w:vAlign w:val="center"/>
            <w:hideMark/>
          </w:tcPr>
          <w:p w14:paraId="2A93B2AA"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7F39FB32" w14:textId="77777777" w:rsidR="00BE1337" w:rsidRPr="00F447A2" w:rsidRDefault="00BE1337" w:rsidP="00F070B4">
            <w:pPr>
              <w:jc w:val="center"/>
              <w:rPr>
                <w:rFonts w:ascii="Arial" w:hAnsi="Arial" w:cs="Arial"/>
              </w:rPr>
            </w:pPr>
            <w:r w:rsidRPr="00F447A2">
              <w:rPr>
                <w:rFonts w:ascii="Arial" w:hAnsi="Arial" w:cs="Arial"/>
              </w:rPr>
              <w:t>32</w:t>
            </w:r>
          </w:p>
        </w:tc>
        <w:tc>
          <w:tcPr>
            <w:tcW w:w="1642" w:type="dxa"/>
            <w:noWrap/>
            <w:vAlign w:val="center"/>
          </w:tcPr>
          <w:p w14:paraId="6E66AC64" w14:textId="77777777" w:rsidR="00BE1337" w:rsidRPr="00F447A2" w:rsidRDefault="00BE1337" w:rsidP="00F070B4">
            <w:pPr>
              <w:jc w:val="center"/>
              <w:rPr>
                <w:rFonts w:ascii="Arial" w:hAnsi="Arial" w:cs="Arial"/>
              </w:rPr>
            </w:pPr>
          </w:p>
        </w:tc>
        <w:tc>
          <w:tcPr>
            <w:tcW w:w="2428" w:type="dxa"/>
            <w:vAlign w:val="center"/>
          </w:tcPr>
          <w:p w14:paraId="73F062A6" w14:textId="77777777" w:rsidR="00BE1337" w:rsidRPr="00F447A2" w:rsidRDefault="00BE1337" w:rsidP="00F070B4">
            <w:pPr>
              <w:jc w:val="center"/>
              <w:rPr>
                <w:rFonts w:ascii="Arial" w:hAnsi="Arial" w:cs="Arial"/>
              </w:rPr>
            </w:pPr>
          </w:p>
        </w:tc>
      </w:tr>
      <w:tr w:rsidR="00BE1337" w:rsidRPr="00F447A2" w14:paraId="6AA946FB" w14:textId="77777777" w:rsidTr="00F070B4">
        <w:trPr>
          <w:trHeight w:val="1260"/>
        </w:trPr>
        <w:tc>
          <w:tcPr>
            <w:tcW w:w="876" w:type="dxa"/>
            <w:hideMark/>
          </w:tcPr>
          <w:p w14:paraId="33C9AF87" w14:textId="77777777" w:rsidR="00BE1337" w:rsidRPr="00F447A2" w:rsidRDefault="00BE1337" w:rsidP="00F070B4">
            <w:pPr>
              <w:jc w:val="both"/>
              <w:rPr>
                <w:rFonts w:ascii="Arial" w:hAnsi="Arial" w:cs="Arial"/>
              </w:rPr>
            </w:pPr>
            <w:r w:rsidRPr="00F447A2">
              <w:rPr>
                <w:rFonts w:ascii="Arial" w:hAnsi="Arial" w:cs="Arial"/>
              </w:rPr>
              <w:t>3.2.2.</w:t>
            </w:r>
          </w:p>
        </w:tc>
        <w:tc>
          <w:tcPr>
            <w:tcW w:w="6797" w:type="dxa"/>
            <w:hideMark/>
          </w:tcPr>
          <w:p w14:paraId="5B5FA4CF" w14:textId="77777777" w:rsidR="00BE1337" w:rsidRPr="00F447A2" w:rsidRDefault="00BE1337" w:rsidP="00F070B4">
            <w:pPr>
              <w:jc w:val="both"/>
              <w:rPr>
                <w:rFonts w:ascii="Arial" w:hAnsi="Arial" w:cs="Arial"/>
              </w:rPr>
            </w:pPr>
            <w:r w:rsidRPr="00F447A2">
              <w:rPr>
                <w:rFonts w:ascii="Arial" w:hAnsi="Arial" w:cs="Arial"/>
              </w:rPr>
              <w:t xml:space="preserve">Организация временного ограждения во время проведения монтажных работ. Конструкция из конструктора типа OCTANORM, выстраивается вдоль зоны проведения монтажных и демонтажных работ </w:t>
            </w:r>
          </w:p>
        </w:tc>
        <w:tc>
          <w:tcPr>
            <w:tcW w:w="1230" w:type="dxa"/>
            <w:noWrap/>
            <w:vAlign w:val="center"/>
            <w:hideMark/>
          </w:tcPr>
          <w:p w14:paraId="7F428012" w14:textId="77777777" w:rsidR="00BE1337" w:rsidRPr="00F447A2" w:rsidRDefault="00BE1337" w:rsidP="00F070B4">
            <w:pPr>
              <w:jc w:val="center"/>
              <w:rPr>
                <w:rFonts w:ascii="Arial" w:hAnsi="Arial" w:cs="Arial"/>
              </w:rPr>
            </w:pPr>
            <w:proofErr w:type="spellStart"/>
            <w:r w:rsidRPr="00F447A2">
              <w:rPr>
                <w:rFonts w:ascii="Arial" w:hAnsi="Arial" w:cs="Arial"/>
              </w:rPr>
              <w:t>п.м</w:t>
            </w:r>
            <w:proofErr w:type="spellEnd"/>
            <w:r w:rsidRPr="00F447A2">
              <w:rPr>
                <w:rFonts w:ascii="Arial" w:hAnsi="Arial" w:cs="Arial"/>
              </w:rPr>
              <w:t>.</w:t>
            </w:r>
          </w:p>
        </w:tc>
        <w:tc>
          <w:tcPr>
            <w:tcW w:w="731" w:type="dxa"/>
            <w:noWrap/>
            <w:vAlign w:val="center"/>
            <w:hideMark/>
          </w:tcPr>
          <w:p w14:paraId="353841CE"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4A413AB3" w14:textId="77777777" w:rsidR="00BE1337" w:rsidRPr="00F447A2" w:rsidRDefault="00BE1337" w:rsidP="00F070B4">
            <w:pPr>
              <w:jc w:val="center"/>
              <w:rPr>
                <w:rFonts w:ascii="Arial" w:hAnsi="Arial" w:cs="Arial"/>
              </w:rPr>
            </w:pPr>
            <w:r w:rsidRPr="00F447A2">
              <w:rPr>
                <w:rFonts w:ascii="Arial" w:hAnsi="Arial" w:cs="Arial"/>
              </w:rPr>
              <w:t>12</w:t>
            </w:r>
          </w:p>
        </w:tc>
        <w:tc>
          <w:tcPr>
            <w:tcW w:w="1642" w:type="dxa"/>
            <w:noWrap/>
            <w:vAlign w:val="center"/>
          </w:tcPr>
          <w:p w14:paraId="4375CE14" w14:textId="77777777" w:rsidR="00BE1337" w:rsidRPr="00F447A2" w:rsidRDefault="00BE1337" w:rsidP="00F070B4">
            <w:pPr>
              <w:jc w:val="center"/>
              <w:rPr>
                <w:rFonts w:ascii="Arial" w:hAnsi="Arial" w:cs="Arial"/>
              </w:rPr>
            </w:pPr>
          </w:p>
        </w:tc>
        <w:tc>
          <w:tcPr>
            <w:tcW w:w="2428" w:type="dxa"/>
            <w:vAlign w:val="center"/>
          </w:tcPr>
          <w:p w14:paraId="196FA212" w14:textId="77777777" w:rsidR="00BE1337" w:rsidRPr="00F447A2" w:rsidRDefault="00BE1337" w:rsidP="00F070B4">
            <w:pPr>
              <w:jc w:val="center"/>
              <w:rPr>
                <w:rFonts w:ascii="Arial" w:hAnsi="Arial" w:cs="Arial"/>
              </w:rPr>
            </w:pPr>
          </w:p>
        </w:tc>
      </w:tr>
      <w:tr w:rsidR="00BE1337" w:rsidRPr="00F447A2" w14:paraId="6F8B3BD8" w14:textId="77777777" w:rsidTr="00F070B4">
        <w:trPr>
          <w:trHeight w:val="315"/>
        </w:trPr>
        <w:tc>
          <w:tcPr>
            <w:tcW w:w="14560" w:type="dxa"/>
            <w:gridSpan w:val="7"/>
            <w:shd w:val="clear" w:color="auto" w:fill="DEEAF6"/>
            <w:hideMark/>
          </w:tcPr>
          <w:p w14:paraId="7B14FF18" w14:textId="77777777" w:rsidR="00BE1337" w:rsidRPr="00F447A2" w:rsidRDefault="00BE1337" w:rsidP="00F070B4">
            <w:pPr>
              <w:jc w:val="both"/>
              <w:rPr>
                <w:rFonts w:ascii="Arial" w:hAnsi="Arial" w:cs="Arial"/>
                <w:b/>
                <w:bCs/>
              </w:rPr>
            </w:pPr>
            <w:r w:rsidRPr="00F447A2">
              <w:rPr>
                <w:rFonts w:ascii="Arial" w:hAnsi="Arial" w:cs="Arial"/>
                <w:b/>
                <w:bCs/>
              </w:rPr>
              <w:t>3.3. Комплекс услуг по обеспечению персонала по монтажу и демонтажу выставочной экспозиции</w:t>
            </w:r>
          </w:p>
        </w:tc>
      </w:tr>
      <w:tr w:rsidR="00BE1337" w:rsidRPr="00F447A2" w14:paraId="710DC832" w14:textId="77777777" w:rsidTr="00F070B4">
        <w:trPr>
          <w:trHeight w:val="2121"/>
        </w:trPr>
        <w:tc>
          <w:tcPr>
            <w:tcW w:w="876" w:type="dxa"/>
            <w:hideMark/>
          </w:tcPr>
          <w:p w14:paraId="4B83BEAF" w14:textId="77777777" w:rsidR="00BE1337" w:rsidRPr="00F447A2" w:rsidRDefault="00BE1337" w:rsidP="00F070B4">
            <w:pPr>
              <w:jc w:val="both"/>
              <w:rPr>
                <w:rFonts w:ascii="Arial" w:hAnsi="Arial" w:cs="Arial"/>
              </w:rPr>
            </w:pPr>
            <w:r w:rsidRPr="00F447A2">
              <w:rPr>
                <w:rFonts w:ascii="Arial" w:hAnsi="Arial" w:cs="Arial"/>
              </w:rPr>
              <w:t>3.3.1.</w:t>
            </w:r>
          </w:p>
        </w:tc>
        <w:tc>
          <w:tcPr>
            <w:tcW w:w="6797" w:type="dxa"/>
            <w:hideMark/>
          </w:tcPr>
          <w:p w14:paraId="18372B19" w14:textId="77777777" w:rsidR="00BE1337" w:rsidRPr="008A12A3" w:rsidRDefault="00BE1337" w:rsidP="00F070B4">
            <w:pPr>
              <w:jc w:val="both"/>
              <w:rPr>
                <w:rFonts w:ascii="Arial" w:hAnsi="Arial" w:cs="Arial"/>
              </w:rPr>
            </w:pPr>
            <w:r w:rsidRPr="008A12A3">
              <w:rPr>
                <w:rFonts w:ascii="Arial" w:hAnsi="Arial" w:cs="Arial"/>
              </w:rPr>
              <w:t>Монтажные работы (ночные смены). Художник оформитель/макетчик оклейка поверхностей/ логотипов; Грузчики (погрузка/разгрузка элементов и конструкций экспозиции); Монтажник (сборка конструкций); Маляр (шпатлевание, шлифование, подкрашивание, реставрация конструктива)</w:t>
            </w:r>
          </w:p>
        </w:tc>
        <w:tc>
          <w:tcPr>
            <w:tcW w:w="1230" w:type="dxa"/>
            <w:vAlign w:val="center"/>
            <w:hideMark/>
          </w:tcPr>
          <w:p w14:paraId="177D2AA9" w14:textId="77777777" w:rsidR="00BE1337" w:rsidRPr="00F447A2" w:rsidRDefault="00BE1337" w:rsidP="00F070B4">
            <w:pPr>
              <w:jc w:val="center"/>
              <w:rPr>
                <w:rFonts w:ascii="Arial" w:hAnsi="Arial" w:cs="Arial"/>
              </w:rPr>
            </w:pPr>
            <w:r w:rsidRPr="00F447A2">
              <w:rPr>
                <w:rFonts w:ascii="Arial" w:hAnsi="Arial" w:cs="Arial"/>
              </w:rPr>
              <w:t>чел/смена</w:t>
            </w:r>
          </w:p>
        </w:tc>
        <w:tc>
          <w:tcPr>
            <w:tcW w:w="731" w:type="dxa"/>
            <w:vAlign w:val="center"/>
            <w:hideMark/>
          </w:tcPr>
          <w:p w14:paraId="37DA614C" w14:textId="523364DA" w:rsidR="00BE1337" w:rsidRPr="00F447A2" w:rsidRDefault="00BE1337" w:rsidP="00F070B4">
            <w:pPr>
              <w:jc w:val="center"/>
              <w:rPr>
                <w:rFonts w:ascii="Arial" w:hAnsi="Arial" w:cs="Arial"/>
              </w:rPr>
            </w:pPr>
            <w:r w:rsidRPr="00F447A2">
              <w:rPr>
                <w:rFonts w:ascii="Arial" w:hAnsi="Arial" w:cs="Arial"/>
              </w:rPr>
              <w:t>1</w:t>
            </w:r>
            <w:r w:rsidR="00474F09">
              <w:rPr>
                <w:rFonts w:ascii="Arial" w:hAnsi="Arial" w:cs="Arial"/>
              </w:rPr>
              <w:t>6</w:t>
            </w:r>
          </w:p>
        </w:tc>
        <w:tc>
          <w:tcPr>
            <w:tcW w:w="856" w:type="dxa"/>
            <w:vAlign w:val="center"/>
            <w:hideMark/>
          </w:tcPr>
          <w:p w14:paraId="4FD37A86" w14:textId="77777777" w:rsidR="00BE1337" w:rsidRPr="00F447A2" w:rsidRDefault="00BE1337" w:rsidP="00F070B4">
            <w:pPr>
              <w:jc w:val="center"/>
              <w:rPr>
                <w:rFonts w:ascii="Arial" w:hAnsi="Arial" w:cs="Arial"/>
              </w:rPr>
            </w:pPr>
            <w:r w:rsidRPr="00F447A2">
              <w:rPr>
                <w:rFonts w:ascii="Arial" w:hAnsi="Arial" w:cs="Arial"/>
              </w:rPr>
              <w:t>6</w:t>
            </w:r>
          </w:p>
        </w:tc>
        <w:tc>
          <w:tcPr>
            <w:tcW w:w="1642" w:type="dxa"/>
            <w:vAlign w:val="center"/>
          </w:tcPr>
          <w:p w14:paraId="7F103F51" w14:textId="77777777" w:rsidR="00BE1337" w:rsidRPr="00F447A2" w:rsidRDefault="00BE1337" w:rsidP="00F070B4">
            <w:pPr>
              <w:jc w:val="center"/>
              <w:rPr>
                <w:rFonts w:ascii="Arial" w:hAnsi="Arial" w:cs="Arial"/>
              </w:rPr>
            </w:pPr>
          </w:p>
        </w:tc>
        <w:tc>
          <w:tcPr>
            <w:tcW w:w="2428" w:type="dxa"/>
            <w:vAlign w:val="center"/>
          </w:tcPr>
          <w:p w14:paraId="2D5A020F" w14:textId="77777777" w:rsidR="00BE1337" w:rsidRPr="00F447A2" w:rsidRDefault="00BE1337" w:rsidP="00F070B4">
            <w:pPr>
              <w:jc w:val="center"/>
              <w:rPr>
                <w:rFonts w:ascii="Arial" w:hAnsi="Arial" w:cs="Arial"/>
              </w:rPr>
            </w:pPr>
          </w:p>
        </w:tc>
      </w:tr>
      <w:tr w:rsidR="00BE1337" w:rsidRPr="00F447A2" w14:paraId="00A4347F" w14:textId="77777777" w:rsidTr="00F070B4">
        <w:trPr>
          <w:trHeight w:val="1979"/>
        </w:trPr>
        <w:tc>
          <w:tcPr>
            <w:tcW w:w="876" w:type="dxa"/>
            <w:hideMark/>
          </w:tcPr>
          <w:p w14:paraId="38C622B2" w14:textId="77777777" w:rsidR="00BE1337" w:rsidRPr="00F447A2" w:rsidRDefault="00BE1337" w:rsidP="00F070B4">
            <w:pPr>
              <w:jc w:val="both"/>
              <w:rPr>
                <w:rFonts w:ascii="Arial" w:hAnsi="Arial" w:cs="Arial"/>
              </w:rPr>
            </w:pPr>
            <w:r w:rsidRPr="00F447A2">
              <w:rPr>
                <w:rFonts w:ascii="Arial" w:hAnsi="Arial" w:cs="Arial"/>
              </w:rPr>
              <w:lastRenderedPageBreak/>
              <w:t>3.3.2.</w:t>
            </w:r>
          </w:p>
        </w:tc>
        <w:tc>
          <w:tcPr>
            <w:tcW w:w="6797" w:type="dxa"/>
            <w:hideMark/>
          </w:tcPr>
          <w:p w14:paraId="242DDC4F" w14:textId="77777777" w:rsidR="00BE1337" w:rsidRPr="008A12A3" w:rsidRDefault="00BE1337" w:rsidP="00F070B4">
            <w:pPr>
              <w:jc w:val="both"/>
              <w:rPr>
                <w:rFonts w:ascii="Arial" w:hAnsi="Arial" w:cs="Arial"/>
              </w:rPr>
            </w:pPr>
            <w:r w:rsidRPr="008A12A3">
              <w:rPr>
                <w:rFonts w:ascii="Arial" w:hAnsi="Arial" w:cs="Arial"/>
              </w:rPr>
              <w:t>Монтажные работы (дневные смены). Дневные смены. Художник оформитель/макетчик оклейка поверхностей/ логотипов; Грузчики (погрузка/разгрузка элементов и конструкций экспозиции); Монтажник (сборка конструкций); Маляр (шпатлевание, шлифование, подкрашивание, реставрация конструктива)</w:t>
            </w:r>
          </w:p>
        </w:tc>
        <w:tc>
          <w:tcPr>
            <w:tcW w:w="1230" w:type="dxa"/>
            <w:vAlign w:val="center"/>
            <w:hideMark/>
          </w:tcPr>
          <w:p w14:paraId="0E698DC8" w14:textId="77777777" w:rsidR="00BE1337" w:rsidRPr="00F447A2" w:rsidRDefault="00BE1337" w:rsidP="00F070B4">
            <w:pPr>
              <w:jc w:val="center"/>
              <w:rPr>
                <w:rFonts w:ascii="Arial" w:hAnsi="Arial" w:cs="Arial"/>
              </w:rPr>
            </w:pPr>
            <w:r w:rsidRPr="00F447A2">
              <w:rPr>
                <w:rFonts w:ascii="Arial" w:hAnsi="Arial" w:cs="Arial"/>
              </w:rPr>
              <w:t>чел/смена</w:t>
            </w:r>
          </w:p>
        </w:tc>
        <w:tc>
          <w:tcPr>
            <w:tcW w:w="731" w:type="dxa"/>
            <w:vAlign w:val="center"/>
            <w:hideMark/>
          </w:tcPr>
          <w:p w14:paraId="0270E549" w14:textId="77777777" w:rsidR="00BE1337" w:rsidRPr="00F447A2" w:rsidRDefault="00BE1337" w:rsidP="00F070B4">
            <w:pPr>
              <w:jc w:val="center"/>
              <w:rPr>
                <w:rFonts w:ascii="Arial" w:hAnsi="Arial" w:cs="Arial"/>
              </w:rPr>
            </w:pPr>
            <w:r w:rsidRPr="00F447A2">
              <w:rPr>
                <w:rFonts w:ascii="Arial" w:hAnsi="Arial" w:cs="Arial"/>
              </w:rPr>
              <w:t>6</w:t>
            </w:r>
          </w:p>
        </w:tc>
        <w:tc>
          <w:tcPr>
            <w:tcW w:w="856" w:type="dxa"/>
            <w:vAlign w:val="center"/>
            <w:hideMark/>
          </w:tcPr>
          <w:p w14:paraId="4018DAC4" w14:textId="77777777" w:rsidR="00BE1337" w:rsidRPr="00F447A2" w:rsidRDefault="00BE1337" w:rsidP="00F070B4">
            <w:pPr>
              <w:jc w:val="center"/>
              <w:rPr>
                <w:rFonts w:ascii="Arial" w:hAnsi="Arial" w:cs="Arial"/>
              </w:rPr>
            </w:pPr>
            <w:r w:rsidRPr="00F447A2">
              <w:rPr>
                <w:rFonts w:ascii="Arial" w:hAnsi="Arial" w:cs="Arial"/>
              </w:rPr>
              <w:t>6</w:t>
            </w:r>
          </w:p>
        </w:tc>
        <w:tc>
          <w:tcPr>
            <w:tcW w:w="1642" w:type="dxa"/>
            <w:vAlign w:val="center"/>
          </w:tcPr>
          <w:p w14:paraId="148D625B" w14:textId="77777777" w:rsidR="00BE1337" w:rsidRPr="00F447A2" w:rsidRDefault="00BE1337" w:rsidP="00F070B4">
            <w:pPr>
              <w:jc w:val="center"/>
              <w:rPr>
                <w:rFonts w:ascii="Arial" w:hAnsi="Arial" w:cs="Arial"/>
              </w:rPr>
            </w:pPr>
          </w:p>
        </w:tc>
        <w:tc>
          <w:tcPr>
            <w:tcW w:w="2428" w:type="dxa"/>
            <w:vAlign w:val="center"/>
          </w:tcPr>
          <w:p w14:paraId="0F02FCAD" w14:textId="77777777" w:rsidR="00BE1337" w:rsidRPr="00F447A2" w:rsidRDefault="00BE1337" w:rsidP="00F070B4">
            <w:pPr>
              <w:jc w:val="center"/>
              <w:rPr>
                <w:rFonts w:ascii="Arial" w:hAnsi="Arial" w:cs="Arial"/>
              </w:rPr>
            </w:pPr>
          </w:p>
        </w:tc>
      </w:tr>
      <w:tr w:rsidR="00BE1337" w:rsidRPr="00F447A2" w14:paraId="7883D179" w14:textId="77777777" w:rsidTr="00F070B4">
        <w:trPr>
          <w:trHeight w:val="1114"/>
        </w:trPr>
        <w:tc>
          <w:tcPr>
            <w:tcW w:w="876" w:type="dxa"/>
            <w:hideMark/>
          </w:tcPr>
          <w:p w14:paraId="367E8FBB" w14:textId="77777777" w:rsidR="00BE1337" w:rsidRPr="00F447A2" w:rsidRDefault="00BE1337" w:rsidP="00F070B4">
            <w:pPr>
              <w:jc w:val="both"/>
              <w:rPr>
                <w:rFonts w:ascii="Arial" w:hAnsi="Arial" w:cs="Arial"/>
              </w:rPr>
            </w:pPr>
            <w:r w:rsidRPr="00F447A2">
              <w:rPr>
                <w:rFonts w:ascii="Arial" w:hAnsi="Arial" w:cs="Arial"/>
              </w:rPr>
              <w:t>3.3.3.</w:t>
            </w:r>
          </w:p>
        </w:tc>
        <w:tc>
          <w:tcPr>
            <w:tcW w:w="6797" w:type="dxa"/>
            <w:hideMark/>
          </w:tcPr>
          <w:p w14:paraId="305CB720" w14:textId="77777777" w:rsidR="00BE1337" w:rsidRPr="00F447A2" w:rsidRDefault="00BE1337" w:rsidP="00F070B4">
            <w:pPr>
              <w:jc w:val="both"/>
              <w:rPr>
                <w:rFonts w:ascii="Arial" w:hAnsi="Arial" w:cs="Arial"/>
              </w:rPr>
            </w:pPr>
            <w:r w:rsidRPr="00F447A2">
              <w:rPr>
                <w:rFonts w:ascii="Arial" w:hAnsi="Arial" w:cs="Arial"/>
              </w:rPr>
              <w:t>Пуско-наладочные работы (дневная работа)</w:t>
            </w:r>
            <w:r>
              <w:rPr>
                <w:rFonts w:ascii="Arial" w:hAnsi="Arial" w:cs="Arial"/>
              </w:rPr>
              <w:t xml:space="preserve">. </w:t>
            </w:r>
            <w:r w:rsidRPr="00F447A2">
              <w:rPr>
                <w:rFonts w:ascii="Arial" w:hAnsi="Arial" w:cs="Arial"/>
              </w:rPr>
              <w:t xml:space="preserve">Технический менеджер, электрик, монтажник / последний день вывоз оставшегося оборудования </w:t>
            </w:r>
          </w:p>
        </w:tc>
        <w:tc>
          <w:tcPr>
            <w:tcW w:w="1230" w:type="dxa"/>
            <w:vAlign w:val="center"/>
            <w:hideMark/>
          </w:tcPr>
          <w:p w14:paraId="6FEA22C9" w14:textId="77777777" w:rsidR="00BE1337" w:rsidRPr="00F447A2" w:rsidRDefault="00BE1337" w:rsidP="00F070B4">
            <w:pPr>
              <w:jc w:val="center"/>
              <w:rPr>
                <w:rFonts w:ascii="Arial" w:hAnsi="Arial" w:cs="Arial"/>
              </w:rPr>
            </w:pPr>
            <w:r w:rsidRPr="00F447A2">
              <w:rPr>
                <w:rFonts w:ascii="Arial" w:hAnsi="Arial" w:cs="Arial"/>
              </w:rPr>
              <w:t>чел/смена</w:t>
            </w:r>
          </w:p>
        </w:tc>
        <w:tc>
          <w:tcPr>
            <w:tcW w:w="731" w:type="dxa"/>
            <w:vAlign w:val="center"/>
            <w:hideMark/>
          </w:tcPr>
          <w:p w14:paraId="044562E6" w14:textId="77777777" w:rsidR="00BE1337" w:rsidRPr="00F447A2" w:rsidRDefault="00BE1337" w:rsidP="00F070B4">
            <w:pPr>
              <w:jc w:val="center"/>
              <w:rPr>
                <w:rFonts w:ascii="Arial" w:hAnsi="Arial" w:cs="Arial"/>
              </w:rPr>
            </w:pPr>
            <w:r w:rsidRPr="00F447A2">
              <w:rPr>
                <w:rFonts w:ascii="Arial" w:hAnsi="Arial" w:cs="Arial"/>
              </w:rPr>
              <w:t>6</w:t>
            </w:r>
          </w:p>
        </w:tc>
        <w:tc>
          <w:tcPr>
            <w:tcW w:w="856" w:type="dxa"/>
            <w:vAlign w:val="center"/>
            <w:hideMark/>
          </w:tcPr>
          <w:p w14:paraId="74EFB7FD" w14:textId="77777777" w:rsidR="00BE1337" w:rsidRPr="00F447A2" w:rsidRDefault="00BE1337" w:rsidP="00F070B4">
            <w:pPr>
              <w:jc w:val="center"/>
              <w:rPr>
                <w:rFonts w:ascii="Arial" w:hAnsi="Arial" w:cs="Arial"/>
              </w:rPr>
            </w:pPr>
            <w:r w:rsidRPr="00F447A2">
              <w:rPr>
                <w:rFonts w:ascii="Arial" w:hAnsi="Arial" w:cs="Arial"/>
              </w:rPr>
              <w:t>3</w:t>
            </w:r>
          </w:p>
        </w:tc>
        <w:tc>
          <w:tcPr>
            <w:tcW w:w="1642" w:type="dxa"/>
            <w:vAlign w:val="center"/>
          </w:tcPr>
          <w:p w14:paraId="2B726C15" w14:textId="77777777" w:rsidR="00BE1337" w:rsidRPr="00F447A2" w:rsidRDefault="00BE1337" w:rsidP="00F070B4">
            <w:pPr>
              <w:jc w:val="center"/>
              <w:rPr>
                <w:rFonts w:ascii="Arial" w:hAnsi="Arial" w:cs="Arial"/>
              </w:rPr>
            </w:pPr>
          </w:p>
        </w:tc>
        <w:tc>
          <w:tcPr>
            <w:tcW w:w="2428" w:type="dxa"/>
            <w:vAlign w:val="center"/>
          </w:tcPr>
          <w:p w14:paraId="5FA92F2E" w14:textId="77777777" w:rsidR="00BE1337" w:rsidRPr="00F447A2" w:rsidRDefault="00BE1337" w:rsidP="00F070B4">
            <w:pPr>
              <w:jc w:val="center"/>
              <w:rPr>
                <w:rFonts w:ascii="Arial" w:hAnsi="Arial" w:cs="Arial"/>
              </w:rPr>
            </w:pPr>
          </w:p>
        </w:tc>
      </w:tr>
      <w:tr w:rsidR="00BE1337" w:rsidRPr="00F447A2" w14:paraId="13D0CAF0" w14:textId="77777777" w:rsidTr="00F070B4">
        <w:trPr>
          <w:trHeight w:val="1260"/>
        </w:trPr>
        <w:tc>
          <w:tcPr>
            <w:tcW w:w="876" w:type="dxa"/>
            <w:hideMark/>
          </w:tcPr>
          <w:p w14:paraId="74080005" w14:textId="77777777" w:rsidR="00BE1337" w:rsidRPr="00F447A2" w:rsidRDefault="00BE1337" w:rsidP="00F070B4">
            <w:pPr>
              <w:jc w:val="both"/>
              <w:rPr>
                <w:rFonts w:ascii="Arial" w:hAnsi="Arial" w:cs="Arial"/>
              </w:rPr>
            </w:pPr>
            <w:r w:rsidRPr="00F447A2">
              <w:rPr>
                <w:rFonts w:ascii="Arial" w:hAnsi="Arial" w:cs="Arial"/>
              </w:rPr>
              <w:t>3.3.4.</w:t>
            </w:r>
          </w:p>
        </w:tc>
        <w:tc>
          <w:tcPr>
            <w:tcW w:w="6797" w:type="dxa"/>
            <w:hideMark/>
          </w:tcPr>
          <w:p w14:paraId="71F5C3C3" w14:textId="77777777" w:rsidR="00BE1337" w:rsidRPr="00F447A2" w:rsidRDefault="00BE1337" w:rsidP="00F070B4">
            <w:pPr>
              <w:jc w:val="both"/>
              <w:rPr>
                <w:rFonts w:ascii="Arial" w:hAnsi="Arial" w:cs="Arial"/>
              </w:rPr>
            </w:pPr>
            <w:r w:rsidRPr="00F447A2">
              <w:rPr>
                <w:rFonts w:ascii="Arial" w:hAnsi="Arial" w:cs="Arial"/>
              </w:rPr>
              <w:t xml:space="preserve">Электротехнические работы (ночные смены, монтаж). Электрик (установка электрощитов, </w:t>
            </w:r>
            <w:proofErr w:type="spellStart"/>
            <w:r w:rsidRPr="00F447A2">
              <w:rPr>
                <w:rFonts w:ascii="Arial" w:hAnsi="Arial" w:cs="Arial"/>
              </w:rPr>
              <w:t>расключение</w:t>
            </w:r>
            <w:proofErr w:type="spellEnd"/>
            <w:r w:rsidRPr="00F447A2">
              <w:rPr>
                <w:rFonts w:ascii="Arial" w:hAnsi="Arial" w:cs="Arial"/>
              </w:rPr>
              <w:t xml:space="preserve"> проводов, розеток, работа с подсветкой (</w:t>
            </w:r>
            <w:proofErr w:type="spellStart"/>
            <w:r w:rsidRPr="00F447A2">
              <w:rPr>
                <w:rFonts w:ascii="Arial" w:hAnsi="Arial" w:cs="Arial"/>
              </w:rPr>
              <w:t>расключение</w:t>
            </w:r>
            <w:proofErr w:type="spellEnd"/>
            <w:r w:rsidRPr="00F447A2">
              <w:rPr>
                <w:rFonts w:ascii="Arial" w:hAnsi="Arial" w:cs="Arial"/>
              </w:rPr>
              <w:t xml:space="preserve"> светодиодной ленты и т.д.)</w:t>
            </w:r>
          </w:p>
        </w:tc>
        <w:tc>
          <w:tcPr>
            <w:tcW w:w="1230" w:type="dxa"/>
            <w:vAlign w:val="center"/>
            <w:hideMark/>
          </w:tcPr>
          <w:p w14:paraId="7C640B18" w14:textId="77777777" w:rsidR="00BE1337" w:rsidRPr="00F447A2" w:rsidRDefault="00BE1337" w:rsidP="00F070B4">
            <w:pPr>
              <w:jc w:val="center"/>
              <w:rPr>
                <w:rFonts w:ascii="Arial" w:hAnsi="Arial" w:cs="Arial"/>
              </w:rPr>
            </w:pPr>
            <w:r w:rsidRPr="00F447A2">
              <w:rPr>
                <w:rFonts w:ascii="Arial" w:hAnsi="Arial" w:cs="Arial"/>
              </w:rPr>
              <w:t>чел/смена</w:t>
            </w:r>
          </w:p>
        </w:tc>
        <w:tc>
          <w:tcPr>
            <w:tcW w:w="731" w:type="dxa"/>
            <w:vAlign w:val="center"/>
            <w:hideMark/>
          </w:tcPr>
          <w:p w14:paraId="250A9048" w14:textId="0A657771" w:rsidR="00BE1337" w:rsidRPr="00F447A2" w:rsidRDefault="00BE1337" w:rsidP="00F070B4">
            <w:pPr>
              <w:jc w:val="center"/>
              <w:rPr>
                <w:rFonts w:ascii="Arial" w:hAnsi="Arial" w:cs="Arial"/>
              </w:rPr>
            </w:pPr>
            <w:r w:rsidRPr="00F447A2">
              <w:rPr>
                <w:rFonts w:ascii="Arial" w:hAnsi="Arial" w:cs="Arial"/>
              </w:rPr>
              <w:t>1</w:t>
            </w:r>
            <w:r w:rsidR="00402A13">
              <w:rPr>
                <w:rFonts w:ascii="Arial" w:hAnsi="Arial" w:cs="Arial"/>
              </w:rPr>
              <w:t>6</w:t>
            </w:r>
          </w:p>
        </w:tc>
        <w:tc>
          <w:tcPr>
            <w:tcW w:w="856" w:type="dxa"/>
            <w:vAlign w:val="center"/>
            <w:hideMark/>
          </w:tcPr>
          <w:p w14:paraId="214DD7AD" w14:textId="77777777" w:rsidR="00BE1337" w:rsidRPr="00F447A2" w:rsidRDefault="00BE1337" w:rsidP="00F070B4">
            <w:pPr>
              <w:jc w:val="center"/>
              <w:rPr>
                <w:rFonts w:ascii="Arial" w:hAnsi="Arial" w:cs="Arial"/>
              </w:rPr>
            </w:pPr>
            <w:r w:rsidRPr="00F447A2">
              <w:rPr>
                <w:rFonts w:ascii="Arial" w:hAnsi="Arial" w:cs="Arial"/>
              </w:rPr>
              <w:t>3</w:t>
            </w:r>
          </w:p>
        </w:tc>
        <w:tc>
          <w:tcPr>
            <w:tcW w:w="1642" w:type="dxa"/>
            <w:vAlign w:val="center"/>
          </w:tcPr>
          <w:p w14:paraId="4257C032" w14:textId="77777777" w:rsidR="00BE1337" w:rsidRPr="00F447A2" w:rsidRDefault="00BE1337" w:rsidP="00F070B4">
            <w:pPr>
              <w:jc w:val="center"/>
              <w:rPr>
                <w:rFonts w:ascii="Arial" w:hAnsi="Arial" w:cs="Arial"/>
              </w:rPr>
            </w:pPr>
          </w:p>
        </w:tc>
        <w:tc>
          <w:tcPr>
            <w:tcW w:w="2428" w:type="dxa"/>
            <w:vAlign w:val="center"/>
          </w:tcPr>
          <w:p w14:paraId="3B75086B" w14:textId="77777777" w:rsidR="00BE1337" w:rsidRPr="00F447A2" w:rsidRDefault="00BE1337" w:rsidP="00F070B4">
            <w:pPr>
              <w:jc w:val="center"/>
              <w:rPr>
                <w:rFonts w:ascii="Arial" w:hAnsi="Arial" w:cs="Arial"/>
              </w:rPr>
            </w:pPr>
          </w:p>
        </w:tc>
      </w:tr>
      <w:tr w:rsidR="00BE1337" w:rsidRPr="00F447A2" w14:paraId="625922AF" w14:textId="77777777" w:rsidTr="00F070B4">
        <w:trPr>
          <w:trHeight w:val="1260"/>
        </w:trPr>
        <w:tc>
          <w:tcPr>
            <w:tcW w:w="876" w:type="dxa"/>
            <w:hideMark/>
          </w:tcPr>
          <w:p w14:paraId="4C061967" w14:textId="77777777" w:rsidR="00BE1337" w:rsidRPr="00F447A2" w:rsidRDefault="00BE1337" w:rsidP="00F070B4">
            <w:pPr>
              <w:jc w:val="both"/>
              <w:rPr>
                <w:rFonts w:ascii="Arial" w:hAnsi="Arial" w:cs="Arial"/>
              </w:rPr>
            </w:pPr>
            <w:r w:rsidRPr="00F447A2">
              <w:rPr>
                <w:rFonts w:ascii="Arial" w:hAnsi="Arial" w:cs="Arial"/>
              </w:rPr>
              <w:t>3.3.5.</w:t>
            </w:r>
          </w:p>
        </w:tc>
        <w:tc>
          <w:tcPr>
            <w:tcW w:w="6797" w:type="dxa"/>
            <w:hideMark/>
          </w:tcPr>
          <w:p w14:paraId="21095172" w14:textId="77777777" w:rsidR="00BE1337" w:rsidRPr="00F447A2" w:rsidRDefault="00BE1337" w:rsidP="00F070B4">
            <w:pPr>
              <w:jc w:val="both"/>
              <w:rPr>
                <w:rFonts w:ascii="Arial" w:hAnsi="Arial" w:cs="Arial"/>
              </w:rPr>
            </w:pPr>
            <w:r w:rsidRPr="00F447A2">
              <w:rPr>
                <w:rFonts w:ascii="Arial" w:hAnsi="Arial" w:cs="Arial"/>
              </w:rPr>
              <w:t xml:space="preserve">Электротехнические работы (дневные смены, монтаж экспозиции). Электрик (установка электрощитов, </w:t>
            </w:r>
            <w:proofErr w:type="spellStart"/>
            <w:r w:rsidRPr="00F447A2">
              <w:rPr>
                <w:rFonts w:ascii="Arial" w:hAnsi="Arial" w:cs="Arial"/>
              </w:rPr>
              <w:t>расключение</w:t>
            </w:r>
            <w:proofErr w:type="spellEnd"/>
            <w:r w:rsidRPr="00F447A2">
              <w:rPr>
                <w:rFonts w:ascii="Arial" w:hAnsi="Arial" w:cs="Arial"/>
              </w:rPr>
              <w:t xml:space="preserve"> проводов, розеток, работа с подсветкой (</w:t>
            </w:r>
            <w:proofErr w:type="spellStart"/>
            <w:r w:rsidRPr="00F447A2">
              <w:rPr>
                <w:rFonts w:ascii="Arial" w:hAnsi="Arial" w:cs="Arial"/>
              </w:rPr>
              <w:t>расключение</w:t>
            </w:r>
            <w:proofErr w:type="spellEnd"/>
            <w:r w:rsidRPr="00F447A2">
              <w:rPr>
                <w:rFonts w:ascii="Arial" w:hAnsi="Arial" w:cs="Arial"/>
              </w:rPr>
              <w:t xml:space="preserve"> светодиодной ленты и т.д.)</w:t>
            </w:r>
          </w:p>
        </w:tc>
        <w:tc>
          <w:tcPr>
            <w:tcW w:w="1230" w:type="dxa"/>
            <w:vAlign w:val="center"/>
            <w:hideMark/>
          </w:tcPr>
          <w:p w14:paraId="7D8651C2" w14:textId="77777777" w:rsidR="00BE1337" w:rsidRPr="00F447A2" w:rsidRDefault="00BE1337" w:rsidP="00F070B4">
            <w:pPr>
              <w:jc w:val="center"/>
              <w:rPr>
                <w:rFonts w:ascii="Arial" w:hAnsi="Arial" w:cs="Arial"/>
              </w:rPr>
            </w:pPr>
            <w:r w:rsidRPr="00F447A2">
              <w:rPr>
                <w:rFonts w:ascii="Arial" w:hAnsi="Arial" w:cs="Arial"/>
              </w:rPr>
              <w:t>чел/смена</w:t>
            </w:r>
          </w:p>
        </w:tc>
        <w:tc>
          <w:tcPr>
            <w:tcW w:w="731" w:type="dxa"/>
            <w:vAlign w:val="center"/>
            <w:hideMark/>
          </w:tcPr>
          <w:p w14:paraId="24FB8D65" w14:textId="77777777" w:rsidR="00BE1337" w:rsidRPr="00F447A2" w:rsidRDefault="00BE1337" w:rsidP="00F070B4">
            <w:pPr>
              <w:jc w:val="center"/>
              <w:rPr>
                <w:rFonts w:ascii="Arial" w:hAnsi="Arial" w:cs="Arial"/>
              </w:rPr>
            </w:pPr>
            <w:r w:rsidRPr="00F447A2">
              <w:rPr>
                <w:rFonts w:ascii="Arial" w:hAnsi="Arial" w:cs="Arial"/>
              </w:rPr>
              <w:t>6</w:t>
            </w:r>
          </w:p>
        </w:tc>
        <w:tc>
          <w:tcPr>
            <w:tcW w:w="856" w:type="dxa"/>
            <w:vAlign w:val="center"/>
            <w:hideMark/>
          </w:tcPr>
          <w:p w14:paraId="616C105D" w14:textId="77777777" w:rsidR="00BE1337" w:rsidRPr="00F447A2" w:rsidRDefault="00BE1337" w:rsidP="00F070B4">
            <w:pPr>
              <w:jc w:val="center"/>
              <w:rPr>
                <w:rFonts w:ascii="Arial" w:hAnsi="Arial" w:cs="Arial"/>
              </w:rPr>
            </w:pPr>
            <w:r w:rsidRPr="00F447A2">
              <w:rPr>
                <w:rFonts w:ascii="Arial" w:hAnsi="Arial" w:cs="Arial"/>
              </w:rPr>
              <w:t>3</w:t>
            </w:r>
          </w:p>
        </w:tc>
        <w:tc>
          <w:tcPr>
            <w:tcW w:w="1642" w:type="dxa"/>
            <w:vAlign w:val="center"/>
          </w:tcPr>
          <w:p w14:paraId="09BCB43A" w14:textId="77777777" w:rsidR="00BE1337" w:rsidRPr="00F447A2" w:rsidRDefault="00BE1337" w:rsidP="00F070B4">
            <w:pPr>
              <w:jc w:val="center"/>
              <w:rPr>
                <w:rFonts w:ascii="Arial" w:hAnsi="Arial" w:cs="Arial"/>
              </w:rPr>
            </w:pPr>
          </w:p>
        </w:tc>
        <w:tc>
          <w:tcPr>
            <w:tcW w:w="2428" w:type="dxa"/>
            <w:vAlign w:val="center"/>
          </w:tcPr>
          <w:p w14:paraId="275AD2E3" w14:textId="77777777" w:rsidR="00BE1337" w:rsidRPr="00F447A2" w:rsidRDefault="00BE1337" w:rsidP="00F070B4">
            <w:pPr>
              <w:jc w:val="center"/>
              <w:rPr>
                <w:rFonts w:ascii="Arial" w:hAnsi="Arial" w:cs="Arial"/>
              </w:rPr>
            </w:pPr>
          </w:p>
        </w:tc>
      </w:tr>
      <w:tr w:rsidR="00BE1337" w:rsidRPr="00F447A2" w14:paraId="54059AA4" w14:textId="77777777" w:rsidTr="00F070B4">
        <w:trPr>
          <w:trHeight w:val="1260"/>
        </w:trPr>
        <w:tc>
          <w:tcPr>
            <w:tcW w:w="876" w:type="dxa"/>
            <w:hideMark/>
          </w:tcPr>
          <w:p w14:paraId="109473B6" w14:textId="77777777" w:rsidR="00BE1337" w:rsidRPr="00F447A2" w:rsidRDefault="00BE1337" w:rsidP="00F070B4">
            <w:pPr>
              <w:jc w:val="both"/>
              <w:rPr>
                <w:rFonts w:ascii="Arial" w:hAnsi="Arial" w:cs="Arial"/>
              </w:rPr>
            </w:pPr>
            <w:r w:rsidRPr="00F447A2">
              <w:rPr>
                <w:rFonts w:ascii="Arial" w:hAnsi="Arial" w:cs="Arial"/>
              </w:rPr>
              <w:t>3.3.6.</w:t>
            </w:r>
          </w:p>
        </w:tc>
        <w:tc>
          <w:tcPr>
            <w:tcW w:w="6797" w:type="dxa"/>
            <w:hideMark/>
          </w:tcPr>
          <w:p w14:paraId="2A27C251" w14:textId="77777777" w:rsidR="00BE1337" w:rsidRPr="00F447A2" w:rsidRDefault="00BE1337" w:rsidP="00F070B4">
            <w:pPr>
              <w:jc w:val="both"/>
              <w:rPr>
                <w:rFonts w:ascii="Arial" w:hAnsi="Arial" w:cs="Arial"/>
              </w:rPr>
            </w:pPr>
            <w:r w:rsidRPr="00F447A2">
              <w:rPr>
                <w:rFonts w:ascii="Arial" w:hAnsi="Arial" w:cs="Arial"/>
              </w:rPr>
              <w:t xml:space="preserve">Электротехнические работы (ночные смены, демонтаж экспозиции). Электрик (установка электрощитов, </w:t>
            </w:r>
            <w:proofErr w:type="spellStart"/>
            <w:r w:rsidRPr="00F447A2">
              <w:rPr>
                <w:rFonts w:ascii="Arial" w:hAnsi="Arial" w:cs="Arial"/>
              </w:rPr>
              <w:t>расключение</w:t>
            </w:r>
            <w:proofErr w:type="spellEnd"/>
            <w:r w:rsidRPr="00F447A2">
              <w:rPr>
                <w:rFonts w:ascii="Arial" w:hAnsi="Arial" w:cs="Arial"/>
              </w:rPr>
              <w:t xml:space="preserve"> проводов, розеток, работа с подсветкой (</w:t>
            </w:r>
            <w:proofErr w:type="spellStart"/>
            <w:r w:rsidRPr="00F447A2">
              <w:rPr>
                <w:rFonts w:ascii="Arial" w:hAnsi="Arial" w:cs="Arial"/>
              </w:rPr>
              <w:t>расключение</w:t>
            </w:r>
            <w:proofErr w:type="spellEnd"/>
            <w:r w:rsidRPr="00F447A2">
              <w:rPr>
                <w:rFonts w:ascii="Arial" w:hAnsi="Arial" w:cs="Arial"/>
              </w:rPr>
              <w:t xml:space="preserve"> светодиодной ленты и т.д.)</w:t>
            </w:r>
          </w:p>
        </w:tc>
        <w:tc>
          <w:tcPr>
            <w:tcW w:w="1230" w:type="dxa"/>
            <w:vAlign w:val="center"/>
            <w:hideMark/>
          </w:tcPr>
          <w:p w14:paraId="525675EA" w14:textId="77777777" w:rsidR="00BE1337" w:rsidRPr="00F447A2" w:rsidRDefault="00BE1337" w:rsidP="00F070B4">
            <w:pPr>
              <w:jc w:val="center"/>
              <w:rPr>
                <w:rFonts w:ascii="Arial" w:hAnsi="Arial" w:cs="Arial"/>
              </w:rPr>
            </w:pPr>
            <w:r w:rsidRPr="00F447A2">
              <w:rPr>
                <w:rFonts w:ascii="Arial" w:hAnsi="Arial" w:cs="Arial"/>
              </w:rPr>
              <w:t>чел/смена</w:t>
            </w:r>
          </w:p>
        </w:tc>
        <w:tc>
          <w:tcPr>
            <w:tcW w:w="731" w:type="dxa"/>
            <w:vAlign w:val="center"/>
            <w:hideMark/>
          </w:tcPr>
          <w:p w14:paraId="59F67FB4" w14:textId="77777777" w:rsidR="00BE1337" w:rsidRPr="00F447A2" w:rsidRDefault="00BE1337" w:rsidP="00F070B4">
            <w:pPr>
              <w:jc w:val="center"/>
              <w:rPr>
                <w:rFonts w:ascii="Arial" w:hAnsi="Arial" w:cs="Arial"/>
              </w:rPr>
            </w:pPr>
            <w:r w:rsidRPr="00F447A2">
              <w:rPr>
                <w:rFonts w:ascii="Arial" w:hAnsi="Arial" w:cs="Arial"/>
              </w:rPr>
              <w:t>3</w:t>
            </w:r>
          </w:p>
        </w:tc>
        <w:tc>
          <w:tcPr>
            <w:tcW w:w="856" w:type="dxa"/>
            <w:vAlign w:val="center"/>
            <w:hideMark/>
          </w:tcPr>
          <w:p w14:paraId="608DF33B" w14:textId="77777777" w:rsidR="00BE1337" w:rsidRPr="00F447A2" w:rsidRDefault="00BE1337" w:rsidP="00F070B4">
            <w:pPr>
              <w:jc w:val="center"/>
              <w:rPr>
                <w:rFonts w:ascii="Arial" w:hAnsi="Arial" w:cs="Arial"/>
              </w:rPr>
            </w:pPr>
            <w:r w:rsidRPr="00F447A2">
              <w:rPr>
                <w:rFonts w:ascii="Arial" w:hAnsi="Arial" w:cs="Arial"/>
              </w:rPr>
              <w:t>3</w:t>
            </w:r>
          </w:p>
        </w:tc>
        <w:tc>
          <w:tcPr>
            <w:tcW w:w="1642" w:type="dxa"/>
            <w:vAlign w:val="center"/>
          </w:tcPr>
          <w:p w14:paraId="40B90C47" w14:textId="77777777" w:rsidR="00BE1337" w:rsidRPr="00F447A2" w:rsidRDefault="00BE1337" w:rsidP="00F070B4">
            <w:pPr>
              <w:jc w:val="center"/>
              <w:rPr>
                <w:rFonts w:ascii="Arial" w:hAnsi="Arial" w:cs="Arial"/>
              </w:rPr>
            </w:pPr>
          </w:p>
        </w:tc>
        <w:tc>
          <w:tcPr>
            <w:tcW w:w="2428" w:type="dxa"/>
            <w:vAlign w:val="center"/>
          </w:tcPr>
          <w:p w14:paraId="1618E493" w14:textId="77777777" w:rsidR="00BE1337" w:rsidRPr="00F447A2" w:rsidRDefault="00BE1337" w:rsidP="00F070B4">
            <w:pPr>
              <w:jc w:val="center"/>
              <w:rPr>
                <w:rFonts w:ascii="Arial" w:hAnsi="Arial" w:cs="Arial"/>
              </w:rPr>
            </w:pPr>
          </w:p>
        </w:tc>
      </w:tr>
      <w:tr w:rsidR="00BE1337" w:rsidRPr="00F447A2" w14:paraId="6315EC13" w14:textId="77777777" w:rsidTr="00F070B4">
        <w:trPr>
          <w:trHeight w:val="1575"/>
        </w:trPr>
        <w:tc>
          <w:tcPr>
            <w:tcW w:w="876" w:type="dxa"/>
            <w:hideMark/>
          </w:tcPr>
          <w:p w14:paraId="760A6B1A" w14:textId="77777777" w:rsidR="00BE1337" w:rsidRPr="00F447A2" w:rsidRDefault="00BE1337" w:rsidP="00F070B4">
            <w:pPr>
              <w:jc w:val="both"/>
              <w:rPr>
                <w:rFonts w:ascii="Arial" w:hAnsi="Arial" w:cs="Arial"/>
              </w:rPr>
            </w:pPr>
            <w:r w:rsidRPr="00F447A2">
              <w:rPr>
                <w:rFonts w:ascii="Arial" w:hAnsi="Arial" w:cs="Arial"/>
              </w:rPr>
              <w:t>3.3.7.</w:t>
            </w:r>
          </w:p>
        </w:tc>
        <w:tc>
          <w:tcPr>
            <w:tcW w:w="6797" w:type="dxa"/>
            <w:hideMark/>
          </w:tcPr>
          <w:p w14:paraId="08BBC95F" w14:textId="77777777" w:rsidR="00BE1337" w:rsidRPr="00F447A2" w:rsidRDefault="00BE1337" w:rsidP="00F070B4">
            <w:pPr>
              <w:jc w:val="both"/>
              <w:rPr>
                <w:rFonts w:ascii="Arial" w:hAnsi="Arial" w:cs="Arial"/>
              </w:rPr>
            </w:pPr>
            <w:r w:rsidRPr="00F447A2">
              <w:rPr>
                <w:rFonts w:ascii="Arial" w:hAnsi="Arial" w:cs="Arial"/>
              </w:rPr>
              <w:t xml:space="preserve">Демонтажные работы (ночные смены) Ночной демонтаж / погрузка /вывоз оборудования, дополнительная защита пола (пленка, панели ДСП/либо МДФ). В стоимость входит работа монтажников, грузчиков, электриков. </w:t>
            </w:r>
          </w:p>
        </w:tc>
        <w:tc>
          <w:tcPr>
            <w:tcW w:w="1230" w:type="dxa"/>
            <w:vAlign w:val="center"/>
            <w:hideMark/>
          </w:tcPr>
          <w:p w14:paraId="2728FDFB" w14:textId="77777777" w:rsidR="00BE1337" w:rsidRPr="00F447A2" w:rsidRDefault="00BE1337" w:rsidP="00F070B4">
            <w:pPr>
              <w:jc w:val="center"/>
              <w:rPr>
                <w:rFonts w:ascii="Arial" w:hAnsi="Arial" w:cs="Arial"/>
              </w:rPr>
            </w:pPr>
            <w:r w:rsidRPr="00F447A2">
              <w:rPr>
                <w:rFonts w:ascii="Arial" w:hAnsi="Arial" w:cs="Arial"/>
              </w:rPr>
              <w:t>чел/смена</w:t>
            </w:r>
          </w:p>
        </w:tc>
        <w:tc>
          <w:tcPr>
            <w:tcW w:w="731" w:type="dxa"/>
            <w:vAlign w:val="center"/>
            <w:hideMark/>
          </w:tcPr>
          <w:p w14:paraId="6AA45010" w14:textId="77777777" w:rsidR="00BE1337" w:rsidRPr="00F447A2" w:rsidRDefault="00BE1337" w:rsidP="00F070B4">
            <w:pPr>
              <w:jc w:val="center"/>
              <w:rPr>
                <w:rFonts w:ascii="Arial" w:hAnsi="Arial" w:cs="Arial"/>
              </w:rPr>
            </w:pPr>
            <w:r w:rsidRPr="00F447A2">
              <w:rPr>
                <w:rFonts w:ascii="Arial" w:hAnsi="Arial" w:cs="Arial"/>
              </w:rPr>
              <w:t>3</w:t>
            </w:r>
          </w:p>
        </w:tc>
        <w:tc>
          <w:tcPr>
            <w:tcW w:w="856" w:type="dxa"/>
            <w:vAlign w:val="center"/>
            <w:hideMark/>
          </w:tcPr>
          <w:p w14:paraId="3CA05366" w14:textId="77777777" w:rsidR="00BE1337" w:rsidRPr="00F447A2" w:rsidRDefault="00BE1337" w:rsidP="00F070B4">
            <w:pPr>
              <w:jc w:val="center"/>
              <w:rPr>
                <w:rFonts w:ascii="Arial" w:hAnsi="Arial" w:cs="Arial"/>
              </w:rPr>
            </w:pPr>
            <w:r w:rsidRPr="00F447A2">
              <w:rPr>
                <w:rFonts w:ascii="Arial" w:hAnsi="Arial" w:cs="Arial"/>
              </w:rPr>
              <w:t>8</w:t>
            </w:r>
          </w:p>
        </w:tc>
        <w:tc>
          <w:tcPr>
            <w:tcW w:w="1642" w:type="dxa"/>
            <w:vAlign w:val="center"/>
          </w:tcPr>
          <w:p w14:paraId="6DAC44DF" w14:textId="77777777" w:rsidR="00BE1337" w:rsidRPr="00F447A2" w:rsidRDefault="00BE1337" w:rsidP="00F070B4">
            <w:pPr>
              <w:jc w:val="center"/>
              <w:rPr>
                <w:rFonts w:ascii="Arial" w:hAnsi="Arial" w:cs="Arial"/>
              </w:rPr>
            </w:pPr>
          </w:p>
        </w:tc>
        <w:tc>
          <w:tcPr>
            <w:tcW w:w="2428" w:type="dxa"/>
            <w:vAlign w:val="center"/>
          </w:tcPr>
          <w:p w14:paraId="04DB1088" w14:textId="77777777" w:rsidR="00BE1337" w:rsidRPr="00F447A2" w:rsidRDefault="00BE1337" w:rsidP="00F070B4">
            <w:pPr>
              <w:jc w:val="center"/>
              <w:rPr>
                <w:rFonts w:ascii="Arial" w:hAnsi="Arial" w:cs="Arial"/>
              </w:rPr>
            </w:pPr>
          </w:p>
        </w:tc>
      </w:tr>
      <w:tr w:rsidR="00BE1337" w:rsidRPr="00F447A2" w14:paraId="0DDBDCA2" w14:textId="77777777" w:rsidTr="00F070B4">
        <w:trPr>
          <w:trHeight w:val="271"/>
        </w:trPr>
        <w:tc>
          <w:tcPr>
            <w:tcW w:w="10490" w:type="dxa"/>
            <w:gridSpan w:val="5"/>
            <w:shd w:val="clear" w:color="auto" w:fill="EDEDED"/>
            <w:hideMark/>
          </w:tcPr>
          <w:p w14:paraId="5B0E775B" w14:textId="77777777" w:rsidR="00BE1337" w:rsidRPr="00F447A2" w:rsidRDefault="00BE1337" w:rsidP="00F070B4">
            <w:pPr>
              <w:jc w:val="both"/>
              <w:rPr>
                <w:rFonts w:ascii="Arial" w:hAnsi="Arial" w:cs="Arial"/>
              </w:rPr>
            </w:pPr>
            <w:r w:rsidRPr="00F447A2">
              <w:rPr>
                <w:rFonts w:ascii="Arial" w:hAnsi="Arial" w:cs="Arial"/>
              </w:rPr>
              <w:t> </w:t>
            </w:r>
          </w:p>
        </w:tc>
        <w:tc>
          <w:tcPr>
            <w:tcW w:w="1642" w:type="dxa"/>
            <w:shd w:val="clear" w:color="auto" w:fill="EDEDED"/>
            <w:hideMark/>
          </w:tcPr>
          <w:p w14:paraId="5505D1D2" w14:textId="77777777" w:rsidR="00BE1337" w:rsidRPr="00F447A2" w:rsidRDefault="00BE1337" w:rsidP="00F070B4">
            <w:pPr>
              <w:jc w:val="both"/>
              <w:rPr>
                <w:rFonts w:ascii="Arial" w:hAnsi="Arial" w:cs="Arial"/>
                <w:b/>
                <w:bCs/>
              </w:rPr>
            </w:pPr>
            <w:r w:rsidRPr="00F447A2">
              <w:rPr>
                <w:rFonts w:ascii="Arial" w:hAnsi="Arial" w:cs="Arial"/>
                <w:b/>
                <w:bCs/>
              </w:rPr>
              <w:t>Итого, руб.:</w:t>
            </w:r>
          </w:p>
        </w:tc>
        <w:tc>
          <w:tcPr>
            <w:tcW w:w="2428" w:type="dxa"/>
            <w:shd w:val="clear" w:color="auto" w:fill="EDEDED"/>
            <w:vAlign w:val="center"/>
            <w:hideMark/>
          </w:tcPr>
          <w:p w14:paraId="5B4F577A" w14:textId="77777777" w:rsidR="00BE1337" w:rsidRPr="00F447A2" w:rsidRDefault="00BE1337" w:rsidP="00F070B4">
            <w:pPr>
              <w:jc w:val="center"/>
              <w:rPr>
                <w:rFonts w:ascii="Arial" w:hAnsi="Arial" w:cs="Arial"/>
                <w:b/>
                <w:bCs/>
              </w:rPr>
            </w:pPr>
          </w:p>
        </w:tc>
      </w:tr>
      <w:tr w:rsidR="00BE1337" w:rsidRPr="00F447A2" w14:paraId="4C201125" w14:textId="77777777" w:rsidTr="00F070B4">
        <w:trPr>
          <w:trHeight w:val="315"/>
        </w:trPr>
        <w:tc>
          <w:tcPr>
            <w:tcW w:w="14560" w:type="dxa"/>
            <w:gridSpan w:val="7"/>
            <w:shd w:val="clear" w:color="auto" w:fill="DEEAF6"/>
            <w:hideMark/>
          </w:tcPr>
          <w:p w14:paraId="46ABE940" w14:textId="77777777" w:rsidR="00BE1337" w:rsidRPr="00F447A2" w:rsidRDefault="00BE1337" w:rsidP="00F070B4">
            <w:pPr>
              <w:jc w:val="both"/>
              <w:rPr>
                <w:rFonts w:ascii="Arial" w:hAnsi="Arial" w:cs="Arial"/>
                <w:b/>
                <w:bCs/>
              </w:rPr>
            </w:pPr>
            <w:r w:rsidRPr="00F447A2">
              <w:rPr>
                <w:rFonts w:ascii="Arial" w:hAnsi="Arial" w:cs="Arial"/>
                <w:b/>
                <w:bCs/>
              </w:rPr>
              <w:t xml:space="preserve">IV. Оказание комплекса услуг по обеспечению конгрессным оборудованием </w:t>
            </w:r>
          </w:p>
        </w:tc>
      </w:tr>
      <w:tr w:rsidR="00BE1337" w:rsidRPr="00F447A2" w14:paraId="5357F4AA" w14:textId="77777777" w:rsidTr="00F070B4">
        <w:trPr>
          <w:trHeight w:val="315"/>
        </w:trPr>
        <w:tc>
          <w:tcPr>
            <w:tcW w:w="876" w:type="dxa"/>
            <w:shd w:val="clear" w:color="auto" w:fill="DEEAF6"/>
            <w:hideMark/>
          </w:tcPr>
          <w:p w14:paraId="053E8A91" w14:textId="77777777" w:rsidR="00BE1337" w:rsidRPr="00F447A2" w:rsidRDefault="00BE1337" w:rsidP="00F070B4">
            <w:pPr>
              <w:jc w:val="both"/>
              <w:rPr>
                <w:rFonts w:ascii="Arial" w:hAnsi="Arial" w:cs="Arial"/>
                <w:b/>
                <w:bCs/>
              </w:rPr>
            </w:pPr>
            <w:r w:rsidRPr="00F447A2">
              <w:rPr>
                <w:rFonts w:ascii="Arial" w:hAnsi="Arial" w:cs="Arial"/>
                <w:b/>
                <w:bCs/>
              </w:rPr>
              <w:lastRenderedPageBreak/>
              <w:t>4.1.</w:t>
            </w:r>
          </w:p>
        </w:tc>
        <w:tc>
          <w:tcPr>
            <w:tcW w:w="13684" w:type="dxa"/>
            <w:gridSpan w:val="6"/>
            <w:shd w:val="clear" w:color="auto" w:fill="DEEAF6"/>
            <w:hideMark/>
          </w:tcPr>
          <w:p w14:paraId="4B569326" w14:textId="77777777" w:rsidR="00BE1337" w:rsidRPr="00F447A2" w:rsidRDefault="00BE1337" w:rsidP="00F070B4">
            <w:pPr>
              <w:jc w:val="both"/>
              <w:rPr>
                <w:rFonts w:ascii="Arial" w:hAnsi="Arial" w:cs="Arial"/>
                <w:b/>
                <w:bCs/>
              </w:rPr>
            </w:pPr>
            <w:r w:rsidRPr="00F447A2">
              <w:rPr>
                <w:rFonts w:ascii="Arial" w:hAnsi="Arial" w:cs="Arial"/>
                <w:b/>
                <w:bCs/>
              </w:rPr>
              <w:t>Интерактивная зона «Профессии будущего</w:t>
            </w:r>
          </w:p>
        </w:tc>
      </w:tr>
      <w:tr w:rsidR="00BE1337" w:rsidRPr="00F447A2" w14:paraId="753ED2BB" w14:textId="77777777" w:rsidTr="00F070B4">
        <w:trPr>
          <w:trHeight w:val="782"/>
        </w:trPr>
        <w:tc>
          <w:tcPr>
            <w:tcW w:w="876" w:type="dxa"/>
            <w:hideMark/>
          </w:tcPr>
          <w:p w14:paraId="7052121E" w14:textId="77777777" w:rsidR="00BE1337" w:rsidRPr="00F447A2" w:rsidRDefault="00BE1337" w:rsidP="00F070B4">
            <w:pPr>
              <w:jc w:val="both"/>
              <w:rPr>
                <w:rFonts w:ascii="Arial" w:hAnsi="Arial" w:cs="Arial"/>
              </w:rPr>
            </w:pPr>
            <w:r w:rsidRPr="00F447A2">
              <w:rPr>
                <w:rFonts w:ascii="Arial" w:hAnsi="Arial" w:cs="Arial"/>
              </w:rPr>
              <w:t>4.1.1.</w:t>
            </w:r>
          </w:p>
        </w:tc>
        <w:tc>
          <w:tcPr>
            <w:tcW w:w="6797" w:type="dxa"/>
            <w:hideMark/>
          </w:tcPr>
          <w:p w14:paraId="178E0C7A" w14:textId="77777777" w:rsidR="00BE1337" w:rsidRPr="00F447A2" w:rsidRDefault="00BE1337" w:rsidP="00F070B4">
            <w:pPr>
              <w:jc w:val="both"/>
              <w:rPr>
                <w:rFonts w:ascii="Arial" w:hAnsi="Arial" w:cs="Arial"/>
              </w:rPr>
            </w:pPr>
            <w:r w:rsidRPr="00F447A2">
              <w:rPr>
                <w:rFonts w:ascii="Arial" w:hAnsi="Arial" w:cs="Arial"/>
              </w:rPr>
              <w:t>Сенсорный дисплей управления контентом 7». Диагональ 7” Разрешение 1080х1080, кол-во одновременно касаний -1</w:t>
            </w:r>
          </w:p>
        </w:tc>
        <w:tc>
          <w:tcPr>
            <w:tcW w:w="1230" w:type="dxa"/>
            <w:vAlign w:val="center"/>
            <w:hideMark/>
          </w:tcPr>
          <w:p w14:paraId="3F81564C"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5FD8815E"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0FE7D23C"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vAlign w:val="center"/>
          </w:tcPr>
          <w:p w14:paraId="4B790E87" w14:textId="77777777" w:rsidR="00BE1337" w:rsidRPr="00F447A2" w:rsidRDefault="00BE1337" w:rsidP="00F070B4">
            <w:pPr>
              <w:jc w:val="center"/>
              <w:rPr>
                <w:rFonts w:ascii="Arial" w:hAnsi="Arial" w:cs="Arial"/>
              </w:rPr>
            </w:pPr>
          </w:p>
        </w:tc>
        <w:tc>
          <w:tcPr>
            <w:tcW w:w="2428" w:type="dxa"/>
            <w:vAlign w:val="center"/>
          </w:tcPr>
          <w:p w14:paraId="7E2F3CDC" w14:textId="77777777" w:rsidR="00BE1337" w:rsidRPr="00F447A2" w:rsidRDefault="00BE1337" w:rsidP="00F070B4">
            <w:pPr>
              <w:jc w:val="center"/>
              <w:rPr>
                <w:rFonts w:ascii="Arial" w:hAnsi="Arial" w:cs="Arial"/>
              </w:rPr>
            </w:pPr>
          </w:p>
        </w:tc>
      </w:tr>
      <w:tr w:rsidR="00BE1337" w:rsidRPr="00F447A2" w14:paraId="4F164120" w14:textId="77777777" w:rsidTr="00F070B4">
        <w:trPr>
          <w:trHeight w:val="315"/>
        </w:trPr>
        <w:tc>
          <w:tcPr>
            <w:tcW w:w="876" w:type="dxa"/>
            <w:hideMark/>
          </w:tcPr>
          <w:p w14:paraId="0627583B" w14:textId="77777777" w:rsidR="00BE1337" w:rsidRPr="00F447A2" w:rsidRDefault="00BE1337" w:rsidP="00F070B4">
            <w:pPr>
              <w:jc w:val="both"/>
              <w:rPr>
                <w:rFonts w:ascii="Arial" w:hAnsi="Arial" w:cs="Arial"/>
              </w:rPr>
            </w:pPr>
            <w:r w:rsidRPr="00F447A2">
              <w:rPr>
                <w:rFonts w:ascii="Arial" w:hAnsi="Arial" w:cs="Arial"/>
              </w:rPr>
              <w:t>4.1.2.</w:t>
            </w:r>
          </w:p>
        </w:tc>
        <w:tc>
          <w:tcPr>
            <w:tcW w:w="6797" w:type="dxa"/>
            <w:hideMark/>
          </w:tcPr>
          <w:p w14:paraId="2E70927F" w14:textId="77777777" w:rsidR="00BE1337" w:rsidRPr="00F447A2" w:rsidRDefault="00BE1337" w:rsidP="00F070B4">
            <w:pPr>
              <w:jc w:val="both"/>
              <w:rPr>
                <w:rFonts w:ascii="Arial" w:hAnsi="Arial" w:cs="Arial"/>
              </w:rPr>
            </w:pPr>
            <w:r w:rsidRPr="00F447A2">
              <w:rPr>
                <w:rFonts w:ascii="Arial" w:hAnsi="Arial" w:cs="Arial"/>
              </w:rPr>
              <w:t xml:space="preserve">Проектор 3200Lm. Разрешение 1920х1080, яркость 3200 </w:t>
            </w:r>
            <w:proofErr w:type="spellStart"/>
            <w:r w:rsidRPr="00F447A2">
              <w:rPr>
                <w:rFonts w:ascii="Arial" w:hAnsi="Arial" w:cs="Arial"/>
              </w:rPr>
              <w:t>Lm</w:t>
            </w:r>
            <w:proofErr w:type="spellEnd"/>
          </w:p>
        </w:tc>
        <w:tc>
          <w:tcPr>
            <w:tcW w:w="1230" w:type="dxa"/>
            <w:vAlign w:val="center"/>
            <w:hideMark/>
          </w:tcPr>
          <w:p w14:paraId="2FB0DB6B"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2EDE6413"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24B1FC54" w14:textId="77777777" w:rsidR="00BE1337" w:rsidRPr="00F447A2" w:rsidRDefault="00BE1337" w:rsidP="00F070B4">
            <w:pPr>
              <w:jc w:val="center"/>
              <w:rPr>
                <w:rFonts w:ascii="Arial" w:hAnsi="Arial" w:cs="Arial"/>
              </w:rPr>
            </w:pPr>
            <w:r w:rsidRPr="00F447A2">
              <w:rPr>
                <w:rFonts w:ascii="Arial" w:hAnsi="Arial" w:cs="Arial"/>
              </w:rPr>
              <w:t>2</w:t>
            </w:r>
          </w:p>
        </w:tc>
        <w:tc>
          <w:tcPr>
            <w:tcW w:w="1642" w:type="dxa"/>
            <w:vAlign w:val="center"/>
          </w:tcPr>
          <w:p w14:paraId="5B29EAAC" w14:textId="77777777" w:rsidR="00BE1337" w:rsidRPr="00F447A2" w:rsidRDefault="00BE1337" w:rsidP="00F070B4">
            <w:pPr>
              <w:jc w:val="center"/>
              <w:rPr>
                <w:rFonts w:ascii="Arial" w:hAnsi="Arial" w:cs="Arial"/>
              </w:rPr>
            </w:pPr>
          </w:p>
        </w:tc>
        <w:tc>
          <w:tcPr>
            <w:tcW w:w="2428" w:type="dxa"/>
            <w:vAlign w:val="center"/>
          </w:tcPr>
          <w:p w14:paraId="721C9F40" w14:textId="77777777" w:rsidR="00BE1337" w:rsidRPr="00F447A2" w:rsidRDefault="00BE1337" w:rsidP="00F070B4">
            <w:pPr>
              <w:jc w:val="center"/>
              <w:rPr>
                <w:rFonts w:ascii="Arial" w:hAnsi="Arial" w:cs="Arial"/>
              </w:rPr>
            </w:pPr>
          </w:p>
        </w:tc>
      </w:tr>
      <w:tr w:rsidR="00BE1337" w:rsidRPr="00F447A2" w14:paraId="2627CCA3" w14:textId="77777777" w:rsidTr="00F070B4">
        <w:trPr>
          <w:trHeight w:val="315"/>
        </w:trPr>
        <w:tc>
          <w:tcPr>
            <w:tcW w:w="876" w:type="dxa"/>
            <w:hideMark/>
          </w:tcPr>
          <w:p w14:paraId="23CD519A" w14:textId="77777777" w:rsidR="00BE1337" w:rsidRPr="00F447A2" w:rsidRDefault="00BE1337" w:rsidP="00F070B4">
            <w:pPr>
              <w:jc w:val="both"/>
              <w:rPr>
                <w:rFonts w:ascii="Arial" w:hAnsi="Arial" w:cs="Arial"/>
              </w:rPr>
            </w:pPr>
            <w:r w:rsidRPr="00F447A2">
              <w:rPr>
                <w:rFonts w:ascii="Arial" w:hAnsi="Arial" w:cs="Arial"/>
              </w:rPr>
              <w:t>4.1.3.</w:t>
            </w:r>
          </w:p>
        </w:tc>
        <w:tc>
          <w:tcPr>
            <w:tcW w:w="6797" w:type="dxa"/>
            <w:hideMark/>
          </w:tcPr>
          <w:p w14:paraId="16C046C8" w14:textId="77777777" w:rsidR="00BE1337" w:rsidRPr="00F447A2" w:rsidRDefault="00BE1337" w:rsidP="00F070B4">
            <w:pPr>
              <w:jc w:val="both"/>
              <w:rPr>
                <w:rFonts w:ascii="Arial" w:hAnsi="Arial" w:cs="Arial"/>
              </w:rPr>
            </w:pPr>
            <w:r w:rsidRPr="00F447A2">
              <w:rPr>
                <w:rFonts w:ascii="Arial" w:hAnsi="Arial" w:cs="Arial"/>
              </w:rPr>
              <w:t>Микрофон. Проводное подключение, частота 50-16000Гц</w:t>
            </w:r>
          </w:p>
        </w:tc>
        <w:tc>
          <w:tcPr>
            <w:tcW w:w="1230" w:type="dxa"/>
            <w:vAlign w:val="center"/>
            <w:hideMark/>
          </w:tcPr>
          <w:p w14:paraId="69682538"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5B68C8E2"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5DEF6363"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vAlign w:val="center"/>
          </w:tcPr>
          <w:p w14:paraId="43C4AC46" w14:textId="77777777" w:rsidR="00BE1337" w:rsidRPr="00F447A2" w:rsidRDefault="00BE1337" w:rsidP="00F070B4">
            <w:pPr>
              <w:jc w:val="center"/>
              <w:rPr>
                <w:rFonts w:ascii="Arial" w:hAnsi="Arial" w:cs="Arial"/>
              </w:rPr>
            </w:pPr>
          </w:p>
        </w:tc>
        <w:tc>
          <w:tcPr>
            <w:tcW w:w="2428" w:type="dxa"/>
            <w:vAlign w:val="center"/>
          </w:tcPr>
          <w:p w14:paraId="6B11D511" w14:textId="77777777" w:rsidR="00BE1337" w:rsidRPr="00F447A2" w:rsidRDefault="00BE1337" w:rsidP="00F070B4">
            <w:pPr>
              <w:jc w:val="center"/>
              <w:rPr>
                <w:rFonts w:ascii="Arial" w:hAnsi="Arial" w:cs="Arial"/>
              </w:rPr>
            </w:pPr>
          </w:p>
        </w:tc>
      </w:tr>
      <w:tr w:rsidR="00BE1337" w:rsidRPr="00F447A2" w14:paraId="662A52DD" w14:textId="77777777" w:rsidTr="00F070B4">
        <w:trPr>
          <w:trHeight w:val="449"/>
        </w:trPr>
        <w:tc>
          <w:tcPr>
            <w:tcW w:w="876" w:type="dxa"/>
            <w:hideMark/>
          </w:tcPr>
          <w:p w14:paraId="5FE24C93" w14:textId="77777777" w:rsidR="00BE1337" w:rsidRPr="00F447A2" w:rsidRDefault="00BE1337" w:rsidP="00F070B4">
            <w:pPr>
              <w:jc w:val="both"/>
              <w:rPr>
                <w:rFonts w:ascii="Arial" w:hAnsi="Arial" w:cs="Arial"/>
              </w:rPr>
            </w:pPr>
            <w:r w:rsidRPr="00F447A2">
              <w:rPr>
                <w:rFonts w:ascii="Arial" w:hAnsi="Arial" w:cs="Arial"/>
              </w:rPr>
              <w:t>4.1.4.</w:t>
            </w:r>
          </w:p>
        </w:tc>
        <w:tc>
          <w:tcPr>
            <w:tcW w:w="6797" w:type="dxa"/>
            <w:hideMark/>
          </w:tcPr>
          <w:p w14:paraId="07A0888F" w14:textId="77777777" w:rsidR="00BE1337" w:rsidRPr="00F447A2" w:rsidRDefault="00BE1337" w:rsidP="00F070B4">
            <w:pPr>
              <w:jc w:val="both"/>
              <w:rPr>
                <w:rFonts w:ascii="Arial" w:hAnsi="Arial" w:cs="Arial"/>
              </w:rPr>
            </w:pPr>
            <w:r w:rsidRPr="00F447A2">
              <w:rPr>
                <w:rFonts w:ascii="Arial" w:hAnsi="Arial" w:cs="Arial"/>
              </w:rPr>
              <w:t xml:space="preserve">Сервер. Процессор 6 ядер, опер. память16Gb, видеопамять 4 </w:t>
            </w:r>
            <w:proofErr w:type="spellStart"/>
            <w:r w:rsidRPr="00F447A2">
              <w:rPr>
                <w:rFonts w:ascii="Arial" w:hAnsi="Arial" w:cs="Arial"/>
              </w:rPr>
              <w:t>Gb</w:t>
            </w:r>
            <w:proofErr w:type="spellEnd"/>
          </w:p>
        </w:tc>
        <w:tc>
          <w:tcPr>
            <w:tcW w:w="1230" w:type="dxa"/>
            <w:vAlign w:val="center"/>
            <w:hideMark/>
          </w:tcPr>
          <w:p w14:paraId="34A391AB"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02181E0C"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72456C6D"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vAlign w:val="center"/>
          </w:tcPr>
          <w:p w14:paraId="6C5D8909" w14:textId="77777777" w:rsidR="00BE1337" w:rsidRPr="00F447A2" w:rsidRDefault="00BE1337" w:rsidP="00F070B4">
            <w:pPr>
              <w:jc w:val="center"/>
              <w:rPr>
                <w:rFonts w:ascii="Arial" w:hAnsi="Arial" w:cs="Arial"/>
              </w:rPr>
            </w:pPr>
          </w:p>
        </w:tc>
        <w:tc>
          <w:tcPr>
            <w:tcW w:w="2428" w:type="dxa"/>
            <w:vAlign w:val="center"/>
          </w:tcPr>
          <w:p w14:paraId="5B5EFD5A" w14:textId="77777777" w:rsidR="00BE1337" w:rsidRPr="00F447A2" w:rsidRDefault="00BE1337" w:rsidP="00F070B4">
            <w:pPr>
              <w:jc w:val="center"/>
              <w:rPr>
                <w:rFonts w:ascii="Arial" w:hAnsi="Arial" w:cs="Arial"/>
              </w:rPr>
            </w:pPr>
          </w:p>
        </w:tc>
      </w:tr>
      <w:tr w:rsidR="00BE1337" w:rsidRPr="00F447A2" w14:paraId="0F86C875" w14:textId="77777777" w:rsidTr="00F070B4">
        <w:trPr>
          <w:trHeight w:val="526"/>
        </w:trPr>
        <w:tc>
          <w:tcPr>
            <w:tcW w:w="876" w:type="dxa"/>
            <w:hideMark/>
          </w:tcPr>
          <w:p w14:paraId="00B9DB14" w14:textId="77777777" w:rsidR="00BE1337" w:rsidRPr="00F447A2" w:rsidRDefault="00BE1337" w:rsidP="00F070B4">
            <w:pPr>
              <w:jc w:val="both"/>
              <w:rPr>
                <w:rFonts w:ascii="Arial" w:hAnsi="Arial" w:cs="Arial"/>
              </w:rPr>
            </w:pPr>
            <w:r w:rsidRPr="00F447A2">
              <w:rPr>
                <w:rFonts w:ascii="Arial" w:hAnsi="Arial" w:cs="Arial"/>
              </w:rPr>
              <w:t>4.1.5.</w:t>
            </w:r>
          </w:p>
        </w:tc>
        <w:tc>
          <w:tcPr>
            <w:tcW w:w="6797" w:type="dxa"/>
            <w:hideMark/>
          </w:tcPr>
          <w:p w14:paraId="75164C3A" w14:textId="77777777" w:rsidR="00BE1337" w:rsidRPr="00F447A2" w:rsidRDefault="00BE1337" w:rsidP="00F070B4">
            <w:pPr>
              <w:jc w:val="both"/>
              <w:rPr>
                <w:rFonts w:ascii="Arial" w:hAnsi="Arial" w:cs="Arial"/>
              </w:rPr>
            </w:pPr>
            <w:r w:rsidRPr="00F447A2">
              <w:rPr>
                <w:rFonts w:ascii="Arial" w:hAnsi="Arial" w:cs="Arial"/>
              </w:rPr>
              <w:t>Комплект коммутации (кабели, переходники, крепление и пр.)</w:t>
            </w:r>
          </w:p>
        </w:tc>
        <w:tc>
          <w:tcPr>
            <w:tcW w:w="1230" w:type="dxa"/>
            <w:vAlign w:val="center"/>
            <w:hideMark/>
          </w:tcPr>
          <w:p w14:paraId="73775597" w14:textId="77777777" w:rsidR="00BE1337" w:rsidRPr="00F447A2" w:rsidRDefault="00BE1337" w:rsidP="00F070B4">
            <w:pPr>
              <w:jc w:val="center"/>
              <w:rPr>
                <w:rFonts w:ascii="Arial" w:hAnsi="Arial" w:cs="Arial"/>
              </w:rPr>
            </w:pPr>
            <w:r w:rsidRPr="00F447A2">
              <w:rPr>
                <w:rFonts w:ascii="Arial" w:hAnsi="Arial" w:cs="Arial"/>
              </w:rPr>
              <w:t>комплект</w:t>
            </w:r>
          </w:p>
        </w:tc>
        <w:tc>
          <w:tcPr>
            <w:tcW w:w="731" w:type="dxa"/>
            <w:noWrap/>
            <w:vAlign w:val="center"/>
            <w:hideMark/>
          </w:tcPr>
          <w:p w14:paraId="441B6549"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6A097CDB"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vAlign w:val="center"/>
          </w:tcPr>
          <w:p w14:paraId="0907C783" w14:textId="77777777" w:rsidR="00BE1337" w:rsidRPr="00F447A2" w:rsidRDefault="00BE1337" w:rsidP="00F070B4">
            <w:pPr>
              <w:jc w:val="center"/>
              <w:rPr>
                <w:rFonts w:ascii="Arial" w:hAnsi="Arial" w:cs="Arial"/>
              </w:rPr>
            </w:pPr>
          </w:p>
        </w:tc>
        <w:tc>
          <w:tcPr>
            <w:tcW w:w="2428" w:type="dxa"/>
            <w:vAlign w:val="center"/>
          </w:tcPr>
          <w:p w14:paraId="0A7D99ED" w14:textId="77777777" w:rsidR="00BE1337" w:rsidRPr="00F447A2" w:rsidRDefault="00BE1337" w:rsidP="00F070B4">
            <w:pPr>
              <w:jc w:val="center"/>
              <w:rPr>
                <w:rFonts w:ascii="Arial" w:hAnsi="Arial" w:cs="Arial"/>
              </w:rPr>
            </w:pPr>
          </w:p>
        </w:tc>
      </w:tr>
      <w:tr w:rsidR="00BE1337" w:rsidRPr="00F447A2" w14:paraId="3F65D752" w14:textId="77777777" w:rsidTr="00F070B4">
        <w:trPr>
          <w:trHeight w:val="278"/>
        </w:trPr>
        <w:tc>
          <w:tcPr>
            <w:tcW w:w="12132" w:type="dxa"/>
            <w:gridSpan w:val="6"/>
            <w:shd w:val="clear" w:color="auto" w:fill="EDEDED"/>
            <w:vAlign w:val="center"/>
            <w:hideMark/>
          </w:tcPr>
          <w:p w14:paraId="40C4DC30" w14:textId="77777777" w:rsidR="00BE1337" w:rsidRPr="00F447A2" w:rsidRDefault="00BE1337" w:rsidP="00F070B4">
            <w:pPr>
              <w:jc w:val="right"/>
              <w:rPr>
                <w:rFonts w:ascii="Arial" w:hAnsi="Arial" w:cs="Arial"/>
                <w:b/>
                <w:bCs/>
              </w:rPr>
            </w:pPr>
            <w:r w:rsidRPr="00F447A2">
              <w:rPr>
                <w:rFonts w:ascii="Arial" w:hAnsi="Arial" w:cs="Arial"/>
                <w:b/>
                <w:bCs/>
              </w:rPr>
              <w:t>Итого, руб.:</w:t>
            </w:r>
          </w:p>
        </w:tc>
        <w:tc>
          <w:tcPr>
            <w:tcW w:w="2428" w:type="dxa"/>
            <w:shd w:val="clear" w:color="auto" w:fill="EDEDED"/>
            <w:vAlign w:val="center"/>
            <w:hideMark/>
          </w:tcPr>
          <w:p w14:paraId="5B3FF34E" w14:textId="77777777" w:rsidR="00BE1337" w:rsidRPr="00F447A2" w:rsidRDefault="00BE1337" w:rsidP="00F070B4">
            <w:pPr>
              <w:jc w:val="center"/>
              <w:rPr>
                <w:rFonts w:ascii="Arial" w:hAnsi="Arial" w:cs="Arial"/>
                <w:b/>
                <w:bCs/>
              </w:rPr>
            </w:pPr>
          </w:p>
        </w:tc>
      </w:tr>
      <w:tr w:rsidR="00BE1337" w:rsidRPr="00F447A2" w14:paraId="311E2A1B" w14:textId="77777777" w:rsidTr="00F070B4">
        <w:trPr>
          <w:trHeight w:val="313"/>
        </w:trPr>
        <w:tc>
          <w:tcPr>
            <w:tcW w:w="876" w:type="dxa"/>
            <w:shd w:val="clear" w:color="auto" w:fill="DEEAF6"/>
            <w:hideMark/>
          </w:tcPr>
          <w:p w14:paraId="4102326A" w14:textId="77777777" w:rsidR="00BE1337" w:rsidRPr="00F447A2" w:rsidRDefault="00BE1337" w:rsidP="00F070B4">
            <w:pPr>
              <w:jc w:val="both"/>
              <w:rPr>
                <w:rFonts w:ascii="Arial" w:hAnsi="Arial" w:cs="Arial"/>
                <w:b/>
                <w:bCs/>
              </w:rPr>
            </w:pPr>
            <w:r w:rsidRPr="00F447A2">
              <w:rPr>
                <w:rFonts w:ascii="Arial" w:hAnsi="Arial" w:cs="Arial"/>
                <w:b/>
                <w:bCs/>
              </w:rPr>
              <w:t>4.2.</w:t>
            </w:r>
          </w:p>
        </w:tc>
        <w:tc>
          <w:tcPr>
            <w:tcW w:w="13684" w:type="dxa"/>
            <w:gridSpan w:val="6"/>
            <w:shd w:val="clear" w:color="auto" w:fill="DEEAF6"/>
            <w:hideMark/>
          </w:tcPr>
          <w:p w14:paraId="0C54ED3E" w14:textId="77777777" w:rsidR="00BE1337" w:rsidRPr="00F447A2" w:rsidRDefault="00BE1337" w:rsidP="00F070B4">
            <w:pPr>
              <w:jc w:val="both"/>
              <w:rPr>
                <w:rFonts w:ascii="Arial" w:hAnsi="Arial" w:cs="Arial"/>
                <w:b/>
                <w:bCs/>
              </w:rPr>
            </w:pPr>
            <w:r w:rsidRPr="00F447A2">
              <w:rPr>
                <w:rFonts w:ascii="Arial" w:hAnsi="Arial" w:cs="Arial"/>
                <w:b/>
                <w:bCs/>
              </w:rPr>
              <w:t>Интерактивная зона «Твой Дальний»</w:t>
            </w:r>
          </w:p>
        </w:tc>
      </w:tr>
      <w:tr w:rsidR="00BE1337" w:rsidRPr="00F447A2" w14:paraId="78E821F1" w14:textId="77777777" w:rsidTr="00F070B4">
        <w:trPr>
          <w:trHeight w:val="701"/>
        </w:trPr>
        <w:tc>
          <w:tcPr>
            <w:tcW w:w="876" w:type="dxa"/>
            <w:hideMark/>
          </w:tcPr>
          <w:p w14:paraId="6D422BB1" w14:textId="77777777" w:rsidR="00BE1337" w:rsidRPr="00F447A2" w:rsidRDefault="00BE1337" w:rsidP="00F070B4">
            <w:pPr>
              <w:jc w:val="both"/>
              <w:rPr>
                <w:rFonts w:ascii="Arial" w:hAnsi="Arial" w:cs="Arial"/>
              </w:rPr>
            </w:pPr>
            <w:r w:rsidRPr="00F447A2">
              <w:rPr>
                <w:rFonts w:ascii="Arial" w:hAnsi="Arial" w:cs="Arial"/>
              </w:rPr>
              <w:t>4.2.1.</w:t>
            </w:r>
          </w:p>
        </w:tc>
        <w:tc>
          <w:tcPr>
            <w:tcW w:w="6797" w:type="dxa"/>
            <w:hideMark/>
          </w:tcPr>
          <w:p w14:paraId="1E9315FF" w14:textId="77777777" w:rsidR="00BE1337" w:rsidRPr="00F447A2" w:rsidRDefault="00BE1337" w:rsidP="00F070B4">
            <w:pPr>
              <w:jc w:val="both"/>
              <w:rPr>
                <w:rFonts w:ascii="Arial" w:hAnsi="Arial" w:cs="Arial"/>
              </w:rPr>
            </w:pPr>
            <w:r w:rsidRPr="00F447A2">
              <w:rPr>
                <w:rFonts w:ascii="Arial" w:hAnsi="Arial" w:cs="Arial"/>
              </w:rPr>
              <w:t>Голографические колбы. Диагональ экрана 21.5", разрешение 1920х1080, высота 638мм, ширина 355мм</w:t>
            </w:r>
          </w:p>
        </w:tc>
        <w:tc>
          <w:tcPr>
            <w:tcW w:w="1230" w:type="dxa"/>
            <w:vAlign w:val="center"/>
            <w:hideMark/>
          </w:tcPr>
          <w:p w14:paraId="0BBF924F"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4F5C9CCB"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2EF7E526" w14:textId="77777777" w:rsidR="00BE1337" w:rsidRPr="00F447A2" w:rsidRDefault="00BE1337" w:rsidP="00F070B4">
            <w:pPr>
              <w:jc w:val="center"/>
              <w:rPr>
                <w:rFonts w:ascii="Arial" w:hAnsi="Arial" w:cs="Arial"/>
              </w:rPr>
            </w:pPr>
            <w:r w:rsidRPr="00F447A2">
              <w:rPr>
                <w:rFonts w:ascii="Arial" w:hAnsi="Arial" w:cs="Arial"/>
              </w:rPr>
              <w:t>4</w:t>
            </w:r>
          </w:p>
        </w:tc>
        <w:tc>
          <w:tcPr>
            <w:tcW w:w="1642" w:type="dxa"/>
            <w:vAlign w:val="center"/>
          </w:tcPr>
          <w:p w14:paraId="771EAEA1" w14:textId="77777777" w:rsidR="00BE1337" w:rsidRPr="00F447A2" w:rsidRDefault="00BE1337" w:rsidP="00F070B4">
            <w:pPr>
              <w:jc w:val="center"/>
              <w:rPr>
                <w:rFonts w:ascii="Arial" w:hAnsi="Arial" w:cs="Arial"/>
              </w:rPr>
            </w:pPr>
          </w:p>
        </w:tc>
        <w:tc>
          <w:tcPr>
            <w:tcW w:w="2428" w:type="dxa"/>
            <w:vAlign w:val="center"/>
          </w:tcPr>
          <w:p w14:paraId="6F1E4FCB" w14:textId="77777777" w:rsidR="00BE1337" w:rsidRPr="00F447A2" w:rsidRDefault="00BE1337" w:rsidP="00F070B4">
            <w:pPr>
              <w:jc w:val="center"/>
              <w:rPr>
                <w:rFonts w:ascii="Arial" w:hAnsi="Arial" w:cs="Arial"/>
              </w:rPr>
            </w:pPr>
          </w:p>
        </w:tc>
      </w:tr>
      <w:tr w:rsidR="00BE1337" w:rsidRPr="00F447A2" w14:paraId="5EACDB25" w14:textId="77777777" w:rsidTr="00F070B4">
        <w:trPr>
          <w:trHeight w:val="630"/>
        </w:trPr>
        <w:tc>
          <w:tcPr>
            <w:tcW w:w="876" w:type="dxa"/>
            <w:hideMark/>
          </w:tcPr>
          <w:p w14:paraId="7C6B1CD9" w14:textId="77777777" w:rsidR="00BE1337" w:rsidRPr="00F447A2" w:rsidRDefault="00BE1337" w:rsidP="00F070B4">
            <w:pPr>
              <w:jc w:val="both"/>
              <w:rPr>
                <w:rFonts w:ascii="Arial" w:hAnsi="Arial" w:cs="Arial"/>
              </w:rPr>
            </w:pPr>
            <w:r w:rsidRPr="00F447A2">
              <w:rPr>
                <w:rFonts w:ascii="Arial" w:hAnsi="Arial" w:cs="Arial"/>
              </w:rPr>
              <w:t>4.2.3.</w:t>
            </w:r>
          </w:p>
        </w:tc>
        <w:tc>
          <w:tcPr>
            <w:tcW w:w="6797" w:type="dxa"/>
            <w:hideMark/>
          </w:tcPr>
          <w:p w14:paraId="343EAC3D" w14:textId="77777777" w:rsidR="00BE1337" w:rsidRPr="00F447A2" w:rsidRDefault="00BE1337" w:rsidP="00F070B4">
            <w:pPr>
              <w:jc w:val="both"/>
              <w:rPr>
                <w:rFonts w:ascii="Arial" w:hAnsi="Arial" w:cs="Arial"/>
              </w:rPr>
            </w:pPr>
            <w:r w:rsidRPr="00F447A2">
              <w:rPr>
                <w:rFonts w:ascii="Arial" w:hAnsi="Arial" w:cs="Arial"/>
              </w:rPr>
              <w:t xml:space="preserve">Веб-камера. Разрешение до 4096x2160, мегапикселей 8 </w:t>
            </w:r>
            <w:proofErr w:type="spellStart"/>
            <w:r w:rsidRPr="00F447A2">
              <w:rPr>
                <w:rFonts w:ascii="Arial" w:hAnsi="Arial" w:cs="Arial"/>
              </w:rPr>
              <w:t>Мп</w:t>
            </w:r>
            <w:proofErr w:type="spellEnd"/>
          </w:p>
        </w:tc>
        <w:tc>
          <w:tcPr>
            <w:tcW w:w="1230" w:type="dxa"/>
            <w:vAlign w:val="center"/>
            <w:hideMark/>
          </w:tcPr>
          <w:p w14:paraId="6362804B"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54E098CF"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475315B0" w14:textId="77777777" w:rsidR="00BE1337" w:rsidRPr="00F447A2" w:rsidRDefault="00BE1337" w:rsidP="00F070B4">
            <w:pPr>
              <w:jc w:val="center"/>
              <w:rPr>
                <w:rFonts w:ascii="Arial" w:hAnsi="Arial" w:cs="Arial"/>
              </w:rPr>
            </w:pPr>
            <w:r w:rsidRPr="00F447A2">
              <w:rPr>
                <w:rFonts w:ascii="Arial" w:hAnsi="Arial" w:cs="Arial"/>
              </w:rPr>
              <w:t>2</w:t>
            </w:r>
          </w:p>
        </w:tc>
        <w:tc>
          <w:tcPr>
            <w:tcW w:w="1642" w:type="dxa"/>
            <w:vAlign w:val="center"/>
          </w:tcPr>
          <w:p w14:paraId="5973EEA2" w14:textId="77777777" w:rsidR="00BE1337" w:rsidRPr="00F447A2" w:rsidRDefault="00BE1337" w:rsidP="00F070B4">
            <w:pPr>
              <w:jc w:val="center"/>
              <w:rPr>
                <w:rFonts w:ascii="Arial" w:hAnsi="Arial" w:cs="Arial"/>
              </w:rPr>
            </w:pPr>
          </w:p>
        </w:tc>
        <w:tc>
          <w:tcPr>
            <w:tcW w:w="2428" w:type="dxa"/>
            <w:vAlign w:val="center"/>
          </w:tcPr>
          <w:p w14:paraId="4F9693B1" w14:textId="77777777" w:rsidR="00BE1337" w:rsidRPr="00F447A2" w:rsidRDefault="00BE1337" w:rsidP="00F070B4">
            <w:pPr>
              <w:jc w:val="center"/>
              <w:rPr>
                <w:rFonts w:ascii="Arial" w:hAnsi="Arial" w:cs="Arial"/>
              </w:rPr>
            </w:pPr>
          </w:p>
        </w:tc>
      </w:tr>
      <w:tr w:rsidR="00BE1337" w:rsidRPr="00F447A2" w14:paraId="47BAAE7E" w14:textId="77777777" w:rsidTr="00F070B4">
        <w:trPr>
          <w:trHeight w:val="621"/>
        </w:trPr>
        <w:tc>
          <w:tcPr>
            <w:tcW w:w="876" w:type="dxa"/>
            <w:hideMark/>
          </w:tcPr>
          <w:p w14:paraId="285FFF39" w14:textId="77777777" w:rsidR="00BE1337" w:rsidRPr="00F447A2" w:rsidRDefault="00BE1337" w:rsidP="00F070B4">
            <w:pPr>
              <w:jc w:val="both"/>
              <w:rPr>
                <w:rFonts w:ascii="Arial" w:hAnsi="Arial" w:cs="Arial"/>
              </w:rPr>
            </w:pPr>
            <w:r w:rsidRPr="00F447A2">
              <w:rPr>
                <w:rFonts w:ascii="Arial" w:hAnsi="Arial" w:cs="Arial"/>
              </w:rPr>
              <w:t>4.2.4.</w:t>
            </w:r>
          </w:p>
        </w:tc>
        <w:tc>
          <w:tcPr>
            <w:tcW w:w="6797" w:type="dxa"/>
            <w:hideMark/>
          </w:tcPr>
          <w:p w14:paraId="05CEECF3" w14:textId="77777777" w:rsidR="00BE1337" w:rsidRPr="00F447A2" w:rsidRDefault="00BE1337" w:rsidP="00F070B4">
            <w:pPr>
              <w:jc w:val="both"/>
              <w:rPr>
                <w:rFonts w:ascii="Arial" w:hAnsi="Arial" w:cs="Arial"/>
              </w:rPr>
            </w:pPr>
            <w:r w:rsidRPr="00F447A2">
              <w:rPr>
                <w:rFonts w:ascii="Arial" w:hAnsi="Arial" w:cs="Arial"/>
              </w:rPr>
              <w:t xml:space="preserve">Сервер. Процессор 6 ядер, опер. память16Gb, видеопамять 8 </w:t>
            </w:r>
            <w:proofErr w:type="spellStart"/>
            <w:r w:rsidRPr="00F447A2">
              <w:rPr>
                <w:rFonts w:ascii="Arial" w:hAnsi="Arial" w:cs="Arial"/>
              </w:rPr>
              <w:t>Gb</w:t>
            </w:r>
            <w:proofErr w:type="spellEnd"/>
          </w:p>
        </w:tc>
        <w:tc>
          <w:tcPr>
            <w:tcW w:w="1230" w:type="dxa"/>
            <w:vAlign w:val="center"/>
            <w:hideMark/>
          </w:tcPr>
          <w:p w14:paraId="6E64E570"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2FC2FE9D"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66AE8980" w14:textId="77777777" w:rsidR="00BE1337" w:rsidRPr="00F447A2" w:rsidRDefault="00BE1337" w:rsidP="00F070B4">
            <w:pPr>
              <w:jc w:val="center"/>
              <w:rPr>
                <w:rFonts w:ascii="Arial" w:hAnsi="Arial" w:cs="Arial"/>
              </w:rPr>
            </w:pPr>
            <w:r w:rsidRPr="00F447A2">
              <w:rPr>
                <w:rFonts w:ascii="Arial" w:hAnsi="Arial" w:cs="Arial"/>
              </w:rPr>
              <w:t>2</w:t>
            </w:r>
          </w:p>
        </w:tc>
        <w:tc>
          <w:tcPr>
            <w:tcW w:w="1642" w:type="dxa"/>
            <w:vAlign w:val="center"/>
          </w:tcPr>
          <w:p w14:paraId="50DDE3BE" w14:textId="77777777" w:rsidR="00BE1337" w:rsidRPr="00F447A2" w:rsidRDefault="00BE1337" w:rsidP="00F070B4">
            <w:pPr>
              <w:jc w:val="center"/>
              <w:rPr>
                <w:rFonts w:ascii="Arial" w:hAnsi="Arial" w:cs="Arial"/>
              </w:rPr>
            </w:pPr>
          </w:p>
        </w:tc>
        <w:tc>
          <w:tcPr>
            <w:tcW w:w="2428" w:type="dxa"/>
            <w:vAlign w:val="center"/>
          </w:tcPr>
          <w:p w14:paraId="6B76CD9B" w14:textId="77777777" w:rsidR="00BE1337" w:rsidRPr="00F447A2" w:rsidRDefault="00BE1337" w:rsidP="00F070B4">
            <w:pPr>
              <w:jc w:val="center"/>
              <w:rPr>
                <w:rFonts w:ascii="Arial" w:hAnsi="Arial" w:cs="Arial"/>
              </w:rPr>
            </w:pPr>
          </w:p>
        </w:tc>
      </w:tr>
      <w:tr w:rsidR="00BE1337" w:rsidRPr="00F447A2" w14:paraId="77270D5A" w14:textId="77777777" w:rsidTr="00F070B4">
        <w:trPr>
          <w:trHeight w:val="385"/>
        </w:trPr>
        <w:tc>
          <w:tcPr>
            <w:tcW w:w="876" w:type="dxa"/>
            <w:hideMark/>
          </w:tcPr>
          <w:p w14:paraId="5FC4E2ED" w14:textId="77777777" w:rsidR="00BE1337" w:rsidRPr="00F447A2" w:rsidRDefault="00BE1337" w:rsidP="00F070B4">
            <w:pPr>
              <w:jc w:val="both"/>
              <w:rPr>
                <w:rFonts w:ascii="Arial" w:hAnsi="Arial" w:cs="Arial"/>
              </w:rPr>
            </w:pPr>
            <w:r w:rsidRPr="00F447A2">
              <w:rPr>
                <w:rFonts w:ascii="Arial" w:hAnsi="Arial" w:cs="Arial"/>
              </w:rPr>
              <w:t>4.2.5.</w:t>
            </w:r>
          </w:p>
        </w:tc>
        <w:tc>
          <w:tcPr>
            <w:tcW w:w="6797" w:type="dxa"/>
            <w:hideMark/>
          </w:tcPr>
          <w:p w14:paraId="1F427F0F" w14:textId="77777777" w:rsidR="00BE1337" w:rsidRPr="00F447A2" w:rsidRDefault="00BE1337" w:rsidP="00F070B4">
            <w:pPr>
              <w:jc w:val="both"/>
              <w:rPr>
                <w:rFonts w:ascii="Arial" w:hAnsi="Arial" w:cs="Arial"/>
              </w:rPr>
            </w:pPr>
            <w:r w:rsidRPr="00F447A2">
              <w:rPr>
                <w:rFonts w:ascii="Arial" w:hAnsi="Arial" w:cs="Arial"/>
              </w:rPr>
              <w:t>Комплект коммутации (кабели, переходники, крепление и пр.)</w:t>
            </w:r>
          </w:p>
        </w:tc>
        <w:tc>
          <w:tcPr>
            <w:tcW w:w="1230" w:type="dxa"/>
            <w:vAlign w:val="center"/>
            <w:hideMark/>
          </w:tcPr>
          <w:p w14:paraId="55111793" w14:textId="77777777" w:rsidR="00BE1337" w:rsidRPr="00F447A2" w:rsidRDefault="00BE1337" w:rsidP="00F070B4">
            <w:pPr>
              <w:jc w:val="center"/>
              <w:rPr>
                <w:rFonts w:ascii="Arial" w:hAnsi="Arial" w:cs="Arial"/>
              </w:rPr>
            </w:pPr>
            <w:r w:rsidRPr="00F447A2">
              <w:rPr>
                <w:rFonts w:ascii="Arial" w:hAnsi="Arial" w:cs="Arial"/>
              </w:rPr>
              <w:t>комплект</w:t>
            </w:r>
          </w:p>
        </w:tc>
        <w:tc>
          <w:tcPr>
            <w:tcW w:w="731" w:type="dxa"/>
            <w:noWrap/>
            <w:vAlign w:val="center"/>
            <w:hideMark/>
          </w:tcPr>
          <w:p w14:paraId="0BC233EE"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344ED68D"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vAlign w:val="center"/>
          </w:tcPr>
          <w:p w14:paraId="4F89B5B0" w14:textId="77777777" w:rsidR="00BE1337" w:rsidRPr="00F447A2" w:rsidRDefault="00BE1337" w:rsidP="00F070B4">
            <w:pPr>
              <w:jc w:val="center"/>
              <w:rPr>
                <w:rFonts w:ascii="Arial" w:hAnsi="Arial" w:cs="Arial"/>
              </w:rPr>
            </w:pPr>
          </w:p>
        </w:tc>
        <w:tc>
          <w:tcPr>
            <w:tcW w:w="2428" w:type="dxa"/>
            <w:vAlign w:val="center"/>
          </w:tcPr>
          <w:p w14:paraId="710C124D" w14:textId="77777777" w:rsidR="00BE1337" w:rsidRPr="00F447A2" w:rsidRDefault="00BE1337" w:rsidP="00F070B4">
            <w:pPr>
              <w:jc w:val="center"/>
              <w:rPr>
                <w:rFonts w:ascii="Arial" w:hAnsi="Arial" w:cs="Arial"/>
              </w:rPr>
            </w:pPr>
          </w:p>
        </w:tc>
      </w:tr>
      <w:tr w:rsidR="00BE1337" w:rsidRPr="00F447A2" w14:paraId="42AD25E6" w14:textId="77777777" w:rsidTr="00F070B4">
        <w:trPr>
          <w:trHeight w:val="315"/>
        </w:trPr>
        <w:tc>
          <w:tcPr>
            <w:tcW w:w="12132" w:type="dxa"/>
            <w:gridSpan w:val="6"/>
            <w:shd w:val="clear" w:color="auto" w:fill="EDEDED"/>
            <w:vAlign w:val="center"/>
            <w:hideMark/>
          </w:tcPr>
          <w:p w14:paraId="30383FCA" w14:textId="77777777" w:rsidR="00BE1337" w:rsidRPr="00F447A2" w:rsidRDefault="00BE1337" w:rsidP="00F070B4">
            <w:pPr>
              <w:jc w:val="right"/>
              <w:rPr>
                <w:rFonts w:ascii="Arial" w:hAnsi="Arial" w:cs="Arial"/>
                <w:b/>
                <w:bCs/>
              </w:rPr>
            </w:pPr>
            <w:r w:rsidRPr="00F447A2">
              <w:rPr>
                <w:rFonts w:ascii="Arial" w:hAnsi="Arial" w:cs="Arial"/>
                <w:b/>
                <w:bCs/>
              </w:rPr>
              <w:t>Итого, руб.:</w:t>
            </w:r>
          </w:p>
        </w:tc>
        <w:tc>
          <w:tcPr>
            <w:tcW w:w="2428" w:type="dxa"/>
            <w:shd w:val="clear" w:color="auto" w:fill="EDEDED"/>
            <w:vAlign w:val="center"/>
            <w:hideMark/>
          </w:tcPr>
          <w:p w14:paraId="78F3F93A" w14:textId="77777777" w:rsidR="00BE1337" w:rsidRPr="00F447A2" w:rsidRDefault="00BE1337" w:rsidP="00F070B4">
            <w:pPr>
              <w:jc w:val="center"/>
              <w:rPr>
                <w:rFonts w:ascii="Arial" w:hAnsi="Arial" w:cs="Arial"/>
                <w:b/>
                <w:bCs/>
              </w:rPr>
            </w:pPr>
          </w:p>
        </w:tc>
      </w:tr>
      <w:tr w:rsidR="00BE1337" w:rsidRPr="00F447A2" w14:paraId="0936EDBD" w14:textId="77777777" w:rsidTr="00F070B4">
        <w:trPr>
          <w:trHeight w:val="315"/>
        </w:trPr>
        <w:tc>
          <w:tcPr>
            <w:tcW w:w="876" w:type="dxa"/>
            <w:shd w:val="clear" w:color="auto" w:fill="DEEAF6"/>
            <w:hideMark/>
          </w:tcPr>
          <w:p w14:paraId="0793BDE7" w14:textId="77777777" w:rsidR="00BE1337" w:rsidRPr="00F447A2" w:rsidRDefault="00BE1337" w:rsidP="00F070B4">
            <w:pPr>
              <w:jc w:val="both"/>
              <w:rPr>
                <w:rFonts w:ascii="Arial" w:hAnsi="Arial" w:cs="Arial"/>
                <w:b/>
                <w:bCs/>
              </w:rPr>
            </w:pPr>
            <w:r w:rsidRPr="00F447A2">
              <w:rPr>
                <w:rFonts w:ascii="Arial" w:hAnsi="Arial" w:cs="Arial"/>
                <w:b/>
                <w:bCs/>
              </w:rPr>
              <w:t>4.3.</w:t>
            </w:r>
          </w:p>
        </w:tc>
        <w:tc>
          <w:tcPr>
            <w:tcW w:w="13684" w:type="dxa"/>
            <w:gridSpan w:val="6"/>
            <w:shd w:val="clear" w:color="auto" w:fill="DEEAF6"/>
            <w:hideMark/>
          </w:tcPr>
          <w:p w14:paraId="49E8F61F" w14:textId="77777777" w:rsidR="00BE1337" w:rsidRPr="00F447A2" w:rsidRDefault="00BE1337" w:rsidP="00F070B4">
            <w:pPr>
              <w:jc w:val="both"/>
              <w:rPr>
                <w:rFonts w:ascii="Arial" w:hAnsi="Arial" w:cs="Arial"/>
                <w:b/>
                <w:bCs/>
              </w:rPr>
            </w:pPr>
            <w:r w:rsidRPr="00F447A2">
              <w:rPr>
                <w:rFonts w:ascii="Arial" w:hAnsi="Arial" w:cs="Arial"/>
                <w:b/>
                <w:bCs/>
              </w:rPr>
              <w:t>Интерактивная зона «Тропы Дальнего Востока»</w:t>
            </w:r>
          </w:p>
        </w:tc>
      </w:tr>
      <w:tr w:rsidR="00BE1337" w:rsidRPr="00F447A2" w14:paraId="28B3090C" w14:textId="77777777" w:rsidTr="00F070B4">
        <w:trPr>
          <w:trHeight w:val="315"/>
        </w:trPr>
        <w:tc>
          <w:tcPr>
            <w:tcW w:w="876" w:type="dxa"/>
            <w:hideMark/>
          </w:tcPr>
          <w:p w14:paraId="1B4B2369" w14:textId="77777777" w:rsidR="00BE1337" w:rsidRPr="00F447A2" w:rsidRDefault="00BE1337" w:rsidP="00F070B4">
            <w:pPr>
              <w:jc w:val="both"/>
              <w:rPr>
                <w:rFonts w:ascii="Arial" w:hAnsi="Arial" w:cs="Arial"/>
              </w:rPr>
            </w:pPr>
            <w:r w:rsidRPr="00F447A2">
              <w:rPr>
                <w:rFonts w:ascii="Arial" w:hAnsi="Arial" w:cs="Arial"/>
              </w:rPr>
              <w:t>4.3.1.</w:t>
            </w:r>
          </w:p>
        </w:tc>
        <w:tc>
          <w:tcPr>
            <w:tcW w:w="6797" w:type="dxa"/>
            <w:hideMark/>
          </w:tcPr>
          <w:p w14:paraId="2C9A2C04" w14:textId="77777777" w:rsidR="00BE1337" w:rsidRPr="00F447A2" w:rsidRDefault="00BE1337" w:rsidP="00F070B4">
            <w:pPr>
              <w:jc w:val="both"/>
              <w:rPr>
                <w:rFonts w:ascii="Arial" w:hAnsi="Arial" w:cs="Arial"/>
              </w:rPr>
            </w:pPr>
            <w:r w:rsidRPr="00F447A2">
              <w:rPr>
                <w:rFonts w:ascii="Arial" w:hAnsi="Arial" w:cs="Arial"/>
              </w:rPr>
              <w:t xml:space="preserve">УКФ проектор. Разрешение 1920х1080, яркость 4000 </w:t>
            </w:r>
            <w:proofErr w:type="spellStart"/>
            <w:r w:rsidRPr="00F447A2">
              <w:rPr>
                <w:rFonts w:ascii="Arial" w:hAnsi="Arial" w:cs="Arial"/>
              </w:rPr>
              <w:t>Lm</w:t>
            </w:r>
            <w:proofErr w:type="spellEnd"/>
          </w:p>
        </w:tc>
        <w:tc>
          <w:tcPr>
            <w:tcW w:w="1230" w:type="dxa"/>
            <w:vAlign w:val="center"/>
            <w:hideMark/>
          </w:tcPr>
          <w:p w14:paraId="31976A20"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18CF0AD8"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59DFC34E"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vAlign w:val="center"/>
          </w:tcPr>
          <w:p w14:paraId="78546212" w14:textId="77777777" w:rsidR="00BE1337" w:rsidRPr="00F447A2" w:rsidRDefault="00BE1337" w:rsidP="00F070B4">
            <w:pPr>
              <w:jc w:val="center"/>
              <w:rPr>
                <w:rFonts w:ascii="Arial" w:hAnsi="Arial" w:cs="Arial"/>
              </w:rPr>
            </w:pPr>
          </w:p>
        </w:tc>
        <w:tc>
          <w:tcPr>
            <w:tcW w:w="2428" w:type="dxa"/>
            <w:vAlign w:val="center"/>
          </w:tcPr>
          <w:p w14:paraId="58434B77" w14:textId="77777777" w:rsidR="00BE1337" w:rsidRPr="00F447A2" w:rsidRDefault="00BE1337" w:rsidP="00F070B4">
            <w:pPr>
              <w:jc w:val="center"/>
              <w:rPr>
                <w:rFonts w:ascii="Arial" w:hAnsi="Arial" w:cs="Arial"/>
              </w:rPr>
            </w:pPr>
          </w:p>
        </w:tc>
      </w:tr>
      <w:tr w:rsidR="00BE1337" w:rsidRPr="00F447A2" w14:paraId="035DEF3E" w14:textId="77777777" w:rsidTr="00F070B4">
        <w:trPr>
          <w:trHeight w:val="419"/>
        </w:trPr>
        <w:tc>
          <w:tcPr>
            <w:tcW w:w="876" w:type="dxa"/>
            <w:hideMark/>
          </w:tcPr>
          <w:p w14:paraId="776ECBA7" w14:textId="77777777" w:rsidR="00BE1337" w:rsidRPr="00F447A2" w:rsidRDefault="00BE1337" w:rsidP="00F070B4">
            <w:pPr>
              <w:jc w:val="both"/>
              <w:rPr>
                <w:rFonts w:ascii="Arial" w:hAnsi="Arial" w:cs="Arial"/>
              </w:rPr>
            </w:pPr>
            <w:r w:rsidRPr="00F447A2">
              <w:rPr>
                <w:rFonts w:ascii="Arial" w:hAnsi="Arial" w:cs="Arial"/>
              </w:rPr>
              <w:t>4.3.2.</w:t>
            </w:r>
          </w:p>
        </w:tc>
        <w:tc>
          <w:tcPr>
            <w:tcW w:w="6797" w:type="dxa"/>
            <w:hideMark/>
          </w:tcPr>
          <w:p w14:paraId="7087ABA5" w14:textId="77777777" w:rsidR="00BE1337" w:rsidRPr="00F447A2" w:rsidRDefault="00BE1337" w:rsidP="00F070B4">
            <w:pPr>
              <w:jc w:val="both"/>
              <w:rPr>
                <w:rFonts w:ascii="Arial" w:hAnsi="Arial" w:cs="Arial"/>
              </w:rPr>
            </w:pPr>
            <w:r w:rsidRPr="00F447A2">
              <w:rPr>
                <w:rFonts w:ascii="Arial" w:hAnsi="Arial" w:cs="Arial"/>
              </w:rPr>
              <w:t xml:space="preserve">Сервер. Процессор 6 ядер, опер. память16Gb, видеопамять 4 </w:t>
            </w:r>
            <w:proofErr w:type="spellStart"/>
            <w:r w:rsidRPr="00F447A2">
              <w:rPr>
                <w:rFonts w:ascii="Arial" w:hAnsi="Arial" w:cs="Arial"/>
              </w:rPr>
              <w:t>Gb</w:t>
            </w:r>
            <w:proofErr w:type="spellEnd"/>
          </w:p>
        </w:tc>
        <w:tc>
          <w:tcPr>
            <w:tcW w:w="1230" w:type="dxa"/>
            <w:vAlign w:val="center"/>
            <w:hideMark/>
          </w:tcPr>
          <w:p w14:paraId="1FD0BB06"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25A3A62E"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122AF3C0"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vAlign w:val="center"/>
          </w:tcPr>
          <w:p w14:paraId="14D5D9B4" w14:textId="77777777" w:rsidR="00BE1337" w:rsidRPr="00F447A2" w:rsidRDefault="00BE1337" w:rsidP="00F070B4">
            <w:pPr>
              <w:jc w:val="center"/>
              <w:rPr>
                <w:rFonts w:ascii="Arial" w:hAnsi="Arial" w:cs="Arial"/>
              </w:rPr>
            </w:pPr>
          </w:p>
        </w:tc>
        <w:tc>
          <w:tcPr>
            <w:tcW w:w="2428" w:type="dxa"/>
            <w:vAlign w:val="center"/>
          </w:tcPr>
          <w:p w14:paraId="6B0D96C5" w14:textId="77777777" w:rsidR="00BE1337" w:rsidRPr="00F447A2" w:rsidRDefault="00BE1337" w:rsidP="00F070B4">
            <w:pPr>
              <w:jc w:val="center"/>
              <w:rPr>
                <w:rFonts w:ascii="Arial" w:hAnsi="Arial" w:cs="Arial"/>
              </w:rPr>
            </w:pPr>
          </w:p>
        </w:tc>
      </w:tr>
      <w:tr w:rsidR="00BE1337" w:rsidRPr="00F447A2" w14:paraId="2FBE7D87" w14:textId="77777777" w:rsidTr="00F070B4">
        <w:trPr>
          <w:trHeight w:val="630"/>
        </w:trPr>
        <w:tc>
          <w:tcPr>
            <w:tcW w:w="876" w:type="dxa"/>
            <w:hideMark/>
          </w:tcPr>
          <w:p w14:paraId="45AFD1C0" w14:textId="77777777" w:rsidR="00BE1337" w:rsidRPr="00F447A2" w:rsidRDefault="00BE1337" w:rsidP="00F070B4">
            <w:pPr>
              <w:jc w:val="both"/>
              <w:rPr>
                <w:rFonts w:ascii="Arial" w:hAnsi="Arial" w:cs="Arial"/>
              </w:rPr>
            </w:pPr>
            <w:r w:rsidRPr="00F447A2">
              <w:rPr>
                <w:rFonts w:ascii="Arial" w:hAnsi="Arial" w:cs="Arial"/>
              </w:rPr>
              <w:t>4.3.3.</w:t>
            </w:r>
          </w:p>
        </w:tc>
        <w:tc>
          <w:tcPr>
            <w:tcW w:w="6797" w:type="dxa"/>
            <w:hideMark/>
          </w:tcPr>
          <w:p w14:paraId="050E7D62" w14:textId="77777777" w:rsidR="00BE1337" w:rsidRPr="00F447A2" w:rsidRDefault="00BE1337" w:rsidP="00F070B4">
            <w:pPr>
              <w:jc w:val="both"/>
              <w:rPr>
                <w:rFonts w:ascii="Arial" w:hAnsi="Arial" w:cs="Arial"/>
              </w:rPr>
            </w:pPr>
            <w:r w:rsidRPr="00F447A2">
              <w:rPr>
                <w:rFonts w:ascii="Arial" w:hAnsi="Arial" w:cs="Arial"/>
              </w:rPr>
              <w:t xml:space="preserve">Система трекинга луча в реальном времени на основе ИК технологии. </w:t>
            </w:r>
          </w:p>
        </w:tc>
        <w:tc>
          <w:tcPr>
            <w:tcW w:w="1230" w:type="dxa"/>
            <w:vAlign w:val="center"/>
            <w:hideMark/>
          </w:tcPr>
          <w:p w14:paraId="17ECC8C9"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71DF72A0"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243D5964" w14:textId="77777777" w:rsidR="00BE1337" w:rsidRPr="00F447A2" w:rsidRDefault="00BE1337" w:rsidP="00F070B4">
            <w:pPr>
              <w:jc w:val="center"/>
              <w:rPr>
                <w:rFonts w:ascii="Arial" w:hAnsi="Arial" w:cs="Arial"/>
              </w:rPr>
            </w:pPr>
            <w:r w:rsidRPr="00F447A2">
              <w:rPr>
                <w:rFonts w:ascii="Arial" w:hAnsi="Arial" w:cs="Arial"/>
              </w:rPr>
              <w:t>2</w:t>
            </w:r>
          </w:p>
        </w:tc>
        <w:tc>
          <w:tcPr>
            <w:tcW w:w="1642" w:type="dxa"/>
            <w:vAlign w:val="center"/>
          </w:tcPr>
          <w:p w14:paraId="609B0F24" w14:textId="77777777" w:rsidR="00BE1337" w:rsidRPr="00F447A2" w:rsidRDefault="00BE1337" w:rsidP="00F070B4">
            <w:pPr>
              <w:jc w:val="center"/>
              <w:rPr>
                <w:rFonts w:ascii="Arial" w:hAnsi="Arial" w:cs="Arial"/>
              </w:rPr>
            </w:pPr>
          </w:p>
        </w:tc>
        <w:tc>
          <w:tcPr>
            <w:tcW w:w="2428" w:type="dxa"/>
            <w:vAlign w:val="center"/>
          </w:tcPr>
          <w:p w14:paraId="37A0D2A9" w14:textId="77777777" w:rsidR="00BE1337" w:rsidRPr="00F447A2" w:rsidRDefault="00BE1337" w:rsidP="00F070B4">
            <w:pPr>
              <w:jc w:val="center"/>
              <w:rPr>
                <w:rFonts w:ascii="Arial" w:hAnsi="Arial" w:cs="Arial"/>
              </w:rPr>
            </w:pPr>
          </w:p>
        </w:tc>
      </w:tr>
      <w:tr w:rsidR="00BE1337" w:rsidRPr="00F447A2" w14:paraId="5FC8A80C" w14:textId="77777777" w:rsidTr="00F070B4">
        <w:trPr>
          <w:trHeight w:val="423"/>
        </w:trPr>
        <w:tc>
          <w:tcPr>
            <w:tcW w:w="876" w:type="dxa"/>
            <w:hideMark/>
          </w:tcPr>
          <w:p w14:paraId="39E27F9B" w14:textId="77777777" w:rsidR="00BE1337" w:rsidRPr="00F447A2" w:rsidRDefault="00BE1337" w:rsidP="00F070B4">
            <w:pPr>
              <w:jc w:val="both"/>
              <w:rPr>
                <w:rFonts w:ascii="Arial" w:hAnsi="Arial" w:cs="Arial"/>
              </w:rPr>
            </w:pPr>
            <w:r w:rsidRPr="00F447A2">
              <w:rPr>
                <w:rFonts w:ascii="Arial" w:hAnsi="Arial" w:cs="Arial"/>
              </w:rPr>
              <w:t>4.3.4.</w:t>
            </w:r>
          </w:p>
        </w:tc>
        <w:tc>
          <w:tcPr>
            <w:tcW w:w="6797" w:type="dxa"/>
            <w:hideMark/>
          </w:tcPr>
          <w:p w14:paraId="414635CD" w14:textId="77777777" w:rsidR="00BE1337" w:rsidRPr="00F447A2" w:rsidRDefault="00BE1337" w:rsidP="00F070B4">
            <w:pPr>
              <w:jc w:val="both"/>
              <w:rPr>
                <w:rFonts w:ascii="Arial" w:hAnsi="Arial" w:cs="Arial"/>
              </w:rPr>
            </w:pPr>
            <w:r w:rsidRPr="00F447A2">
              <w:rPr>
                <w:rFonts w:ascii="Arial" w:hAnsi="Arial" w:cs="Arial"/>
              </w:rPr>
              <w:t>Комплект коммутации (кабели, переходники, крепление и пр.)</w:t>
            </w:r>
          </w:p>
        </w:tc>
        <w:tc>
          <w:tcPr>
            <w:tcW w:w="1230" w:type="dxa"/>
            <w:vAlign w:val="center"/>
            <w:hideMark/>
          </w:tcPr>
          <w:p w14:paraId="3D8AC0CE" w14:textId="77777777" w:rsidR="00BE1337" w:rsidRPr="00F447A2" w:rsidRDefault="00BE1337" w:rsidP="00F070B4">
            <w:pPr>
              <w:jc w:val="center"/>
              <w:rPr>
                <w:rFonts w:ascii="Arial" w:hAnsi="Arial" w:cs="Arial"/>
              </w:rPr>
            </w:pPr>
            <w:r w:rsidRPr="00F447A2">
              <w:rPr>
                <w:rFonts w:ascii="Arial" w:hAnsi="Arial" w:cs="Arial"/>
              </w:rPr>
              <w:t>комплект</w:t>
            </w:r>
          </w:p>
        </w:tc>
        <w:tc>
          <w:tcPr>
            <w:tcW w:w="731" w:type="dxa"/>
            <w:noWrap/>
            <w:vAlign w:val="center"/>
            <w:hideMark/>
          </w:tcPr>
          <w:p w14:paraId="0F1375AE"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78965BB0"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vAlign w:val="center"/>
          </w:tcPr>
          <w:p w14:paraId="3B487A14" w14:textId="77777777" w:rsidR="00BE1337" w:rsidRPr="00F447A2" w:rsidRDefault="00BE1337" w:rsidP="00F070B4">
            <w:pPr>
              <w:jc w:val="center"/>
              <w:rPr>
                <w:rFonts w:ascii="Arial" w:hAnsi="Arial" w:cs="Arial"/>
              </w:rPr>
            </w:pPr>
          </w:p>
        </w:tc>
        <w:tc>
          <w:tcPr>
            <w:tcW w:w="2428" w:type="dxa"/>
            <w:vAlign w:val="center"/>
          </w:tcPr>
          <w:p w14:paraId="668036F1" w14:textId="77777777" w:rsidR="00BE1337" w:rsidRPr="00F447A2" w:rsidRDefault="00BE1337" w:rsidP="00F070B4">
            <w:pPr>
              <w:jc w:val="center"/>
              <w:rPr>
                <w:rFonts w:ascii="Arial" w:hAnsi="Arial" w:cs="Arial"/>
              </w:rPr>
            </w:pPr>
          </w:p>
        </w:tc>
      </w:tr>
      <w:tr w:rsidR="00BE1337" w:rsidRPr="00F447A2" w14:paraId="7074490A" w14:textId="77777777" w:rsidTr="00F070B4">
        <w:trPr>
          <w:trHeight w:val="315"/>
        </w:trPr>
        <w:tc>
          <w:tcPr>
            <w:tcW w:w="12132" w:type="dxa"/>
            <w:gridSpan w:val="6"/>
            <w:shd w:val="clear" w:color="auto" w:fill="EDEDED"/>
            <w:vAlign w:val="center"/>
            <w:hideMark/>
          </w:tcPr>
          <w:p w14:paraId="2FE3AECD" w14:textId="77777777" w:rsidR="00BE1337" w:rsidRPr="00F447A2" w:rsidRDefault="00BE1337" w:rsidP="00F070B4">
            <w:pPr>
              <w:jc w:val="right"/>
              <w:rPr>
                <w:rFonts w:ascii="Arial" w:hAnsi="Arial" w:cs="Arial"/>
                <w:b/>
                <w:bCs/>
              </w:rPr>
            </w:pPr>
            <w:r w:rsidRPr="00F447A2">
              <w:rPr>
                <w:rFonts w:ascii="Arial" w:hAnsi="Arial" w:cs="Arial"/>
                <w:b/>
                <w:bCs/>
              </w:rPr>
              <w:lastRenderedPageBreak/>
              <w:t>Итого, руб.:</w:t>
            </w:r>
          </w:p>
        </w:tc>
        <w:tc>
          <w:tcPr>
            <w:tcW w:w="2428" w:type="dxa"/>
            <w:shd w:val="clear" w:color="auto" w:fill="EDEDED"/>
            <w:vAlign w:val="center"/>
            <w:hideMark/>
          </w:tcPr>
          <w:p w14:paraId="4CB5AB2A" w14:textId="77777777" w:rsidR="00BE1337" w:rsidRPr="00F447A2" w:rsidRDefault="00BE1337" w:rsidP="00F070B4">
            <w:pPr>
              <w:jc w:val="center"/>
              <w:rPr>
                <w:rFonts w:ascii="Arial" w:hAnsi="Arial" w:cs="Arial"/>
                <w:b/>
                <w:bCs/>
              </w:rPr>
            </w:pPr>
          </w:p>
        </w:tc>
      </w:tr>
      <w:tr w:rsidR="00BE1337" w:rsidRPr="00F447A2" w14:paraId="03EDC57A" w14:textId="77777777" w:rsidTr="00F070B4">
        <w:trPr>
          <w:trHeight w:val="315"/>
        </w:trPr>
        <w:tc>
          <w:tcPr>
            <w:tcW w:w="876" w:type="dxa"/>
            <w:shd w:val="clear" w:color="auto" w:fill="DEEAF6"/>
            <w:hideMark/>
          </w:tcPr>
          <w:p w14:paraId="3822FC38" w14:textId="77777777" w:rsidR="00BE1337" w:rsidRPr="00F447A2" w:rsidRDefault="00BE1337" w:rsidP="00F070B4">
            <w:pPr>
              <w:jc w:val="both"/>
              <w:rPr>
                <w:rFonts w:ascii="Arial" w:hAnsi="Arial" w:cs="Arial"/>
                <w:b/>
                <w:bCs/>
              </w:rPr>
            </w:pPr>
            <w:r w:rsidRPr="00F447A2">
              <w:rPr>
                <w:rFonts w:ascii="Arial" w:hAnsi="Arial" w:cs="Arial"/>
                <w:b/>
                <w:bCs/>
              </w:rPr>
              <w:t>4.4.</w:t>
            </w:r>
          </w:p>
        </w:tc>
        <w:tc>
          <w:tcPr>
            <w:tcW w:w="13684" w:type="dxa"/>
            <w:gridSpan w:val="6"/>
            <w:shd w:val="clear" w:color="auto" w:fill="DEEAF6"/>
            <w:hideMark/>
          </w:tcPr>
          <w:p w14:paraId="3132C64A" w14:textId="77777777" w:rsidR="00BE1337" w:rsidRPr="00F447A2" w:rsidRDefault="00BE1337" w:rsidP="00F070B4">
            <w:pPr>
              <w:jc w:val="both"/>
              <w:rPr>
                <w:rFonts w:ascii="Arial" w:hAnsi="Arial" w:cs="Arial"/>
                <w:b/>
                <w:bCs/>
              </w:rPr>
            </w:pPr>
            <w:r w:rsidRPr="00F447A2">
              <w:rPr>
                <w:rFonts w:ascii="Arial" w:hAnsi="Arial" w:cs="Arial"/>
                <w:b/>
                <w:bCs/>
              </w:rPr>
              <w:t>Интерактивная зона «Креативный Дальний»</w:t>
            </w:r>
          </w:p>
        </w:tc>
      </w:tr>
      <w:tr w:rsidR="00BE1337" w:rsidRPr="00F447A2" w14:paraId="5D966CFA" w14:textId="77777777" w:rsidTr="00F070B4">
        <w:trPr>
          <w:trHeight w:val="630"/>
        </w:trPr>
        <w:tc>
          <w:tcPr>
            <w:tcW w:w="876" w:type="dxa"/>
            <w:hideMark/>
          </w:tcPr>
          <w:p w14:paraId="53BD7C76" w14:textId="77777777" w:rsidR="00BE1337" w:rsidRPr="00F447A2" w:rsidRDefault="00BE1337" w:rsidP="00F070B4">
            <w:pPr>
              <w:jc w:val="both"/>
              <w:rPr>
                <w:rFonts w:ascii="Arial" w:hAnsi="Arial" w:cs="Arial"/>
              </w:rPr>
            </w:pPr>
            <w:r w:rsidRPr="00F447A2">
              <w:rPr>
                <w:rFonts w:ascii="Arial" w:hAnsi="Arial" w:cs="Arial"/>
              </w:rPr>
              <w:t>4.4.1.</w:t>
            </w:r>
          </w:p>
        </w:tc>
        <w:tc>
          <w:tcPr>
            <w:tcW w:w="6797" w:type="dxa"/>
            <w:hideMark/>
          </w:tcPr>
          <w:p w14:paraId="275C9BFA" w14:textId="77777777" w:rsidR="00BE1337" w:rsidRPr="00F447A2" w:rsidRDefault="00BE1337" w:rsidP="00F070B4">
            <w:pPr>
              <w:jc w:val="both"/>
              <w:rPr>
                <w:rFonts w:ascii="Arial" w:hAnsi="Arial" w:cs="Arial"/>
              </w:rPr>
            </w:pPr>
            <w:proofErr w:type="spellStart"/>
            <w:r w:rsidRPr="00F447A2">
              <w:rPr>
                <w:rFonts w:ascii="Arial" w:hAnsi="Arial" w:cs="Arial"/>
              </w:rPr>
              <w:t>Тв</w:t>
            </w:r>
            <w:proofErr w:type="spellEnd"/>
            <w:r w:rsidRPr="00F447A2">
              <w:rPr>
                <w:rFonts w:ascii="Arial" w:hAnsi="Arial" w:cs="Arial"/>
              </w:rPr>
              <w:t xml:space="preserve"> 85". Диагональ 85", разрешение 3840х2160, частота обновления </w:t>
            </w:r>
            <w:proofErr w:type="spellStart"/>
            <w:r w:rsidRPr="00F447A2">
              <w:rPr>
                <w:rFonts w:ascii="Arial" w:hAnsi="Arial" w:cs="Arial"/>
              </w:rPr>
              <w:t>экрна</w:t>
            </w:r>
            <w:proofErr w:type="spellEnd"/>
            <w:r w:rsidRPr="00F447A2">
              <w:rPr>
                <w:rFonts w:ascii="Arial" w:hAnsi="Arial" w:cs="Arial"/>
              </w:rPr>
              <w:t xml:space="preserve"> 60 Гц</w:t>
            </w:r>
          </w:p>
        </w:tc>
        <w:tc>
          <w:tcPr>
            <w:tcW w:w="1230" w:type="dxa"/>
            <w:vAlign w:val="center"/>
            <w:hideMark/>
          </w:tcPr>
          <w:p w14:paraId="26D888E2"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5C080F61"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3C42EECE"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vAlign w:val="center"/>
          </w:tcPr>
          <w:p w14:paraId="6ED02442" w14:textId="77777777" w:rsidR="00BE1337" w:rsidRPr="00F447A2" w:rsidRDefault="00BE1337" w:rsidP="00F070B4">
            <w:pPr>
              <w:jc w:val="center"/>
              <w:rPr>
                <w:rFonts w:ascii="Arial" w:hAnsi="Arial" w:cs="Arial"/>
              </w:rPr>
            </w:pPr>
          </w:p>
        </w:tc>
        <w:tc>
          <w:tcPr>
            <w:tcW w:w="2428" w:type="dxa"/>
            <w:vAlign w:val="center"/>
          </w:tcPr>
          <w:p w14:paraId="420BE67F" w14:textId="77777777" w:rsidR="00BE1337" w:rsidRPr="00F447A2" w:rsidRDefault="00BE1337" w:rsidP="00F070B4">
            <w:pPr>
              <w:jc w:val="center"/>
              <w:rPr>
                <w:rFonts w:ascii="Arial" w:hAnsi="Arial" w:cs="Arial"/>
              </w:rPr>
            </w:pPr>
          </w:p>
        </w:tc>
      </w:tr>
      <w:tr w:rsidR="00BE1337" w:rsidRPr="00F447A2" w14:paraId="5434E589" w14:textId="77777777" w:rsidTr="00F070B4">
        <w:trPr>
          <w:trHeight w:val="945"/>
        </w:trPr>
        <w:tc>
          <w:tcPr>
            <w:tcW w:w="876" w:type="dxa"/>
            <w:hideMark/>
          </w:tcPr>
          <w:p w14:paraId="6EDFA0AA" w14:textId="77777777" w:rsidR="00BE1337" w:rsidRPr="00F447A2" w:rsidRDefault="00BE1337" w:rsidP="00F070B4">
            <w:pPr>
              <w:jc w:val="both"/>
              <w:rPr>
                <w:rFonts w:ascii="Arial" w:hAnsi="Arial" w:cs="Arial"/>
              </w:rPr>
            </w:pPr>
            <w:r w:rsidRPr="00F447A2">
              <w:rPr>
                <w:rFonts w:ascii="Arial" w:hAnsi="Arial" w:cs="Arial"/>
              </w:rPr>
              <w:t>4.4.2.</w:t>
            </w:r>
          </w:p>
        </w:tc>
        <w:tc>
          <w:tcPr>
            <w:tcW w:w="6797" w:type="dxa"/>
            <w:hideMark/>
          </w:tcPr>
          <w:p w14:paraId="14237E8A" w14:textId="77777777" w:rsidR="00BE1337" w:rsidRPr="00F447A2" w:rsidRDefault="00BE1337" w:rsidP="00F070B4">
            <w:pPr>
              <w:jc w:val="both"/>
              <w:rPr>
                <w:rFonts w:ascii="Arial" w:hAnsi="Arial" w:cs="Arial"/>
              </w:rPr>
            </w:pPr>
            <w:r w:rsidRPr="00F447A2">
              <w:rPr>
                <w:rFonts w:ascii="Arial" w:hAnsi="Arial" w:cs="Arial"/>
              </w:rPr>
              <w:t xml:space="preserve">Камера отслеживания движений. Угол захвата 120 </w:t>
            </w:r>
            <w:proofErr w:type="spellStart"/>
            <w:r w:rsidRPr="00F447A2">
              <w:rPr>
                <w:rFonts w:ascii="Arial" w:hAnsi="Arial" w:cs="Arial"/>
              </w:rPr>
              <w:t>градусов,разрешение</w:t>
            </w:r>
            <w:proofErr w:type="spellEnd"/>
            <w:r w:rsidRPr="00F447A2">
              <w:rPr>
                <w:rFonts w:ascii="Arial" w:hAnsi="Arial" w:cs="Arial"/>
              </w:rPr>
              <w:t xml:space="preserve"> съемки до 1024X1024 при 15 кадрах в секунду</w:t>
            </w:r>
          </w:p>
        </w:tc>
        <w:tc>
          <w:tcPr>
            <w:tcW w:w="1230" w:type="dxa"/>
            <w:vAlign w:val="center"/>
            <w:hideMark/>
          </w:tcPr>
          <w:p w14:paraId="30BA3373"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725488E8"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30152D16"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vAlign w:val="center"/>
          </w:tcPr>
          <w:p w14:paraId="376F61C3" w14:textId="77777777" w:rsidR="00BE1337" w:rsidRPr="00F447A2" w:rsidRDefault="00BE1337" w:rsidP="00F070B4">
            <w:pPr>
              <w:jc w:val="center"/>
              <w:rPr>
                <w:rFonts w:ascii="Arial" w:hAnsi="Arial" w:cs="Arial"/>
              </w:rPr>
            </w:pPr>
          </w:p>
        </w:tc>
        <w:tc>
          <w:tcPr>
            <w:tcW w:w="2428" w:type="dxa"/>
            <w:vAlign w:val="center"/>
          </w:tcPr>
          <w:p w14:paraId="4706353B" w14:textId="77777777" w:rsidR="00BE1337" w:rsidRPr="00F447A2" w:rsidRDefault="00BE1337" w:rsidP="00F070B4">
            <w:pPr>
              <w:jc w:val="center"/>
              <w:rPr>
                <w:rFonts w:ascii="Arial" w:hAnsi="Arial" w:cs="Arial"/>
              </w:rPr>
            </w:pPr>
          </w:p>
        </w:tc>
      </w:tr>
      <w:tr w:rsidR="00BE1337" w:rsidRPr="00F447A2" w14:paraId="23A9478F" w14:textId="77777777" w:rsidTr="00F070B4">
        <w:trPr>
          <w:trHeight w:val="630"/>
        </w:trPr>
        <w:tc>
          <w:tcPr>
            <w:tcW w:w="876" w:type="dxa"/>
            <w:hideMark/>
          </w:tcPr>
          <w:p w14:paraId="0C568F17" w14:textId="77777777" w:rsidR="00BE1337" w:rsidRPr="00F447A2" w:rsidRDefault="00BE1337" w:rsidP="00F070B4">
            <w:pPr>
              <w:jc w:val="both"/>
              <w:rPr>
                <w:rFonts w:ascii="Arial" w:hAnsi="Arial" w:cs="Arial"/>
              </w:rPr>
            </w:pPr>
            <w:r w:rsidRPr="00F447A2">
              <w:rPr>
                <w:rFonts w:ascii="Arial" w:hAnsi="Arial" w:cs="Arial"/>
              </w:rPr>
              <w:t>4.4.3.</w:t>
            </w:r>
          </w:p>
        </w:tc>
        <w:tc>
          <w:tcPr>
            <w:tcW w:w="6797" w:type="dxa"/>
            <w:hideMark/>
          </w:tcPr>
          <w:p w14:paraId="6FBC226B" w14:textId="77777777" w:rsidR="00BE1337" w:rsidRPr="00F447A2" w:rsidRDefault="00BE1337" w:rsidP="00F070B4">
            <w:pPr>
              <w:jc w:val="both"/>
              <w:rPr>
                <w:rFonts w:ascii="Arial" w:hAnsi="Arial" w:cs="Arial"/>
              </w:rPr>
            </w:pPr>
            <w:r w:rsidRPr="00F447A2">
              <w:rPr>
                <w:rFonts w:ascii="Arial" w:hAnsi="Arial" w:cs="Arial"/>
              </w:rPr>
              <w:t xml:space="preserve">Сервер. Процессор 6 ядер, опер. память16Gb, видеопамять 8 </w:t>
            </w:r>
            <w:proofErr w:type="spellStart"/>
            <w:r w:rsidRPr="00F447A2">
              <w:rPr>
                <w:rFonts w:ascii="Arial" w:hAnsi="Arial" w:cs="Arial"/>
              </w:rPr>
              <w:t>Gb</w:t>
            </w:r>
            <w:proofErr w:type="spellEnd"/>
          </w:p>
        </w:tc>
        <w:tc>
          <w:tcPr>
            <w:tcW w:w="1230" w:type="dxa"/>
            <w:vAlign w:val="center"/>
            <w:hideMark/>
          </w:tcPr>
          <w:p w14:paraId="1F816480"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41F93F44"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11FCF975"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vAlign w:val="center"/>
          </w:tcPr>
          <w:p w14:paraId="30FACA9B" w14:textId="77777777" w:rsidR="00BE1337" w:rsidRPr="00F447A2" w:rsidRDefault="00BE1337" w:rsidP="00F070B4">
            <w:pPr>
              <w:jc w:val="center"/>
              <w:rPr>
                <w:rFonts w:ascii="Arial" w:hAnsi="Arial" w:cs="Arial"/>
              </w:rPr>
            </w:pPr>
          </w:p>
        </w:tc>
        <w:tc>
          <w:tcPr>
            <w:tcW w:w="2428" w:type="dxa"/>
            <w:vAlign w:val="center"/>
          </w:tcPr>
          <w:p w14:paraId="203B72A1" w14:textId="77777777" w:rsidR="00BE1337" w:rsidRPr="00F447A2" w:rsidRDefault="00BE1337" w:rsidP="00F070B4">
            <w:pPr>
              <w:jc w:val="center"/>
              <w:rPr>
                <w:rFonts w:ascii="Arial" w:hAnsi="Arial" w:cs="Arial"/>
              </w:rPr>
            </w:pPr>
          </w:p>
        </w:tc>
      </w:tr>
      <w:tr w:rsidR="00BE1337" w:rsidRPr="00F447A2" w14:paraId="4A150AE3" w14:textId="77777777" w:rsidTr="00F070B4">
        <w:trPr>
          <w:trHeight w:val="1260"/>
        </w:trPr>
        <w:tc>
          <w:tcPr>
            <w:tcW w:w="876" w:type="dxa"/>
            <w:hideMark/>
          </w:tcPr>
          <w:p w14:paraId="302AEDDA" w14:textId="77777777" w:rsidR="00BE1337" w:rsidRPr="00F447A2" w:rsidRDefault="00BE1337" w:rsidP="00F070B4">
            <w:pPr>
              <w:jc w:val="both"/>
              <w:rPr>
                <w:rFonts w:ascii="Arial" w:hAnsi="Arial" w:cs="Arial"/>
              </w:rPr>
            </w:pPr>
            <w:r w:rsidRPr="00F447A2">
              <w:rPr>
                <w:rFonts w:ascii="Arial" w:hAnsi="Arial" w:cs="Arial"/>
              </w:rPr>
              <w:t>4.4.4.</w:t>
            </w:r>
          </w:p>
        </w:tc>
        <w:tc>
          <w:tcPr>
            <w:tcW w:w="6797" w:type="dxa"/>
            <w:hideMark/>
          </w:tcPr>
          <w:p w14:paraId="79F380CF" w14:textId="77777777" w:rsidR="00BE1337" w:rsidRPr="00F447A2" w:rsidRDefault="00BE1337" w:rsidP="00F070B4">
            <w:pPr>
              <w:jc w:val="both"/>
              <w:rPr>
                <w:rFonts w:ascii="Arial" w:hAnsi="Arial" w:cs="Arial"/>
              </w:rPr>
            </w:pPr>
            <w:r w:rsidRPr="00F447A2">
              <w:rPr>
                <w:rFonts w:ascii="Arial" w:hAnsi="Arial" w:cs="Arial"/>
              </w:rPr>
              <w:t xml:space="preserve">Система направленного звукового воспроизведения. </w:t>
            </w:r>
            <w:r w:rsidRPr="00F447A2">
              <w:rPr>
                <w:rFonts w:ascii="Arial" w:hAnsi="Arial" w:cs="Arial"/>
              </w:rPr>
              <w:br/>
              <w:t>Ультразвуковые излучатели</w:t>
            </w:r>
            <w:r w:rsidRPr="00F447A2">
              <w:rPr>
                <w:rFonts w:ascii="Arial" w:hAnsi="Arial" w:cs="Arial"/>
              </w:rPr>
              <w:br/>
              <w:t>Направленное формирование звукового поля</w:t>
            </w:r>
            <w:r w:rsidRPr="00F447A2">
              <w:rPr>
                <w:rFonts w:ascii="Arial" w:hAnsi="Arial" w:cs="Arial"/>
              </w:rPr>
              <w:br/>
              <w:t>Локализованная зона прослушивания</w:t>
            </w:r>
          </w:p>
        </w:tc>
        <w:tc>
          <w:tcPr>
            <w:tcW w:w="1230" w:type="dxa"/>
            <w:vAlign w:val="center"/>
            <w:hideMark/>
          </w:tcPr>
          <w:p w14:paraId="0DA18362"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0839F596"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328F2AB3"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vAlign w:val="center"/>
          </w:tcPr>
          <w:p w14:paraId="3965D923" w14:textId="77777777" w:rsidR="00BE1337" w:rsidRPr="00F447A2" w:rsidRDefault="00BE1337" w:rsidP="00F070B4">
            <w:pPr>
              <w:jc w:val="center"/>
              <w:rPr>
                <w:rFonts w:ascii="Arial" w:hAnsi="Arial" w:cs="Arial"/>
              </w:rPr>
            </w:pPr>
          </w:p>
        </w:tc>
        <w:tc>
          <w:tcPr>
            <w:tcW w:w="2428" w:type="dxa"/>
            <w:vAlign w:val="center"/>
          </w:tcPr>
          <w:p w14:paraId="1347F1D4" w14:textId="77777777" w:rsidR="00BE1337" w:rsidRPr="00F447A2" w:rsidRDefault="00BE1337" w:rsidP="00F070B4">
            <w:pPr>
              <w:jc w:val="center"/>
              <w:rPr>
                <w:rFonts w:ascii="Arial" w:hAnsi="Arial" w:cs="Arial"/>
              </w:rPr>
            </w:pPr>
          </w:p>
        </w:tc>
      </w:tr>
      <w:tr w:rsidR="00BE1337" w:rsidRPr="00F447A2" w14:paraId="46D709FB" w14:textId="77777777" w:rsidTr="00F070B4">
        <w:trPr>
          <w:trHeight w:val="315"/>
        </w:trPr>
        <w:tc>
          <w:tcPr>
            <w:tcW w:w="876" w:type="dxa"/>
            <w:hideMark/>
          </w:tcPr>
          <w:p w14:paraId="244F7B23" w14:textId="77777777" w:rsidR="00BE1337" w:rsidRPr="00F447A2" w:rsidRDefault="00BE1337" w:rsidP="00F070B4">
            <w:pPr>
              <w:jc w:val="both"/>
              <w:rPr>
                <w:rFonts w:ascii="Arial" w:hAnsi="Arial" w:cs="Arial"/>
              </w:rPr>
            </w:pPr>
            <w:r w:rsidRPr="00F447A2">
              <w:rPr>
                <w:rFonts w:ascii="Arial" w:hAnsi="Arial" w:cs="Arial"/>
              </w:rPr>
              <w:t>4.4.5.</w:t>
            </w:r>
          </w:p>
        </w:tc>
        <w:tc>
          <w:tcPr>
            <w:tcW w:w="6797" w:type="dxa"/>
            <w:hideMark/>
          </w:tcPr>
          <w:p w14:paraId="1833AAEF" w14:textId="77777777" w:rsidR="00BE1337" w:rsidRPr="00F447A2" w:rsidRDefault="00BE1337" w:rsidP="00F070B4">
            <w:pPr>
              <w:jc w:val="both"/>
              <w:rPr>
                <w:rFonts w:ascii="Arial" w:hAnsi="Arial" w:cs="Arial"/>
              </w:rPr>
            </w:pPr>
            <w:r w:rsidRPr="00F447A2">
              <w:rPr>
                <w:rFonts w:ascii="Arial" w:hAnsi="Arial" w:cs="Arial"/>
              </w:rPr>
              <w:t>Интерактивная панель</w:t>
            </w:r>
          </w:p>
        </w:tc>
        <w:tc>
          <w:tcPr>
            <w:tcW w:w="1230" w:type="dxa"/>
            <w:vAlign w:val="center"/>
            <w:hideMark/>
          </w:tcPr>
          <w:p w14:paraId="113155AA"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2CB00F22"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794163EA"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vAlign w:val="center"/>
          </w:tcPr>
          <w:p w14:paraId="5CA2FCAB" w14:textId="77777777" w:rsidR="00BE1337" w:rsidRPr="00F447A2" w:rsidRDefault="00BE1337" w:rsidP="00F070B4">
            <w:pPr>
              <w:jc w:val="center"/>
              <w:rPr>
                <w:rFonts w:ascii="Arial" w:hAnsi="Arial" w:cs="Arial"/>
              </w:rPr>
            </w:pPr>
          </w:p>
        </w:tc>
        <w:tc>
          <w:tcPr>
            <w:tcW w:w="2428" w:type="dxa"/>
            <w:vAlign w:val="center"/>
          </w:tcPr>
          <w:p w14:paraId="73C42547" w14:textId="77777777" w:rsidR="00BE1337" w:rsidRPr="00F447A2" w:rsidRDefault="00BE1337" w:rsidP="00F070B4">
            <w:pPr>
              <w:jc w:val="center"/>
              <w:rPr>
                <w:rFonts w:ascii="Arial" w:hAnsi="Arial" w:cs="Arial"/>
              </w:rPr>
            </w:pPr>
          </w:p>
        </w:tc>
      </w:tr>
      <w:tr w:rsidR="00BE1337" w:rsidRPr="00F447A2" w14:paraId="25552C84" w14:textId="77777777" w:rsidTr="00F070B4">
        <w:trPr>
          <w:trHeight w:val="386"/>
        </w:trPr>
        <w:tc>
          <w:tcPr>
            <w:tcW w:w="876" w:type="dxa"/>
            <w:hideMark/>
          </w:tcPr>
          <w:p w14:paraId="42A6BF52" w14:textId="77777777" w:rsidR="00BE1337" w:rsidRPr="00F447A2" w:rsidRDefault="00BE1337" w:rsidP="00F070B4">
            <w:pPr>
              <w:jc w:val="both"/>
              <w:rPr>
                <w:rFonts w:ascii="Arial" w:hAnsi="Arial" w:cs="Arial"/>
              </w:rPr>
            </w:pPr>
            <w:r w:rsidRPr="00F447A2">
              <w:rPr>
                <w:rFonts w:ascii="Arial" w:hAnsi="Arial" w:cs="Arial"/>
              </w:rPr>
              <w:t>4.4.6.</w:t>
            </w:r>
          </w:p>
        </w:tc>
        <w:tc>
          <w:tcPr>
            <w:tcW w:w="6797" w:type="dxa"/>
            <w:hideMark/>
          </w:tcPr>
          <w:p w14:paraId="12067E2A" w14:textId="77777777" w:rsidR="00BE1337" w:rsidRPr="00F447A2" w:rsidRDefault="00BE1337" w:rsidP="00F070B4">
            <w:pPr>
              <w:jc w:val="both"/>
              <w:rPr>
                <w:rFonts w:ascii="Arial" w:hAnsi="Arial" w:cs="Arial"/>
              </w:rPr>
            </w:pPr>
            <w:r w:rsidRPr="00F447A2">
              <w:rPr>
                <w:rFonts w:ascii="Arial" w:hAnsi="Arial" w:cs="Arial"/>
              </w:rPr>
              <w:t>Комплект коммутации (кабели, переходники, крепление и пр.)</w:t>
            </w:r>
          </w:p>
        </w:tc>
        <w:tc>
          <w:tcPr>
            <w:tcW w:w="1230" w:type="dxa"/>
            <w:vAlign w:val="center"/>
            <w:hideMark/>
          </w:tcPr>
          <w:p w14:paraId="1E22CEC7" w14:textId="77777777" w:rsidR="00BE1337" w:rsidRPr="00F447A2" w:rsidRDefault="00BE1337" w:rsidP="00F070B4">
            <w:pPr>
              <w:jc w:val="center"/>
              <w:rPr>
                <w:rFonts w:ascii="Arial" w:hAnsi="Arial" w:cs="Arial"/>
              </w:rPr>
            </w:pPr>
            <w:r w:rsidRPr="00F447A2">
              <w:rPr>
                <w:rFonts w:ascii="Arial" w:hAnsi="Arial" w:cs="Arial"/>
              </w:rPr>
              <w:t>комплект</w:t>
            </w:r>
          </w:p>
        </w:tc>
        <w:tc>
          <w:tcPr>
            <w:tcW w:w="731" w:type="dxa"/>
            <w:noWrap/>
            <w:vAlign w:val="center"/>
            <w:hideMark/>
          </w:tcPr>
          <w:p w14:paraId="386360A4"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577F3DD5"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vAlign w:val="center"/>
          </w:tcPr>
          <w:p w14:paraId="4773EE71" w14:textId="77777777" w:rsidR="00BE1337" w:rsidRPr="00F447A2" w:rsidRDefault="00BE1337" w:rsidP="00F070B4">
            <w:pPr>
              <w:jc w:val="center"/>
              <w:rPr>
                <w:rFonts w:ascii="Arial" w:hAnsi="Arial" w:cs="Arial"/>
              </w:rPr>
            </w:pPr>
          </w:p>
        </w:tc>
        <w:tc>
          <w:tcPr>
            <w:tcW w:w="2428" w:type="dxa"/>
            <w:vAlign w:val="center"/>
          </w:tcPr>
          <w:p w14:paraId="458F4BA1" w14:textId="77777777" w:rsidR="00BE1337" w:rsidRPr="00F447A2" w:rsidRDefault="00BE1337" w:rsidP="00F070B4">
            <w:pPr>
              <w:jc w:val="center"/>
              <w:rPr>
                <w:rFonts w:ascii="Arial" w:hAnsi="Arial" w:cs="Arial"/>
              </w:rPr>
            </w:pPr>
          </w:p>
        </w:tc>
      </w:tr>
      <w:tr w:rsidR="00BE1337" w:rsidRPr="00F447A2" w14:paraId="252EF291" w14:textId="77777777" w:rsidTr="00F070B4">
        <w:trPr>
          <w:trHeight w:val="600"/>
        </w:trPr>
        <w:tc>
          <w:tcPr>
            <w:tcW w:w="876" w:type="dxa"/>
            <w:hideMark/>
          </w:tcPr>
          <w:p w14:paraId="4F99934D" w14:textId="77777777" w:rsidR="00BE1337" w:rsidRPr="00F447A2" w:rsidRDefault="00BE1337" w:rsidP="00F070B4">
            <w:pPr>
              <w:jc w:val="both"/>
              <w:rPr>
                <w:rFonts w:ascii="Arial" w:hAnsi="Arial" w:cs="Arial"/>
              </w:rPr>
            </w:pPr>
            <w:r w:rsidRPr="00F447A2">
              <w:rPr>
                <w:rFonts w:ascii="Arial" w:hAnsi="Arial" w:cs="Arial"/>
              </w:rPr>
              <w:t>4.4.7.</w:t>
            </w:r>
          </w:p>
        </w:tc>
        <w:tc>
          <w:tcPr>
            <w:tcW w:w="6797" w:type="dxa"/>
            <w:hideMark/>
          </w:tcPr>
          <w:p w14:paraId="51B4D886" w14:textId="77777777" w:rsidR="00BE1337" w:rsidRPr="00F447A2" w:rsidRDefault="00BE1337" w:rsidP="00F070B4">
            <w:pPr>
              <w:jc w:val="both"/>
              <w:rPr>
                <w:rFonts w:ascii="Arial" w:hAnsi="Arial" w:cs="Arial"/>
              </w:rPr>
            </w:pPr>
            <w:r w:rsidRPr="00F447A2">
              <w:rPr>
                <w:rFonts w:ascii="Arial" w:hAnsi="Arial" w:cs="Arial"/>
              </w:rPr>
              <w:t>Монтаж\демонтаж мультимедийного и кинетического оборудования и пусконаладка, 7 дней, 6 человек</w:t>
            </w:r>
          </w:p>
        </w:tc>
        <w:tc>
          <w:tcPr>
            <w:tcW w:w="1230" w:type="dxa"/>
            <w:noWrap/>
            <w:vAlign w:val="center"/>
            <w:hideMark/>
          </w:tcPr>
          <w:p w14:paraId="21E36792" w14:textId="77777777" w:rsidR="00BE1337" w:rsidRPr="00F447A2" w:rsidRDefault="00BE1337" w:rsidP="00F070B4">
            <w:pPr>
              <w:jc w:val="center"/>
              <w:rPr>
                <w:rFonts w:ascii="Arial" w:hAnsi="Arial" w:cs="Arial"/>
              </w:rPr>
            </w:pPr>
            <w:r w:rsidRPr="00F447A2">
              <w:rPr>
                <w:rFonts w:ascii="Arial" w:hAnsi="Arial" w:cs="Arial"/>
              </w:rPr>
              <w:t>чел/дни</w:t>
            </w:r>
          </w:p>
        </w:tc>
        <w:tc>
          <w:tcPr>
            <w:tcW w:w="731" w:type="dxa"/>
            <w:noWrap/>
            <w:vAlign w:val="center"/>
            <w:hideMark/>
          </w:tcPr>
          <w:p w14:paraId="2C090C2E"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722506C4" w14:textId="77777777" w:rsidR="00BE1337" w:rsidRPr="00F447A2" w:rsidRDefault="00BE1337" w:rsidP="00F070B4">
            <w:pPr>
              <w:jc w:val="center"/>
              <w:rPr>
                <w:rFonts w:ascii="Arial" w:hAnsi="Arial" w:cs="Arial"/>
              </w:rPr>
            </w:pPr>
            <w:r w:rsidRPr="00F447A2">
              <w:rPr>
                <w:rFonts w:ascii="Arial" w:hAnsi="Arial" w:cs="Arial"/>
              </w:rPr>
              <w:t>42</w:t>
            </w:r>
          </w:p>
        </w:tc>
        <w:tc>
          <w:tcPr>
            <w:tcW w:w="1642" w:type="dxa"/>
            <w:vAlign w:val="center"/>
          </w:tcPr>
          <w:p w14:paraId="1181870A" w14:textId="77777777" w:rsidR="00BE1337" w:rsidRPr="00F447A2" w:rsidRDefault="00BE1337" w:rsidP="00F070B4">
            <w:pPr>
              <w:jc w:val="center"/>
              <w:rPr>
                <w:rFonts w:ascii="Arial" w:hAnsi="Arial" w:cs="Arial"/>
              </w:rPr>
            </w:pPr>
          </w:p>
        </w:tc>
        <w:tc>
          <w:tcPr>
            <w:tcW w:w="2428" w:type="dxa"/>
            <w:vAlign w:val="center"/>
          </w:tcPr>
          <w:p w14:paraId="31264B99" w14:textId="77777777" w:rsidR="00BE1337" w:rsidRPr="00F447A2" w:rsidRDefault="00BE1337" w:rsidP="00F070B4">
            <w:pPr>
              <w:jc w:val="center"/>
              <w:rPr>
                <w:rFonts w:ascii="Arial" w:hAnsi="Arial" w:cs="Arial"/>
              </w:rPr>
            </w:pPr>
          </w:p>
        </w:tc>
      </w:tr>
      <w:tr w:rsidR="00BE1337" w:rsidRPr="00F447A2" w14:paraId="3E21B5FA" w14:textId="77777777" w:rsidTr="00F070B4">
        <w:trPr>
          <w:trHeight w:val="315"/>
        </w:trPr>
        <w:tc>
          <w:tcPr>
            <w:tcW w:w="12132" w:type="dxa"/>
            <w:gridSpan w:val="6"/>
            <w:shd w:val="clear" w:color="auto" w:fill="EDEDED"/>
            <w:vAlign w:val="center"/>
            <w:hideMark/>
          </w:tcPr>
          <w:p w14:paraId="151C712E" w14:textId="77777777" w:rsidR="00BE1337" w:rsidRPr="00F447A2" w:rsidRDefault="00BE1337" w:rsidP="00F070B4">
            <w:pPr>
              <w:jc w:val="right"/>
              <w:rPr>
                <w:rFonts w:ascii="Arial" w:hAnsi="Arial" w:cs="Arial"/>
                <w:b/>
                <w:bCs/>
              </w:rPr>
            </w:pPr>
            <w:r w:rsidRPr="00F447A2">
              <w:rPr>
                <w:rFonts w:ascii="Arial" w:hAnsi="Arial" w:cs="Arial"/>
                <w:b/>
                <w:bCs/>
              </w:rPr>
              <w:t>Итого, руб.:</w:t>
            </w:r>
          </w:p>
        </w:tc>
        <w:tc>
          <w:tcPr>
            <w:tcW w:w="2428" w:type="dxa"/>
            <w:shd w:val="clear" w:color="auto" w:fill="EDEDED"/>
            <w:vAlign w:val="center"/>
            <w:hideMark/>
          </w:tcPr>
          <w:p w14:paraId="7F2EB6A4" w14:textId="77777777" w:rsidR="00BE1337" w:rsidRPr="00F447A2" w:rsidRDefault="00BE1337" w:rsidP="00F070B4">
            <w:pPr>
              <w:jc w:val="center"/>
              <w:rPr>
                <w:rFonts w:ascii="Arial" w:hAnsi="Arial" w:cs="Arial"/>
                <w:b/>
                <w:bCs/>
              </w:rPr>
            </w:pPr>
          </w:p>
        </w:tc>
      </w:tr>
      <w:tr w:rsidR="00BE1337" w:rsidRPr="00F447A2" w14:paraId="2A2BD4A8" w14:textId="77777777" w:rsidTr="00F070B4">
        <w:trPr>
          <w:trHeight w:val="315"/>
        </w:trPr>
        <w:tc>
          <w:tcPr>
            <w:tcW w:w="14560" w:type="dxa"/>
            <w:gridSpan w:val="7"/>
            <w:shd w:val="clear" w:color="auto" w:fill="DEEAF6"/>
            <w:hideMark/>
          </w:tcPr>
          <w:p w14:paraId="2E4F102A" w14:textId="77777777" w:rsidR="00BE1337" w:rsidRPr="00F447A2" w:rsidRDefault="00BE1337" w:rsidP="00F070B4">
            <w:pPr>
              <w:jc w:val="both"/>
              <w:rPr>
                <w:rFonts w:ascii="Arial" w:hAnsi="Arial" w:cs="Arial"/>
                <w:b/>
                <w:bCs/>
              </w:rPr>
            </w:pPr>
            <w:r w:rsidRPr="00F447A2">
              <w:rPr>
                <w:rFonts w:ascii="Arial" w:hAnsi="Arial" w:cs="Arial"/>
                <w:b/>
                <w:bCs/>
              </w:rPr>
              <w:t>V. Оказание комплекса услуг по созданию видеороликов и мультимедийного контента</w:t>
            </w:r>
          </w:p>
        </w:tc>
      </w:tr>
      <w:tr w:rsidR="00BE1337" w:rsidRPr="00F447A2" w14:paraId="1C0BE54B" w14:textId="77777777" w:rsidTr="00F070B4">
        <w:trPr>
          <w:trHeight w:val="258"/>
        </w:trPr>
        <w:tc>
          <w:tcPr>
            <w:tcW w:w="876" w:type="dxa"/>
            <w:shd w:val="clear" w:color="auto" w:fill="DEEAF6"/>
            <w:hideMark/>
          </w:tcPr>
          <w:p w14:paraId="6E89E9C0" w14:textId="77777777" w:rsidR="00BE1337" w:rsidRPr="00F447A2" w:rsidRDefault="00BE1337" w:rsidP="00F070B4">
            <w:pPr>
              <w:jc w:val="both"/>
              <w:rPr>
                <w:rFonts w:ascii="Arial" w:hAnsi="Arial" w:cs="Arial"/>
                <w:b/>
                <w:bCs/>
              </w:rPr>
            </w:pPr>
            <w:r w:rsidRPr="00F447A2">
              <w:rPr>
                <w:rFonts w:ascii="Arial" w:hAnsi="Arial" w:cs="Arial"/>
                <w:b/>
                <w:bCs/>
              </w:rPr>
              <w:t>5.1.</w:t>
            </w:r>
          </w:p>
        </w:tc>
        <w:tc>
          <w:tcPr>
            <w:tcW w:w="13684" w:type="dxa"/>
            <w:gridSpan w:val="6"/>
            <w:shd w:val="clear" w:color="auto" w:fill="DEEAF6"/>
            <w:hideMark/>
          </w:tcPr>
          <w:p w14:paraId="3BD957D9" w14:textId="77777777" w:rsidR="00BE1337" w:rsidRPr="00F447A2" w:rsidRDefault="00BE1337" w:rsidP="00F070B4">
            <w:pPr>
              <w:jc w:val="both"/>
              <w:rPr>
                <w:rFonts w:ascii="Arial" w:hAnsi="Arial" w:cs="Arial"/>
                <w:b/>
                <w:bCs/>
              </w:rPr>
            </w:pPr>
            <w:r w:rsidRPr="00F447A2">
              <w:rPr>
                <w:rFonts w:ascii="Arial" w:hAnsi="Arial" w:cs="Arial"/>
                <w:b/>
                <w:bCs/>
              </w:rPr>
              <w:t>Интерактивная зона «Профессии будущего</w:t>
            </w:r>
          </w:p>
        </w:tc>
      </w:tr>
      <w:tr w:rsidR="00BE1337" w:rsidRPr="00F447A2" w14:paraId="46E0945E" w14:textId="77777777" w:rsidTr="00F070B4">
        <w:trPr>
          <w:trHeight w:val="2121"/>
        </w:trPr>
        <w:tc>
          <w:tcPr>
            <w:tcW w:w="876" w:type="dxa"/>
            <w:hideMark/>
          </w:tcPr>
          <w:p w14:paraId="0F683056" w14:textId="77777777" w:rsidR="00BE1337" w:rsidRPr="00F447A2" w:rsidRDefault="00BE1337" w:rsidP="00F070B4">
            <w:pPr>
              <w:jc w:val="both"/>
              <w:rPr>
                <w:rFonts w:ascii="Arial" w:hAnsi="Arial" w:cs="Arial"/>
              </w:rPr>
            </w:pPr>
            <w:r w:rsidRPr="00F447A2">
              <w:rPr>
                <w:rFonts w:ascii="Arial" w:hAnsi="Arial" w:cs="Arial"/>
              </w:rPr>
              <w:t>5.1.1.</w:t>
            </w:r>
          </w:p>
        </w:tc>
        <w:tc>
          <w:tcPr>
            <w:tcW w:w="6797" w:type="dxa"/>
            <w:hideMark/>
          </w:tcPr>
          <w:p w14:paraId="2B130EA9" w14:textId="77777777" w:rsidR="00BE1337" w:rsidRPr="00F447A2" w:rsidRDefault="00BE1337" w:rsidP="00F070B4">
            <w:pPr>
              <w:jc w:val="both"/>
              <w:rPr>
                <w:rFonts w:ascii="Arial" w:hAnsi="Arial" w:cs="Arial"/>
              </w:rPr>
            </w:pPr>
            <w:r w:rsidRPr="00F447A2">
              <w:rPr>
                <w:rFonts w:ascii="Arial" w:hAnsi="Arial" w:cs="Arial"/>
              </w:rPr>
              <w:t xml:space="preserve">Интерактивное </w:t>
            </w:r>
            <w:proofErr w:type="spellStart"/>
            <w:r w:rsidRPr="00F447A2">
              <w:rPr>
                <w:rFonts w:ascii="Arial" w:hAnsi="Arial" w:cs="Arial"/>
              </w:rPr>
              <w:t>двухэкранное</w:t>
            </w:r>
            <w:proofErr w:type="spellEnd"/>
            <w:r w:rsidRPr="00F447A2">
              <w:rPr>
                <w:rFonts w:ascii="Arial" w:hAnsi="Arial" w:cs="Arial"/>
              </w:rPr>
              <w:t xml:space="preserve"> приложение с нейросетевым ассистентом, обеспечивающее диалог с посетителем в реальном времени, распознавание голосовых вопросов, формирование ответов на основе тематической базы знаний и синтез речи в онлайн-режиме, включая оживление персонажа, синхронизацию артикуляции и мимики с речью, а также дизайнерскую проработку аватара и пользовательского интерфейса.</w:t>
            </w:r>
          </w:p>
        </w:tc>
        <w:tc>
          <w:tcPr>
            <w:tcW w:w="1230" w:type="dxa"/>
            <w:noWrap/>
            <w:vAlign w:val="center"/>
            <w:hideMark/>
          </w:tcPr>
          <w:p w14:paraId="152644CF"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782A83C0"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120D52B1"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vAlign w:val="center"/>
          </w:tcPr>
          <w:p w14:paraId="242A002F" w14:textId="77777777" w:rsidR="00BE1337" w:rsidRPr="00F447A2" w:rsidRDefault="00BE1337" w:rsidP="00F070B4">
            <w:pPr>
              <w:jc w:val="center"/>
              <w:rPr>
                <w:rFonts w:ascii="Arial" w:hAnsi="Arial" w:cs="Arial"/>
              </w:rPr>
            </w:pPr>
          </w:p>
        </w:tc>
        <w:tc>
          <w:tcPr>
            <w:tcW w:w="2428" w:type="dxa"/>
            <w:vAlign w:val="center"/>
          </w:tcPr>
          <w:p w14:paraId="7A55C12B" w14:textId="77777777" w:rsidR="00BE1337" w:rsidRPr="00F447A2" w:rsidRDefault="00BE1337" w:rsidP="00F070B4">
            <w:pPr>
              <w:jc w:val="center"/>
              <w:rPr>
                <w:rFonts w:ascii="Arial" w:hAnsi="Arial" w:cs="Arial"/>
              </w:rPr>
            </w:pPr>
          </w:p>
        </w:tc>
      </w:tr>
      <w:tr w:rsidR="00BE1337" w:rsidRPr="00F447A2" w14:paraId="2663769E" w14:textId="77777777" w:rsidTr="00F070B4">
        <w:trPr>
          <w:trHeight w:val="315"/>
        </w:trPr>
        <w:tc>
          <w:tcPr>
            <w:tcW w:w="12132" w:type="dxa"/>
            <w:gridSpan w:val="6"/>
            <w:shd w:val="clear" w:color="auto" w:fill="EDEDED"/>
            <w:vAlign w:val="center"/>
            <w:hideMark/>
          </w:tcPr>
          <w:p w14:paraId="30A8BCD5" w14:textId="77777777" w:rsidR="00BE1337" w:rsidRPr="00F447A2" w:rsidRDefault="00BE1337" w:rsidP="00F070B4">
            <w:pPr>
              <w:jc w:val="right"/>
              <w:rPr>
                <w:rFonts w:ascii="Arial" w:hAnsi="Arial" w:cs="Arial"/>
                <w:b/>
                <w:bCs/>
              </w:rPr>
            </w:pPr>
            <w:r w:rsidRPr="00F447A2">
              <w:rPr>
                <w:rFonts w:ascii="Arial" w:hAnsi="Arial" w:cs="Arial"/>
                <w:b/>
                <w:bCs/>
              </w:rPr>
              <w:t>Итого, руб.:</w:t>
            </w:r>
          </w:p>
        </w:tc>
        <w:tc>
          <w:tcPr>
            <w:tcW w:w="2428" w:type="dxa"/>
            <w:shd w:val="clear" w:color="auto" w:fill="EDEDED"/>
            <w:vAlign w:val="center"/>
            <w:hideMark/>
          </w:tcPr>
          <w:p w14:paraId="5460F352" w14:textId="77777777" w:rsidR="00BE1337" w:rsidRPr="00F447A2" w:rsidRDefault="00BE1337" w:rsidP="00F070B4">
            <w:pPr>
              <w:jc w:val="center"/>
              <w:rPr>
                <w:rFonts w:ascii="Arial" w:hAnsi="Arial" w:cs="Arial"/>
                <w:b/>
                <w:bCs/>
              </w:rPr>
            </w:pPr>
          </w:p>
        </w:tc>
      </w:tr>
      <w:tr w:rsidR="00BE1337" w:rsidRPr="00F447A2" w14:paraId="3FD13930" w14:textId="77777777" w:rsidTr="00F070B4">
        <w:trPr>
          <w:trHeight w:val="340"/>
        </w:trPr>
        <w:tc>
          <w:tcPr>
            <w:tcW w:w="876" w:type="dxa"/>
            <w:shd w:val="clear" w:color="auto" w:fill="DEEAF6"/>
            <w:hideMark/>
          </w:tcPr>
          <w:p w14:paraId="50CA5F78" w14:textId="77777777" w:rsidR="00BE1337" w:rsidRPr="00F447A2" w:rsidRDefault="00BE1337" w:rsidP="00F070B4">
            <w:pPr>
              <w:jc w:val="both"/>
              <w:rPr>
                <w:rFonts w:ascii="Arial" w:hAnsi="Arial" w:cs="Arial"/>
                <w:b/>
                <w:bCs/>
              </w:rPr>
            </w:pPr>
            <w:r w:rsidRPr="00F447A2">
              <w:rPr>
                <w:rFonts w:ascii="Arial" w:hAnsi="Arial" w:cs="Arial"/>
                <w:b/>
                <w:bCs/>
              </w:rPr>
              <w:lastRenderedPageBreak/>
              <w:t>5.2.</w:t>
            </w:r>
          </w:p>
        </w:tc>
        <w:tc>
          <w:tcPr>
            <w:tcW w:w="13684" w:type="dxa"/>
            <w:gridSpan w:val="6"/>
            <w:shd w:val="clear" w:color="auto" w:fill="DEEAF6"/>
            <w:hideMark/>
          </w:tcPr>
          <w:p w14:paraId="7EBD50C9" w14:textId="77777777" w:rsidR="00BE1337" w:rsidRPr="00F447A2" w:rsidRDefault="00BE1337" w:rsidP="00F070B4">
            <w:pPr>
              <w:jc w:val="both"/>
              <w:rPr>
                <w:rFonts w:ascii="Arial" w:hAnsi="Arial" w:cs="Arial"/>
                <w:b/>
                <w:bCs/>
              </w:rPr>
            </w:pPr>
            <w:r w:rsidRPr="00F447A2">
              <w:rPr>
                <w:rFonts w:ascii="Arial" w:hAnsi="Arial" w:cs="Arial"/>
                <w:b/>
                <w:bCs/>
              </w:rPr>
              <w:t>Интерактивная зона «Твой Дальний»</w:t>
            </w:r>
          </w:p>
        </w:tc>
      </w:tr>
      <w:tr w:rsidR="00BE1337" w:rsidRPr="00F447A2" w14:paraId="0A85F263" w14:textId="77777777" w:rsidTr="00F070B4">
        <w:trPr>
          <w:trHeight w:val="2546"/>
        </w:trPr>
        <w:tc>
          <w:tcPr>
            <w:tcW w:w="876" w:type="dxa"/>
            <w:hideMark/>
          </w:tcPr>
          <w:p w14:paraId="588BBE2D" w14:textId="77777777" w:rsidR="00BE1337" w:rsidRPr="00F447A2" w:rsidRDefault="00BE1337" w:rsidP="00F070B4">
            <w:pPr>
              <w:jc w:val="both"/>
              <w:rPr>
                <w:rFonts w:ascii="Arial" w:hAnsi="Arial" w:cs="Arial"/>
              </w:rPr>
            </w:pPr>
            <w:r w:rsidRPr="00F447A2">
              <w:rPr>
                <w:rFonts w:ascii="Arial" w:hAnsi="Arial" w:cs="Arial"/>
              </w:rPr>
              <w:t>5.2.1.</w:t>
            </w:r>
          </w:p>
        </w:tc>
        <w:tc>
          <w:tcPr>
            <w:tcW w:w="6797" w:type="dxa"/>
            <w:hideMark/>
          </w:tcPr>
          <w:p w14:paraId="040BB917" w14:textId="77777777" w:rsidR="00BE1337" w:rsidRPr="00F447A2" w:rsidRDefault="00BE1337" w:rsidP="00F070B4">
            <w:pPr>
              <w:jc w:val="both"/>
              <w:rPr>
                <w:rFonts w:ascii="Arial" w:hAnsi="Arial" w:cs="Arial"/>
              </w:rPr>
            </w:pPr>
            <w:r w:rsidRPr="00F447A2">
              <w:rPr>
                <w:rFonts w:ascii="Arial" w:hAnsi="Arial" w:cs="Arial"/>
              </w:rPr>
              <w:t xml:space="preserve">Интерактивное </w:t>
            </w:r>
            <w:proofErr w:type="spellStart"/>
            <w:r w:rsidRPr="00F447A2">
              <w:rPr>
                <w:rFonts w:ascii="Arial" w:hAnsi="Arial" w:cs="Arial"/>
              </w:rPr>
              <w:t>трехэкранное</w:t>
            </w:r>
            <w:proofErr w:type="spellEnd"/>
            <w:r w:rsidRPr="00F447A2">
              <w:rPr>
                <w:rFonts w:ascii="Arial" w:hAnsi="Arial" w:cs="Arial"/>
              </w:rPr>
              <w:t xml:space="preserve"> приложение с механикой прохождения тематического опроса, а также модулем фотографирования пользователя и создание с применением нейросетевых технологий восьми персонализированных миниатюр с лицом гостя и их одновременное отображение в голографических колбах, включая дизайнерскую проработку интерфейсов, создание анимационных эффектов и синхронизацию с мультимедийными экранами и системой подсветки.</w:t>
            </w:r>
          </w:p>
        </w:tc>
        <w:tc>
          <w:tcPr>
            <w:tcW w:w="1230" w:type="dxa"/>
            <w:noWrap/>
            <w:vAlign w:val="center"/>
            <w:hideMark/>
          </w:tcPr>
          <w:p w14:paraId="50C85AAE"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314BAF50"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3F914B55"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noWrap/>
            <w:vAlign w:val="center"/>
          </w:tcPr>
          <w:p w14:paraId="4403C95B" w14:textId="77777777" w:rsidR="00BE1337" w:rsidRPr="00F447A2" w:rsidRDefault="00BE1337" w:rsidP="00F070B4">
            <w:pPr>
              <w:jc w:val="center"/>
              <w:rPr>
                <w:rFonts w:ascii="Arial" w:hAnsi="Arial" w:cs="Arial"/>
              </w:rPr>
            </w:pPr>
          </w:p>
        </w:tc>
        <w:tc>
          <w:tcPr>
            <w:tcW w:w="2428" w:type="dxa"/>
            <w:noWrap/>
            <w:vAlign w:val="center"/>
          </w:tcPr>
          <w:p w14:paraId="60507ADA" w14:textId="77777777" w:rsidR="00BE1337" w:rsidRPr="00F447A2" w:rsidRDefault="00BE1337" w:rsidP="00F070B4">
            <w:pPr>
              <w:jc w:val="center"/>
              <w:rPr>
                <w:rFonts w:ascii="Arial" w:hAnsi="Arial" w:cs="Arial"/>
              </w:rPr>
            </w:pPr>
          </w:p>
        </w:tc>
      </w:tr>
      <w:tr w:rsidR="00BE1337" w:rsidRPr="00F447A2" w14:paraId="7702D0C8" w14:textId="77777777" w:rsidTr="00F070B4">
        <w:trPr>
          <w:trHeight w:val="315"/>
        </w:trPr>
        <w:tc>
          <w:tcPr>
            <w:tcW w:w="12132" w:type="dxa"/>
            <w:gridSpan w:val="6"/>
            <w:shd w:val="clear" w:color="auto" w:fill="EDEDED"/>
            <w:vAlign w:val="center"/>
            <w:hideMark/>
          </w:tcPr>
          <w:p w14:paraId="4FB076BD" w14:textId="77777777" w:rsidR="00BE1337" w:rsidRPr="00F447A2" w:rsidRDefault="00BE1337" w:rsidP="00F070B4">
            <w:pPr>
              <w:jc w:val="right"/>
              <w:rPr>
                <w:rFonts w:ascii="Arial" w:hAnsi="Arial" w:cs="Arial"/>
                <w:b/>
                <w:bCs/>
              </w:rPr>
            </w:pPr>
            <w:r w:rsidRPr="00F447A2">
              <w:rPr>
                <w:rFonts w:ascii="Arial" w:hAnsi="Arial" w:cs="Arial"/>
                <w:b/>
                <w:bCs/>
              </w:rPr>
              <w:t>Итого, руб.:</w:t>
            </w:r>
          </w:p>
        </w:tc>
        <w:tc>
          <w:tcPr>
            <w:tcW w:w="2428" w:type="dxa"/>
            <w:shd w:val="clear" w:color="auto" w:fill="EDEDED"/>
            <w:vAlign w:val="center"/>
            <w:hideMark/>
          </w:tcPr>
          <w:p w14:paraId="3FC80208" w14:textId="77777777" w:rsidR="00BE1337" w:rsidRPr="00F447A2" w:rsidRDefault="00BE1337" w:rsidP="00F070B4">
            <w:pPr>
              <w:jc w:val="center"/>
              <w:rPr>
                <w:rFonts w:ascii="Arial" w:hAnsi="Arial" w:cs="Arial"/>
                <w:b/>
                <w:bCs/>
              </w:rPr>
            </w:pPr>
          </w:p>
        </w:tc>
      </w:tr>
      <w:tr w:rsidR="00BE1337" w:rsidRPr="00F447A2" w14:paraId="51DF5080" w14:textId="77777777" w:rsidTr="00F070B4">
        <w:trPr>
          <w:trHeight w:val="315"/>
        </w:trPr>
        <w:tc>
          <w:tcPr>
            <w:tcW w:w="876" w:type="dxa"/>
            <w:shd w:val="clear" w:color="auto" w:fill="DEEAF6"/>
            <w:hideMark/>
          </w:tcPr>
          <w:p w14:paraId="42108DBB" w14:textId="77777777" w:rsidR="00BE1337" w:rsidRPr="00F447A2" w:rsidRDefault="00BE1337" w:rsidP="00F070B4">
            <w:pPr>
              <w:jc w:val="both"/>
              <w:rPr>
                <w:rFonts w:ascii="Arial" w:hAnsi="Arial" w:cs="Arial"/>
                <w:b/>
                <w:bCs/>
              </w:rPr>
            </w:pPr>
            <w:r w:rsidRPr="00F447A2">
              <w:rPr>
                <w:rFonts w:ascii="Arial" w:hAnsi="Arial" w:cs="Arial"/>
                <w:b/>
                <w:bCs/>
              </w:rPr>
              <w:t>5.3.</w:t>
            </w:r>
          </w:p>
        </w:tc>
        <w:tc>
          <w:tcPr>
            <w:tcW w:w="13684" w:type="dxa"/>
            <w:gridSpan w:val="6"/>
            <w:shd w:val="clear" w:color="auto" w:fill="DEEAF6"/>
            <w:hideMark/>
          </w:tcPr>
          <w:p w14:paraId="101A0931" w14:textId="77777777" w:rsidR="00BE1337" w:rsidRPr="00F447A2" w:rsidRDefault="00BE1337" w:rsidP="00F070B4">
            <w:pPr>
              <w:jc w:val="both"/>
              <w:rPr>
                <w:rFonts w:ascii="Arial" w:hAnsi="Arial" w:cs="Arial"/>
                <w:b/>
                <w:bCs/>
              </w:rPr>
            </w:pPr>
            <w:r w:rsidRPr="00F447A2">
              <w:rPr>
                <w:rFonts w:ascii="Arial" w:hAnsi="Arial" w:cs="Arial"/>
                <w:b/>
                <w:bCs/>
              </w:rPr>
              <w:t>Интерактивная зона «Тропы Дальнего Востока»</w:t>
            </w:r>
          </w:p>
        </w:tc>
      </w:tr>
      <w:tr w:rsidR="00BE1337" w:rsidRPr="00F447A2" w14:paraId="28967AE1" w14:textId="77777777" w:rsidTr="00F070B4">
        <w:trPr>
          <w:trHeight w:val="3180"/>
        </w:trPr>
        <w:tc>
          <w:tcPr>
            <w:tcW w:w="876" w:type="dxa"/>
            <w:hideMark/>
          </w:tcPr>
          <w:p w14:paraId="7F202513" w14:textId="77777777" w:rsidR="00BE1337" w:rsidRPr="00F447A2" w:rsidRDefault="00BE1337" w:rsidP="00F070B4">
            <w:pPr>
              <w:jc w:val="both"/>
              <w:rPr>
                <w:rFonts w:ascii="Arial" w:hAnsi="Arial" w:cs="Arial"/>
              </w:rPr>
            </w:pPr>
            <w:r w:rsidRPr="00F447A2">
              <w:rPr>
                <w:rFonts w:ascii="Arial" w:hAnsi="Arial" w:cs="Arial"/>
              </w:rPr>
              <w:t>5.3.1.</w:t>
            </w:r>
          </w:p>
        </w:tc>
        <w:tc>
          <w:tcPr>
            <w:tcW w:w="6797" w:type="dxa"/>
            <w:hideMark/>
          </w:tcPr>
          <w:p w14:paraId="0F3B3D4C" w14:textId="77777777" w:rsidR="00BE1337" w:rsidRPr="00F447A2" w:rsidRDefault="00BE1337" w:rsidP="00F070B4">
            <w:pPr>
              <w:jc w:val="both"/>
              <w:rPr>
                <w:rFonts w:ascii="Arial" w:hAnsi="Arial" w:cs="Arial"/>
              </w:rPr>
            </w:pPr>
            <w:r w:rsidRPr="00F447A2">
              <w:rPr>
                <w:rFonts w:ascii="Arial" w:hAnsi="Arial" w:cs="Arial"/>
              </w:rPr>
              <w:t>Интерактивное приложение для управления проекционной картой Дальнего Востока с интеграцией двух физических световых указателей, рассчитанное на одновременное взаимодействие двух пользователей. Приложение обеспечивает независимое распознавание положения каждого светового луча, определение выбранной точки на карте, активацию соответствующей достопримечательности, включая разработку сценарной логики, интеграцию оборудования и синхронизацию мультимедийного контента. Приложение включает информацию об 11 регионах Дальнего Востока (в т.ч. информация о маршрутах проекта "Тропы Дальнего Востока")</w:t>
            </w:r>
          </w:p>
        </w:tc>
        <w:tc>
          <w:tcPr>
            <w:tcW w:w="1230" w:type="dxa"/>
            <w:vAlign w:val="center"/>
            <w:hideMark/>
          </w:tcPr>
          <w:p w14:paraId="6EAB3598"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3933EFC5"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1882339B"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vAlign w:val="center"/>
          </w:tcPr>
          <w:p w14:paraId="56028F62" w14:textId="77777777" w:rsidR="00BE1337" w:rsidRPr="00F447A2" w:rsidRDefault="00BE1337" w:rsidP="00F070B4">
            <w:pPr>
              <w:jc w:val="center"/>
              <w:rPr>
                <w:rFonts w:ascii="Arial" w:hAnsi="Arial" w:cs="Arial"/>
              </w:rPr>
            </w:pPr>
          </w:p>
        </w:tc>
        <w:tc>
          <w:tcPr>
            <w:tcW w:w="2428" w:type="dxa"/>
            <w:vAlign w:val="center"/>
          </w:tcPr>
          <w:p w14:paraId="3B4386C8" w14:textId="77777777" w:rsidR="00BE1337" w:rsidRPr="00F447A2" w:rsidRDefault="00BE1337" w:rsidP="00F070B4">
            <w:pPr>
              <w:jc w:val="center"/>
              <w:rPr>
                <w:rFonts w:ascii="Arial" w:hAnsi="Arial" w:cs="Arial"/>
              </w:rPr>
            </w:pPr>
          </w:p>
        </w:tc>
      </w:tr>
      <w:tr w:rsidR="00BE1337" w:rsidRPr="00F447A2" w14:paraId="5B0C6975" w14:textId="77777777" w:rsidTr="00F070B4">
        <w:trPr>
          <w:trHeight w:val="945"/>
        </w:trPr>
        <w:tc>
          <w:tcPr>
            <w:tcW w:w="876" w:type="dxa"/>
            <w:hideMark/>
          </w:tcPr>
          <w:p w14:paraId="2FF4C382" w14:textId="77777777" w:rsidR="00BE1337" w:rsidRPr="00F447A2" w:rsidRDefault="00BE1337" w:rsidP="00F070B4">
            <w:pPr>
              <w:jc w:val="both"/>
              <w:rPr>
                <w:rFonts w:ascii="Arial" w:hAnsi="Arial" w:cs="Arial"/>
              </w:rPr>
            </w:pPr>
            <w:r w:rsidRPr="00F447A2">
              <w:rPr>
                <w:rFonts w:ascii="Arial" w:hAnsi="Arial" w:cs="Arial"/>
              </w:rPr>
              <w:t>5.3.2.</w:t>
            </w:r>
          </w:p>
        </w:tc>
        <w:tc>
          <w:tcPr>
            <w:tcW w:w="6797" w:type="dxa"/>
            <w:hideMark/>
          </w:tcPr>
          <w:p w14:paraId="5BFD2DCA" w14:textId="77777777" w:rsidR="00BE1337" w:rsidRPr="00F447A2" w:rsidRDefault="00BE1337" w:rsidP="00F070B4">
            <w:pPr>
              <w:jc w:val="both"/>
              <w:rPr>
                <w:rFonts w:ascii="Arial" w:hAnsi="Arial" w:cs="Arial"/>
              </w:rPr>
            </w:pPr>
            <w:r w:rsidRPr="00F447A2">
              <w:rPr>
                <w:rFonts w:ascii="Arial" w:hAnsi="Arial" w:cs="Arial"/>
              </w:rPr>
              <w:t>Зацикленный анимационный видеоролик для режима ожидания интерактивной зоны, представляющий стилизованную карту Дальнего Востока.</w:t>
            </w:r>
          </w:p>
        </w:tc>
        <w:tc>
          <w:tcPr>
            <w:tcW w:w="1230" w:type="dxa"/>
            <w:vAlign w:val="center"/>
            <w:hideMark/>
          </w:tcPr>
          <w:p w14:paraId="1AD276E0"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172736B6"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566A9498"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vAlign w:val="center"/>
          </w:tcPr>
          <w:p w14:paraId="51D37910" w14:textId="77777777" w:rsidR="00BE1337" w:rsidRPr="00F447A2" w:rsidRDefault="00BE1337" w:rsidP="00F070B4">
            <w:pPr>
              <w:jc w:val="center"/>
              <w:rPr>
                <w:rFonts w:ascii="Arial" w:hAnsi="Arial" w:cs="Arial"/>
              </w:rPr>
            </w:pPr>
          </w:p>
        </w:tc>
        <w:tc>
          <w:tcPr>
            <w:tcW w:w="2428" w:type="dxa"/>
            <w:vAlign w:val="center"/>
          </w:tcPr>
          <w:p w14:paraId="38D83F98" w14:textId="77777777" w:rsidR="00BE1337" w:rsidRPr="00F447A2" w:rsidRDefault="00BE1337" w:rsidP="00F070B4">
            <w:pPr>
              <w:jc w:val="center"/>
              <w:rPr>
                <w:rFonts w:ascii="Arial" w:hAnsi="Arial" w:cs="Arial"/>
              </w:rPr>
            </w:pPr>
          </w:p>
        </w:tc>
      </w:tr>
      <w:tr w:rsidR="00BE1337" w:rsidRPr="00F447A2" w14:paraId="385BA700" w14:textId="77777777" w:rsidTr="00F070B4">
        <w:trPr>
          <w:trHeight w:val="1154"/>
        </w:trPr>
        <w:tc>
          <w:tcPr>
            <w:tcW w:w="876" w:type="dxa"/>
            <w:hideMark/>
          </w:tcPr>
          <w:p w14:paraId="06369309" w14:textId="77777777" w:rsidR="00BE1337" w:rsidRPr="00F447A2" w:rsidRDefault="00BE1337" w:rsidP="00F070B4">
            <w:pPr>
              <w:jc w:val="both"/>
              <w:rPr>
                <w:rFonts w:ascii="Arial" w:hAnsi="Arial" w:cs="Arial"/>
              </w:rPr>
            </w:pPr>
            <w:r w:rsidRPr="00F447A2">
              <w:rPr>
                <w:rFonts w:ascii="Arial" w:hAnsi="Arial" w:cs="Arial"/>
              </w:rPr>
              <w:t>5.3.3.</w:t>
            </w:r>
          </w:p>
        </w:tc>
        <w:tc>
          <w:tcPr>
            <w:tcW w:w="6797" w:type="dxa"/>
            <w:hideMark/>
          </w:tcPr>
          <w:p w14:paraId="76B37876" w14:textId="77777777" w:rsidR="00BE1337" w:rsidRPr="00F447A2" w:rsidRDefault="00BE1337" w:rsidP="00F070B4">
            <w:pPr>
              <w:jc w:val="both"/>
              <w:rPr>
                <w:rFonts w:ascii="Arial" w:hAnsi="Arial" w:cs="Arial"/>
              </w:rPr>
            </w:pPr>
            <w:r w:rsidRPr="00F447A2">
              <w:rPr>
                <w:rFonts w:ascii="Arial" w:hAnsi="Arial" w:cs="Arial"/>
              </w:rPr>
              <w:t>Комплект 2D анимационных видеоматериалов для визуализации появления достопримечательностей при наведении пользователем светового луча на проекционную карту, включая анимационные эффекты.</w:t>
            </w:r>
          </w:p>
        </w:tc>
        <w:tc>
          <w:tcPr>
            <w:tcW w:w="1230" w:type="dxa"/>
            <w:vAlign w:val="center"/>
            <w:hideMark/>
          </w:tcPr>
          <w:p w14:paraId="5E214FE9" w14:textId="77777777" w:rsidR="00BE1337" w:rsidRPr="00F447A2" w:rsidRDefault="00BE1337" w:rsidP="00F070B4">
            <w:pPr>
              <w:jc w:val="center"/>
              <w:rPr>
                <w:rFonts w:ascii="Arial" w:hAnsi="Arial" w:cs="Arial"/>
              </w:rPr>
            </w:pPr>
            <w:r w:rsidRPr="00F447A2">
              <w:rPr>
                <w:rFonts w:ascii="Arial" w:hAnsi="Arial" w:cs="Arial"/>
              </w:rPr>
              <w:t>комплект</w:t>
            </w:r>
          </w:p>
        </w:tc>
        <w:tc>
          <w:tcPr>
            <w:tcW w:w="731" w:type="dxa"/>
            <w:noWrap/>
            <w:vAlign w:val="center"/>
            <w:hideMark/>
          </w:tcPr>
          <w:p w14:paraId="3F038007"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045352FB"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vAlign w:val="center"/>
          </w:tcPr>
          <w:p w14:paraId="0BA310C6" w14:textId="77777777" w:rsidR="00BE1337" w:rsidRPr="00F447A2" w:rsidRDefault="00BE1337" w:rsidP="00F070B4">
            <w:pPr>
              <w:jc w:val="center"/>
              <w:rPr>
                <w:rFonts w:ascii="Arial" w:hAnsi="Arial" w:cs="Arial"/>
              </w:rPr>
            </w:pPr>
          </w:p>
        </w:tc>
        <w:tc>
          <w:tcPr>
            <w:tcW w:w="2428" w:type="dxa"/>
            <w:vAlign w:val="center"/>
          </w:tcPr>
          <w:p w14:paraId="09C72824" w14:textId="77777777" w:rsidR="00BE1337" w:rsidRPr="00F447A2" w:rsidRDefault="00BE1337" w:rsidP="00F070B4">
            <w:pPr>
              <w:jc w:val="center"/>
              <w:rPr>
                <w:rFonts w:ascii="Arial" w:hAnsi="Arial" w:cs="Arial"/>
              </w:rPr>
            </w:pPr>
          </w:p>
        </w:tc>
      </w:tr>
      <w:tr w:rsidR="00BE1337" w:rsidRPr="00F447A2" w14:paraId="1E133FD0" w14:textId="77777777" w:rsidTr="00F070B4">
        <w:trPr>
          <w:trHeight w:val="315"/>
        </w:trPr>
        <w:tc>
          <w:tcPr>
            <w:tcW w:w="12132" w:type="dxa"/>
            <w:gridSpan w:val="6"/>
            <w:shd w:val="clear" w:color="auto" w:fill="EDEDED"/>
            <w:vAlign w:val="center"/>
            <w:hideMark/>
          </w:tcPr>
          <w:p w14:paraId="2F226E23" w14:textId="77777777" w:rsidR="00BE1337" w:rsidRPr="00F447A2" w:rsidRDefault="00BE1337" w:rsidP="00F070B4">
            <w:pPr>
              <w:jc w:val="right"/>
              <w:rPr>
                <w:rFonts w:ascii="Arial" w:hAnsi="Arial" w:cs="Arial"/>
                <w:b/>
                <w:bCs/>
              </w:rPr>
            </w:pPr>
            <w:r w:rsidRPr="00F447A2">
              <w:rPr>
                <w:rFonts w:ascii="Arial" w:hAnsi="Arial" w:cs="Arial"/>
                <w:b/>
                <w:bCs/>
              </w:rPr>
              <w:lastRenderedPageBreak/>
              <w:t>Итого, руб.:</w:t>
            </w:r>
          </w:p>
        </w:tc>
        <w:tc>
          <w:tcPr>
            <w:tcW w:w="2428" w:type="dxa"/>
            <w:shd w:val="clear" w:color="auto" w:fill="EDEDED"/>
            <w:vAlign w:val="center"/>
            <w:hideMark/>
          </w:tcPr>
          <w:p w14:paraId="56E804F6" w14:textId="77777777" w:rsidR="00BE1337" w:rsidRPr="00F447A2" w:rsidRDefault="00BE1337" w:rsidP="00F070B4">
            <w:pPr>
              <w:jc w:val="center"/>
              <w:rPr>
                <w:rFonts w:ascii="Arial" w:hAnsi="Arial" w:cs="Arial"/>
                <w:b/>
                <w:bCs/>
              </w:rPr>
            </w:pPr>
          </w:p>
        </w:tc>
      </w:tr>
      <w:tr w:rsidR="00BE1337" w:rsidRPr="00F447A2" w14:paraId="09F7A366" w14:textId="77777777" w:rsidTr="00F070B4">
        <w:trPr>
          <w:trHeight w:val="418"/>
        </w:trPr>
        <w:tc>
          <w:tcPr>
            <w:tcW w:w="876" w:type="dxa"/>
            <w:shd w:val="clear" w:color="auto" w:fill="DEEAF6"/>
            <w:hideMark/>
          </w:tcPr>
          <w:p w14:paraId="6383DE5C" w14:textId="77777777" w:rsidR="00BE1337" w:rsidRPr="00F447A2" w:rsidRDefault="00BE1337" w:rsidP="00F070B4">
            <w:pPr>
              <w:jc w:val="both"/>
              <w:rPr>
                <w:rFonts w:ascii="Arial" w:hAnsi="Arial" w:cs="Arial"/>
                <w:b/>
                <w:bCs/>
              </w:rPr>
            </w:pPr>
            <w:r w:rsidRPr="00F447A2">
              <w:rPr>
                <w:rFonts w:ascii="Arial" w:hAnsi="Arial" w:cs="Arial"/>
                <w:b/>
                <w:bCs/>
              </w:rPr>
              <w:t>5.4.</w:t>
            </w:r>
          </w:p>
        </w:tc>
        <w:tc>
          <w:tcPr>
            <w:tcW w:w="13684" w:type="dxa"/>
            <w:gridSpan w:val="6"/>
            <w:shd w:val="clear" w:color="auto" w:fill="DEEAF6"/>
            <w:hideMark/>
          </w:tcPr>
          <w:p w14:paraId="54F65A6B" w14:textId="77777777" w:rsidR="00BE1337" w:rsidRPr="00F447A2" w:rsidRDefault="00BE1337" w:rsidP="00F070B4">
            <w:pPr>
              <w:jc w:val="both"/>
              <w:rPr>
                <w:rFonts w:ascii="Arial" w:hAnsi="Arial" w:cs="Arial"/>
                <w:b/>
                <w:bCs/>
              </w:rPr>
            </w:pPr>
            <w:r w:rsidRPr="00F447A2">
              <w:rPr>
                <w:rFonts w:ascii="Arial" w:hAnsi="Arial" w:cs="Arial"/>
                <w:b/>
                <w:bCs/>
              </w:rPr>
              <w:t>Интерактивная зона «Креативный Дальний»</w:t>
            </w:r>
          </w:p>
        </w:tc>
      </w:tr>
      <w:tr w:rsidR="00BE1337" w:rsidRPr="00F447A2" w14:paraId="334B780F" w14:textId="77777777" w:rsidTr="00F070B4">
        <w:trPr>
          <w:trHeight w:val="552"/>
        </w:trPr>
        <w:tc>
          <w:tcPr>
            <w:tcW w:w="876" w:type="dxa"/>
            <w:hideMark/>
          </w:tcPr>
          <w:p w14:paraId="7C444270" w14:textId="77777777" w:rsidR="00BE1337" w:rsidRPr="00F447A2" w:rsidRDefault="00BE1337" w:rsidP="00F070B4">
            <w:pPr>
              <w:jc w:val="both"/>
              <w:rPr>
                <w:rFonts w:ascii="Arial" w:hAnsi="Arial" w:cs="Arial"/>
              </w:rPr>
            </w:pPr>
            <w:r w:rsidRPr="00F447A2">
              <w:rPr>
                <w:rFonts w:ascii="Arial" w:hAnsi="Arial" w:cs="Arial"/>
              </w:rPr>
              <w:t>5.4.1.</w:t>
            </w:r>
          </w:p>
        </w:tc>
        <w:tc>
          <w:tcPr>
            <w:tcW w:w="6797" w:type="dxa"/>
            <w:hideMark/>
          </w:tcPr>
          <w:p w14:paraId="61B5C057" w14:textId="77777777" w:rsidR="00BE1337" w:rsidRPr="00F447A2" w:rsidRDefault="00BE1337" w:rsidP="00F070B4">
            <w:pPr>
              <w:jc w:val="both"/>
              <w:rPr>
                <w:rFonts w:ascii="Arial" w:hAnsi="Arial" w:cs="Arial"/>
              </w:rPr>
            </w:pPr>
            <w:r w:rsidRPr="00F447A2">
              <w:rPr>
                <w:rFonts w:ascii="Arial" w:hAnsi="Arial" w:cs="Arial"/>
              </w:rPr>
              <w:t xml:space="preserve">Адаптация программной среды, интерактивного </w:t>
            </w:r>
            <w:proofErr w:type="spellStart"/>
            <w:r w:rsidRPr="00F447A2">
              <w:rPr>
                <w:rFonts w:ascii="Arial" w:hAnsi="Arial" w:cs="Arial"/>
              </w:rPr>
              <w:t>одноэкранного</w:t>
            </w:r>
            <w:proofErr w:type="spellEnd"/>
            <w:r w:rsidRPr="00F447A2">
              <w:rPr>
                <w:rFonts w:ascii="Arial" w:hAnsi="Arial" w:cs="Arial"/>
              </w:rPr>
              <w:t xml:space="preserve"> приложения с программируемой меткой на полу для обозначения оптимальное место взаимодействия пользователя с ПО и системой бесконтактного жестового управления на базе датчика </w:t>
            </w:r>
            <w:proofErr w:type="spellStart"/>
            <w:r w:rsidRPr="00F447A2">
              <w:rPr>
                <w:rFonts w:ascii="Arial" w:hAnsi="Arial" w:cs="Arial"/>
              </w:rPr>
              <w:t>Kinect</w:t>
            </w:r>
            <w:proofErr w:type="spellEnd"/>
            <w:r w:rsidRPr="00F447A2">
              <w:rPr>
                <w:rFonts w:ascii="Arial" w:hAnsi="Arial" w:cs="Arial"/>
              </w:rPr>
              <w:t xml:space="preserve"> (или аналога), обеспечивающее распознавание действий пользователя, запуск и переключение не менее 7 тематических видеороликов, под новое разрешение экрана. Интерактивное приложение предоставляется Заказчиком. </w:t>
            </w:r>
          </w:p>
        </w:tc>
        <w:tc>
          <w:tcPr>
            <w:tcW w:w="1230" w:type="dxa"/>
            <w:vAlign w:val="center"/>
            <w:hideMark/>
          </w:tcPr>
          <w:p w14:paraId="14A0BAFA"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7531B57A"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0F0BED0E"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noWrap/>
            <w:vAlign w:val="center"/>
          </w:tcPr>
          <w:p w14:paraId="5791DC92" w14:textId="77777777" w:rsidR="00BE1337" w:rsidRPr="00F447A2" w:rsidRDefault="00BE1337" w:rsidP="00F070B4">
            <w:pPr>
              <w:jc w:val="center"/>
              <w:rPr>
                <w:rFonts w:ascii="Arial" w:hAnsi="Arial" w:cs="Arial"/>
              </w:rPr>
            </w:pPr>
          </w:p>
        </w:tc>
        <w:tc>
          <w:tcPr>
            <w:tcW w:w="2428" w:type="dxa"/>
            <w:vAlign w:val="center"/>
          </w:tcPr>
          <w:p w14:paraId="11C7A682" w14:textId="77777777" w:rsidR="00BE1337" w:rsidRPr="00F447A2" w:rsidRDefault="00BE1337" w:rsidP="00F070B4">
            <w:pPr>
              <w:jc w:val="center"/>
              <w:rPr>
                <w:rFonts w:ascii="Arial" w:hAnsi="Arial" w:cs="Arial"/>
              </w:rPr>
            </w:pPr>
          </w:p>
        </w:tc>
      </w:tr>
      <w:tr w:rsidR="00BE1337" w:rsidRPr="00F447A2" w14:paraId="3BF3DE9F" w14:textId="77777777" w:rsidTr="00F070B4">
        <w:trPr>
          <w:trHeight w:val="315"/>
        </w:trPr>
        <w:tc>
          <w:tcPr>
            <w:tcW w:w="12132" w:type="dxa"/>
            <w:gridSpan w:val="6"/>
            <w:shd w:val="clear" w:color="auto" w:fill="EDEDED"/>
            <w:vAlign w:val="center"/>
            <w:hideMark/>
          </w:tcPr>
          <w:p w14:paraId="71499F14" w14:textId="77777777" w:rsidR="00BE1337" w:rsidRPr="00F447A2" w:rsidRDefault="00BE1337" w:rsidP="00F070B4">
            <w:pPr>
              <w:jc w:val="right"/>
              <w:rPr>
                <w:rFonts w:ascii="Arial" w:hAnsi="Arial" w:cs="Arial"/>
                <w:b/>
                <w:bCs/>
              </w:rPr>
            </w:pPr>
            <w:r w:rsidRPr="00F447A2">
              <w:rPr>
                <w:rFonts w:ascii="Arial" w:hAnsi="Arial" w:cs="Arial"/>
                <w:b/>
                <w:bCs/>
              </w:rPr>
              <w:t>Итого, руб.:</w:t>
            </w:r>
          </w:p>
        </w:tc>
        <w:tc>
          <w:tcPr>
            <w:tcW w:w="2428" w:type="dxa"/>
            <w:shd w:val="clear" w:color="auto" w:fill="EDEDED"/>
            <w:vAlign w:val="center"/>
            <w:hideMark/>
          </w:tcPr>
          <w:p w14:paraId="3068B4FB" w14:textId="77777777" w:rsidR="00BE1337" w:rsidRPr="00F447A2" w:rsidRDefault="00BE1337" w:rsidP="00F070B4">
            <w:pPr>
              <w:jc w:val="center"/>
              <w:rPr>
                <w:rFonts w:ascii="Arial" w:hAnsi="Arial" w:cs="Arial"/>
                <w:b/>
                <w:bCs/>
              </w:rPr>
            </w:pPr>
          </w:p>
        </w:tc>
      </w:tr>
      <w:tr w:rsidR="00BE1337" w:rsidRPr="00F447A2" w14:paraId="25ACCD57" w14:textId="77777777" w:rsidTr="00F070B4">
        <w:trPr>
          <w:trHeight w:val="345"/>
        </w:trPr>
        <w:tc>
          <w:tcPr>
            <w:tcW w:w="14560" w:type="dxa"/>
            <w:gridSpan w:val="7"/>
            <w:shd w:val="clear" w:color="auto" w:fill="DEEAF6"/>
            <w:noWrap/>
            <w:hideMark/>
          </w:tcPr>
          <w:p w14:paraId="15B040A6" w14:textId="77777777" w:rsidR="00BE1337" w:rsidRPr="00F447A2" w:rsidRDefault="00BE1337" w:rsidP="00F070B4">
            <w:pPr>
              <w:jc w:val="both"/>
              <w:rPr>
                <w:rFonts w:ascii="Arial" w:hAnsi="Arial" w:cs="Arial"/>
                <w:b/>
                <w:bCs/>
              </w:rPr>
            </w:pPr>
            <w:r w:rsidRPr="00F447A2">
              <w:rPr>
                <w:rFonts w:ascii="Arial" w:hAnsi="Arial" w:cs="Arial"/>
                <w:b/>
                <w:bCs/>
              </w:rPr>
              <w:t xml:space="preserve">VI. Оказание комплекса услуг по обеспечению временным персоналом </w:t>
            </w:r>
          </w:p>
        </w:tc>
      </w:tr>
      <w:tr w:rsidR="00BE1337" w:rsidRPr="00F447A2" w14:paraId="6425C57F" w14:textId="77777777" w:rsidTr="00F070B4">
        <w:trPr>
          <w:trHeight w:val="630"/>
        </w:trPr>
        <w:tc>
          <w:tcPr>
            <w:tcW w:w="876" w:type="dxa"/>
            <w:noWrap/>
            <w:hideMark/>
          </w:tcPr>
          <w:p w14:paraId="714E3C73" w14:textId="77777777" w:rsidR="00BE1337" w:rsidRPr="00F447A2" w:rsidRDefault="00BE1337" w:rsidP="00F070B4">
            <w:pPr>
              <w:jc w:val="both"/>
              <w:rPr>
                <w:rFonts w:ascii="Arial" w:hAnsi="Arial" w:cs="Arial"/>
              </w:rPr>
            </w:pPr>
            <w:r w:rsidRPr="00F447A2">
              <w:rPr>
                <w:rFonts w:ascii="Arial" w:hAnsi="Arial" w:cs="Arial"/>
              </w:rPr>
              <w:t>6.1.</w:t>
            </w:r>
          </w:p>
        </w:tc>
        <w:tc>
          <w:tcPr>
            <w:tcW w:w="6797" w:type="dxa"/>
            <w:hideMark/>
          </w:tcPr>
          <w:p w14:paraId="6171EA4E" w14:textId="77777777" w:rsidR="00BE1337" w:rsidRPr="00F447A2" w:rsidRDefault="00BE1337" w:rsidP="00F070B4">
            <w:pPr>
              <w:jc w:val="both"/>
              <w:rPr>
                <w:rFonts w:ascii="Arial" w:hAnsi="Arial" w:cs="Arial"/>
              </w:rPr>
            </w:pPr>
            <w:r w:rsidRPr="00F447A2">
              <w:rPr>
                <w:rFonts w:ascii="Arial" w:hAnsi="Arial" w:cs="Arial"/>
              </w:rPr>
              <w:t>Промоперсонал, работа понедельник - воскресенье, 1 чел., график работы 2/2</w:t>
            </w:r>
          </w:p>
        </w:tc>
        <w:tc>
          <w:tcPr>
            <w:tcW w:w="1230" w:type="dxa"/>
            <w:noWrap/>
            <w:vAlign w:val="center"/>
            <w:hideMark/>
          </w:tcPr>
          <w:p w14:paraId="6A36AD24" w14:textId="77777777" w:rsidR="00BE1337" w:rsidRPr="00F447A2" w:rsidRDefault="00BE1337" w:rsidP="00F070B4">
            <w:pPr>
              <w:jc w:val="center"/>
              <w:rPr>
                <w:rFonts w:ascii="Arial" w:hAnsi="Arial" w:cs="Arial"/>
              </w:rPr>
            </w:pPr>
            <w:r w:rsidRPr="00F447A2">
              <w:rPr>
                <w:rFonts w:ascii="Arial" w:hAnsi="Arial" w:cs="Arial"/>
              </w:rPr>
              <w:t>чел/дни</w:t>
            </w:r>
          </w:p>
        </w:tc>
        <w:tc>
          <w:tcPr>
            <w:tcW w:w="731" w:type="dxa"/>
            <w:noWrap/>
            <w:vAlign w:val="center"/>
            <w:hideMark/>
          </w:tcPr>
          <w:p w14:paraId="4E9D331E"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7FBED518" w14:textId="77777777" w:rsidR="00BE1337" w:rsidRPr="00F447A2" w:rsidRDefault="00BE1337" w:rsidP="00F070B4">
            <w:pPr>
              <w:jc w:val="center"/>
              <w:rPr>
                <w:rFonts w:ascii="Arial" w:hAnsi="Arial" w:cs="Arial"/>
              </w:rPr>
            </w:pPr>
            <w:r w:rsidRPr="00F447A2">
              <w:rPr>
                <w:rFonts w:ascii="Arial" w:hAnsi="Arial" w:cs="Arial"/>
              </w:rPr>
              <w:t>29</w:t>
            </w:r>
          </w:p>
        </w:tc>
        <w:tc>
          <w:tcPr>
            <w:tcW w:w="1642" w:type="dxa"/>
            <w:vAlign w:val="center"/>
          </w:tcPr>
          <w:p w14:paraId="5701F9B2" w14:textId="77777777" w:rsidR="00BE1337" w:rsidRPr="00F447A2" w:rsidRDefault="00BE1337" w:rsidP="00F070B4">
            <w:pPr>
              <w:jc w:val="center"/>
              <w:rPr>
                <w:rFonts w:ascii="Arial" w:hAnsi="Arial" w:cs="Arial"/>
              </w:rPr>
            </w:pPr>
          </w:p>
        </w:tc>
        <w:tc>
          <w:tcPr>
            <w:tcW w:w="2428" w:type="dxa"/>
            <w:vAlign w:val="center"/>
          </w:tcPr>
          <w:p w14:paraId="01D504CC" w14:textId="77777777" w:rsidR="00BE1337" w:rsidRPr="00F447A2" w:rsidRDefault="00BE1337" w:rsidP="00F070B4">
            <w:pPr>
              <w:jc w:val="center"/>
              <w:rPr>
                <w:rFonts w:ascii="Arial" w:hAnsi="Arial" w:cs="Arial"/>
              </w:rPr>
            </w:pPr>
          </w:p>
        </w:tc>
      </w:tr>
      <w:tr w:rsidR="00BE1337" w:rsidRPr="00F447A2" w14:paraId="291914FB" w14:textId="77777777" w:rsidTr="00F070B4">
        <w:trPr>
          <w:trHeight w:val="945"/>
        </w:trPr>
        <w:tc>
          <w:tcPr>
            <w:tcW w:w="876" w:type="dxa"/>
            <w:noWrap/>
            <w:hideMark/>
          </w:tcPr>
          <w:p w14:paraId="18168C9B" w14:textId="77777777" w:rsidR="00BE1337" w:rsidRPr="00F447A2" w:rsidRDefault="00BE1337" w:rsidP="00F070B4">
            <w:pPr>
              <w:jc w:val="both"/>
              <w:rPr>
                <w:rFonts w:ascii="Arial" w:hAnsi="Arial" w:cs="Arial"/>
              </w:rPr>
            </w:pPr>
            <w:r w:rsidRPr="00F447A2">
              <w:rPr>
                <w:rFonts w:ascii="Arial" w:hAnsi="Arial" w:cs="Arial"/>
              </w:rPr>
              <w:t>6.2.</w:t>
            </w:r>
          </w:p>
        </w:tc>
        <w:tc>
          <w:tcPr>
            <w:tcW w:w="6797" w:type="dxa"/>
            <w:hideMark/>
          </w:tcPr>
          <w:p w14:paraId="341CDD44" w14:textId="77777777" w:rsidR="00BE1337" w:rsidRPr="00F447A2" w:rsidRDefault="00BE1337" w:rsidP="00F070B4">
            <w:pPr>
              <w:jc w:val="both"/>
              <w:rPr>
                <w:rFonts w:ascii="Arial" w:hAnsi="Arial" w:cs="Arial"/>
              </w:rPr>
            </w:pPr>
            <w:r w:rsidRPr="00F447A2">
              <w:rPr>
                <w:rFonts w:ascii="Arial" w:hAnsi="Arial" w:cs="Arial"/>
              </w:rPr>
              <w:t>Инженер мультимедийного оборудования, работа понедельник - воскресенье, не менее 5 часов в день. чел / дни</w:t>
            </w:r>
          </w:p>
        </w:tc>
        <w:tc>
          <w:tcPr>
            <w:tcW w:w="1230" w:type="dxa"/>
            <w:noWrap/>
            <w:vAlign w:val="center"/>
            <w:hideMark/>
          </w:tcPr>
          <w:p w14:paraId="52615411" w14:textId="77777777" w:rsidR="00BE1337" w:rsidRPr="00F447A2" w:rsidRDefault="00BE1337" w:rsidP="00F070B4">
            <w:pPr>
              <w:jc w:val="center"/>
              <w:rPr>
                <w:rFonts w:ascii="Arial" w:hAnsi="Arial" w:cs="Arial"/>
              </w:rPr>
            </w:pPr>
            <w:r w:rsidRPr="00F447A2">
              <w:rPr>
                <w:rFonts w:ascii="Arial" w:hAnsi="Arial" w:cs="Arial"/>
              </w:rPr>
              <w:t>чел\дни</w:t>
            </w:r>
          </w:p>
        </w:tc>
        <w:tc>
          <w:tcPr>
            <w:tcW w:w="731" w:type="dxa"/>
            <w:noWrap/>
            <w:vAlign w:val="center"/>
            <w:hideMark/>
          </w:tcPr>
          <w:p w14:paraId="7AE2EC42"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6E8EA93E" w14:textId="77777777" w:rsidR="00BE1337" w:rsidRPr="00F447A2" w:rsidRDefault="00BE1337" w:rsidP="00F070B4">
            <w:pPr>
              <w:jc w:val="center"/>
              <w:rPr>
                <w:rFonts w:ascii="Arial" w:hAnsi="Arial" w:cs="Arial"/>
              </w:rPr>
            </w:pPr>
            <w:r w:rsidRPr="00F447A2">
              <w:rPr>
                <w:rFonts w:ascii="Arial" w:hAnsi="Arial" w:cs="Arial"/>
              </w:rPr>
              <w:t>29</w:t>
            </w:r>
          </w:p>
        </w:tc>
        <w:tc>
          <w:tcPr>
            <w:tcW w:w="1642" w:type="dxa"/>
            <w:vAlign w:val="center"/>
          </w:tcPr>
          <w:p w14:paraId="71FFA6BB" w14:textId="77777777" w:rsidR="00BE1337" w:rsidRPr="00F447A2" w:rsidRDefault="00BE1337" w:rsidP="00F070B4">
            <w:pPr>
              <w:jc w:val="center"/>
              <w:rPr>
                <w:rFonts w:ascii="Arial" w:hAnsi="Arial" w:cs="Arial"/>
              </w:rPr>
            </w:pPr>
          </w:p>
        </w:tc>
        <w:tc>
          <w:tcPr>
            <w:tcW w:w="2428" w:type="dxa"/>
            <w:vAlign w:val="center"/>
          </w:tcPr>
          <w:p w14:paraId="77AC53D5" w14:textId="77777777" w:rsidR="00BE1337" w:rsidRPr="00F447A2" w:rsidRDefault="00BE1337" w:rsidP="00F070B4">
            <w:pPr>
              <w:jc w:val="center"/>
              <w:rPr>
                <w:rFonts w:ascii="Arial" w:hAnsi="Arial" w:cs="Arial"/>
              </w:rPr>
            </w:pPr>
          </w:p>
        </w:tc>
      </w:tr>
      <w:tr w:rsidR="00BE1337" w:rsidRPr="00F447A2" w14:paraId="45F69296" w14:textId="77777777" w:rsidTr="00F070B4">
        <w:trPr>
          <w:trHeight w:val="630"/>
        </w:trPr>
        <w:tc>
          <w:tcPr>
            <w:tcW w:w="876" w:type="dxa"/>
            <w:noWrap/>
            <w:hideMark/>
          </w:tcPr>
          <w:p w14:paraId="4246ABBD" w14:textId="77777777" w:rsidR="00BE1337" w:rsidRPr="00F447A2" w:rsidRDefault="00BE1337" w:rsidP="00F070B4">
            <w:pPr>
              <w:jc w:val="both"/>
              <w:rPr>
                <w:rFonts w:ascii="Arial" w:hAnsi="Arial" w:cs="Arial"/>
              </w:rPr>
            </w:pPr>
            <w:r w:rsidRPr="00F447A2">
              <w:rPr>
                <w:rFonts w:ascii="Arial" w:hAnsi="Arial" w:cs="Arial"/>
              </w:rPr>
              <w:t>6.3.</w:t>
            </w:r>
          </w:p>
        </w:tc>
        <w:tc>
          <w:tcPr>
            <w:tcW w:w="6797" w:type="dxa"/>
            <w:hideMark/>
          </w:tcPr>
          <w:p w14:paraId="2C37413C" w14:textId="77777777" w:rsidR="00BE1337" w:rsidRPr="00F447A2" w:rsidRDefault="00BE1337" w:rsidP="00F070B4">
            <w:pPr>
              <w:jc w:val="both"/>
              <w:rPr>
                <w:rFonts w:ascii="Arial" w:hAnsi="Arial" w:cs="Arial"/>
              </w:rPr>
            </w:pPr>
            <w:r w:rsidRPr="00F447A2">
              <w:rPr>
                <w:rFonts w:ascii="Arial" w:hAnsi="Arial" w:cs="Arial"/>
              </w:rPr>
              <w:t>Электрик, работа понедельник-воскресенье, не менее 5 часов в смену, чел/дни</w:t>
            </w:r>
          </w:p>
        </w:tc>
        <w:tc>
          <w:tcPr>
            <w:tcW w:w="1230" w:type="dxa"/>
            <w:noWrap/>
            <w:vAlign w:val="center"/>
            <w:hideMark/>
          </w:tcPr>
          <w:p w14:paraId="5ECE70E3" w14:textId="77777777" w:rsidR="00BE1337" w:rsidRPr="00F447A2" w:rsidRDefault="00BE1337" w:rsidP="00F070B4">
            <w:pPr>
              <w:jc w:val="center"/>
              <w:rPr>
                <w:rFonts w:ascii="Arial" w:hAnsi="Arial" w:cs="Arial"/>
              </w:rPr>
            </w:pPr>
            <w:r w:rsidRPr="00F447A2">
              <w:rPr>
                <w:rFonts w:ascii="Arial" w:hAnsi="Arial" w:cs="Arial"/>
              </w:rPr>
              <w:t>чел\дни</w:t>
            </w:r>
          </w:p>
        </w:tc>
        <w:tc>
          <w:tcPr>
            <w:tcW w:w="731" w:type="dxa"/>
            <w:noWrap/>
            <w:vAlign w:val="center"/>
            <w:hideMark/>
          </w:tcPr>
          <w:p w14:paraId="30CDA95B"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5CE6C952" w14:textId="77777777" w:rsidR="00BE1337" w:rsidRPr="00F447A2" w:rsidRDefault="00BE1337" w:rsidP="00F070B4">
            <w:pPr>
              <w:jc w:val="center"/>
              <w:rPr>
                <w:rFonts w:ascii="Arial" w:hAnsi="Arial" w:cs="Arial"/>
              </w:rPr>
            </w:pPr>
            <w:r w:rsidRPr="00F447A2">
              <w:rPr>
                <w:rFonts w:ascii="Arial" w:hAnsi="Arial" w:cs="Arial"/>
              </w:rPr>
              <w:t>29</w:t>
            </w:r>
          </w:p>
        </w:tc>
        <w:tc>
          <w:tcPr>
            <w:tcW w:w="1642" w:type="dxa"/>
            <w:vAlign w:val="center"/>
          </w:tcPr>
          <w:p w14:paraId="1CC630A6" w14:textId="77777777" w:rsidR="00BE1337" w:rsidRPr="00F447A2" w:rsidRDefault="00BE1337" w:rsidP="00F070B4">
            <w:pPr>
              <w:jc w:val="center"/>
              <w:rPr>
                <w:rFonts w:ascii="Arial" w:hAnsi="Arial" w:cs="Arial"/>
              </w:rPr>
            </w:pPr>
          </w:p>
        </w:tc>
        <w:tc>
          <w:tcPr>
            <w:tcW w:w="2428" w:type="dxa"/>
            <w:vAlign w:val="center"/>
          </w:tcPr>
          <w:p w14:paraId="7A450C52" w14:textId="77777777" w:rsidR="00BE1337" w:rsidRPr="00F447A2" w:rsidRDefault="00BE1337" w:rsidP="00F070B4">
            <w:pPr>
              <w:jc w:val="center"/>
              <w:rPr>
                <w:rFonts w:ascii="Arial" w:hAnsi="Arial" w:cs="Arial"/>
              </w:rPr>
            </w:pPr>
          </w:p>
        </w:tc>
      </w:tr>
      <w:tr w:rsidR="00BE1337" w:rsidRPr="00F447A2" w14:paraId="5B88FB87" w14:textId="77777777" w:rsidTr="00F070B4">
        <w:trPr>
          <w:trHeight w:val="630"/>
        </w:trPr>
        <w:tc>
          <w:tcPr>
            <w:tcW w:w="876" w:type="dxa"/>
            <w:noWrap/>
            <w:hideMark/>
          </w:tcPr>
          <w:p w14:paraId="1F625471" w14:textId="77777777" w:rsidR="00BE1337" w:rsidRPr="00F447A2" w:rsidRDefault="00BE1337" w:rsidP="00F070B4">
            <w:pPr>
              <w:jc w:val="both"/>
              <w:rPr>
                <w:rFonts w:ascii="Arial" w:hAnsi="Arial" w:cs="Arial"/>
              </w:rPr>
            </w:pPr>
            <w:r w:rsidRPr="00F447A2">
              <w:rPr>
                <w:rFonts w:ascii="Arial" w:hAnsi="Arial" w:cs="Arial"/>
              </w:rPr>
              <w:t>6.4.</w:t>
            </w:r>
          </w:p>
        </w:tc>
        <w:tc>
          <w:tcPr>
            <w:tcW w:w="6797" w:type="dxa"/>
            <w:hideMark/>
          </w:tcPr>
          <w:p w14:paraId="1A4E45A0" w14:textId="77777777" w:rsidR="00BE1337" w:rsidRPr="00F447A2" w:rsidRDefault="00BE1337" w:rsidP="00F070B4">
            <w:pPr>
              <w:jc w:val="both"/>
              <w:rPr>
                <w:rFonts w:ascii="Arial" w:hAnsi="Arial" w:cs="Arial"/>
              </w:rPr>
            </w:pPr>
            <w:r w:rsidRPr="00F447A2">
              <w:rPr>
                <w:rFonts w:ascii="Arial" w:hAnsi="Arial" w:cs="Arial"/>
              </w:rPr>
              <w:t>Программист, работа понедельник-воскресенье, не менее 5 часов в день., чел\дни</w:t>
            </w:r>
          </w:p>
        </w:tc>
        <w:tc>
          <w:tcPr>
            <w:tcW w:w="1230" w:type="dxa"/>
            <w:noWrap/>
            <w:vAlign w:val="center"/>
            <w:hideMark/>
          </w:tcPr>
          <w:p w14:paraId="47D1C50B" w14:textId="77777777" w:rsidR="00BE1337" w:rsidRPr="00F447A2" w:rsidRDefault="00BE1337" w:rsidP="00F070B4">
            <w:pPr>
              <w:jc w:val="center"/>
              <w:rPr>
                <w:rFonts w:ascii="Arial" w:hAnsi="Arial" w:cs="Arial"/>
              </w:rPr>
            </w:pPr>
            <w:r w:rsidRPr="00F447A2">
              <w:rPr>
                <w:rFonts w:ascii="Arial" w:hAnsi="Arial" w:cs="Arial"/>
              </w:rPr>
              <w:t>чел\дни</w:t>
            </w:r>
          </w:p>
        </w:tc>
        <w:tc>
          <w:tcPr>
            <w:tcW w:w="731" w:type="dxa"/>
            <w:noWrap/>
            <w:vAlign w:val="center"/>
            <w:hideMark/>
          </w:tcPr>
          <w:p w14:paraId="5581207E"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55C87862" w14:textId="77777777" w:rsidR="00BE1337" w:rsidRPr="00F447A2" w:rsidRDefault="00BE1337" w:rsidP="00F070B4">
            <w:pPr>
              <w:jc w:val="center"/>
              <w:rPr>
                <w:rFonts w:ascii="Arial" w:hAnsi="Arial" w:cs="Arial"/>
              </w:rPr>
            </w:pPr>
            <w:r w:rsidRPr="00F447A2">
              <w:rPr>
                <w:rFonts w:ascii="Arial" w:hAnsi="Arial" w:cs="Arial"/>
              </w:rPr>
              <w:t>29</w:t>
            </w:r>
          </w:p>
        </w:tc>
        <w:tc>
          <w:tcPr>
            <w:tcW w:w="1642" w:type="dxa"/>
            <w:vAlign w:val="center"/>
          </w:tcPr>
          <w:p w14:paraId="06BF360D" w14:textId="77777777" w:rsidR="00BE1337" w:rsidRPr="00F447A2" w:rsidRDefault="00BE1337" w:rsidP="00F070B4">
            <w:pPr>
              <w:jc w:val="center"/>
              <w:rPr>
                <w:rFonts w:ascii="Arial" w:hAnsi="Arial" w:cs="Arial"/>
              </w:rPr>
            </w:pPr>
          </w:p>
        </w:tc>
        <w:tc>
          <w:tcPr>
            <w:tcW w:w="2428" w:type="dxa"/>
            <w:vAlign w:val="center"/>
          </w:tcPr>
          <w:p w14:paraId="70893A28" w14:textId="77777777" w:rsidR="00BE1337" w:rsidRPr="00F447A2" w:rsidRDefault="00BE1337" w:rsidP="00F070B4">
            <w:pPr>
              <w:jc w:val="center"/>
              <w:rPr>
                <w:rFonts w:ascii="Arial" w:hAnsi="Arial" w:cs="Arial"/>
              </w:rPr>
            </w:pPr>
          </w:p>
        </w:tc>
      </w:tr>
      <w:tr w:rsidR="00BE1337" w:rsidRPr="00F447A2" w14:paraId="2A84C5E4" w14:textId="77777777" w:rsidTr="00F070B4">
        <w:trPr>
          <w:trHeight w:val="315"/>
        </w:trPr>
        <w:tc>
          <w:tcPr>
            <w:tcW w:w="12132" w:type="dxa"/>
            <w:gridSpan w:val="6"/>
            <w:shd w:val="clear" w:color="auto" w:fill="EDEDED"/>
            <w:vAlign w:val="center"/>
            <w:hideMark/>
          </w:tcPr>
          <w:p w14:paraId="31265292" w14:textId="77777777" w:rsidR="00BE1337" w:rsidRPr="00F447A2" w:rsidRDefault="00BE1337" w:rsidP="00F070B4">
            <w:pPr>
              <w:jc w:val="right"/>
              <w:rPr>
                <w:rFonts w:ascii="Arial" w:hAnsi="Arial" w:cs="Arial"/>
                <w:b/>
                <w:bCs/>
              </w:rPr>
            </w:pPr>
            <w:r w:rsidRPr="00F447A2">
              <w:rPr>
                <w:rFonts w:ascii="Arial" w:hAnsi="Arial" w:cs="Arial"/>
                <w:b/>
                <w:bCs/>
              </w:rPr>
              <w:t>Итого, руб.:</w:t>
            </w:r>
          </w:p>
        </w:tc>
        <w:tc>
          <w:tcPr>
            <w:tcW w:w="2428" w:type="dxa"/>
            <w:shd w:val="clear" w:color="auto" w:fill="EDEDED"/>
            <w:vAlign w:val="center"/>
            <w:hideMark/>
          </w:tcPr>
          <w:p w14:paraId="263A6D6D" w14:textId="77777777" w:rsidR="00BE1337" w:rsidRPr="00F447A2" w:rsidRDefault="00BE1337" w:rsidP="00F070B4">
            <w:pPr>
              <w:jc w:val="center"/>
              <w:rPr>
                <w:rFonts w:ascii="Arial" w:hAnsi="Arial" w:cs="Arial"/>
                <w:b/>
                <w:bCs/>
              </w:rPr>
            </w:pPr>
          </w:p>
        </w:tc>
      </w:tr>
      <w:tr w:rsidR="00BE1337" w:rsidRPr="00F447A2" w14:paraId="56468C87" w14:textId="77777777" w:rsidTr="00F070B4">
        <w:trPr>
          <w:trHeight w:val="315"/>
        </w:trPr>
        <w:tc>
          <w:tcPr>
            <w:tcW w:w="14560" w:type="dxa"/>
            <w:gridSpan w:val="7"/>
            <w:shd w:val="clear" w:color="auto" w:fill="DEEAF6"/>
            <w:hideMark/>
          </w:tcPr>
          <w:p w14:paraId="42A886C2" w14:textId="77777777" w:rsidR="00BE1337" w:rsidRPr="00F447A2" w:rsidRDefault="00BE1337" w:rsidP="00F070B4">
            <w:pPr>
              <w:jc w:val="both"/>
              <w:rPr>
                <w:rFonts w:ascii="Arial" w:hAnsi="Arial" w:cs="Arial"/>
                <w:b/>
                <w:bCs/>
              </w:rPr>
            </w:pPr>
            <w:r w:rsidRPr="00F447A2">
              <w:rPr>
                <w:rFonts w:ascii="Arial" w:hAnsi="Arial" w:cs="Arial"/>
                <w:b/>
                <w:bCs/>
              </w:rPr>
              <w:t>VII. Электроснабжение объекта</w:t>
            </w:r>
          </w:p>
        </w:tc>
      </w:tr>
      <w:tr w:rsidR="00BE1337" w:rsidRPr="00F447A2" w14:paraId="7D760136" w14:textId="77777777" w:rsidTr="00F070B4">
        <w:trPr>
          <w:trHeight w:val="630"/>
        </w:trPr>
        <w:tc>
          <w:tcPr>
            <w:tcW w:w="876" w:type="dxa"/>
            <w:noWrap/>
            <w:hideMark/>
          </w:tcPr>
          <w:p w14:paraId="6B89FEE4" w14:textId="77777777" w:rsidR="00BE1337" w:rsidRPr="00F447A2" w:rsidRDefault="00BE1337" w:rsidP="00F070B4">
            <w:pPr>
              <w:jc w:val="both"/>
              <w:rPr>
                <w:rFonts w:ascii="Arial" w:hAnsi="Arial" w:cs="Arial"/>
              </w:rPr>
            </w:pPr>
            <w:r w:rsidRPr="00F447A2">
              <w:rPr>
                <w:rFonts w:ascii="Arial" w:hAnsi="Arial" w:cs="Arial"/>
              </w:rPr>
              <w:t>7.1.</w:t>
            </w:r>
          </w:p>
        </w:tc>
        <w:tc>
          <w:tcPr>
            <w:tcW w:w="6797" w:type="dxa"/>
            <w:hideMark/>
          </w:tcPr>
          <w:p w14:paraId="28046797" w14:textId="77777777" w:rsidR="00BE1337" w:rsidRPr="00F447A2" w:rsidRDefault="00BE1337" w:rsidP="00F070B4">
            <w:pPr>
              <w:jc w:val="both"/>
              <w:rPr>
                <w:rFonts w:ascii="Arial" w:hAnsi="Arial" w:cs="Arial"/>
              </w:rPr>
            </w:pPr>
            <w:r w:rsidRPr="00F447A2">
              <w:rPr>
                <w:rFonts w:ascii="Arial" w:hAnsi="Arial" w:cs="Arial"/>
              </w:rPr>
              <w:t>Трансформатор и сопутствующее оборудование (для подключения светодиодной ленты)</w:t>
            </w:r>
          </w:p>
        </w:tc>
        <w:tc>
          <w:tcPr>
            <w:tcW w:w="1230" w:type="dxa"/>
            <w:vAlign w:val="center"/>
            <w:hideMark/>
          </w:tcPr>
          <w:p w14:paraId="4C06E1F3"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3F16F5CD"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6EE0A119" w14:textId="77777777" w:rsidR="00BE1337" w:rsidRPr="00F447A2" w:rsidRDefault="00BE1337" w:rsidP="00F070B4">
            <w:pPr>
              <w:jc w:val="center"/>
              <w:rPr>
                <w:rFonts w:ascii="Arial" w:hAnsi="Arial" w:cs="Arial"/>
              </w:rPr>
            </w:pPr>
            <w:r w:rsidRPr="00F447A2">
              <w:rPr>
                <w:rFonts w:ascii="Arial" w:hAnsi="Arial" w:cs="Arial"/>
              </w:rPr>
              <w:t>2</w:t>
            </w:r>
          </w:p>
        </w:tc>
        <w:tc>
          <w:tcPr>
            <w:tcW w:w="1642" w:type="dxa"/>
            <w:noWrap/>
            <w:vAlign w:val="center"/>
          </w:tcPr>
          <w:p w14:paraId="3A911DF0" w14:textId="77777777" w:rsidR="00BE1337" w:rsidRPr="00F447A2" w:rsidRDefault="00BE1337" w:rsidP="00F070B4">
            <w:pPr>
              <w:jc w:val="center"/>
              <w:rPr>
                <w:rFonts w:ascii="Arial" w:hAnsi="Arial" w:cs="Arial"/>
              </w:rPr>
            </w:pPr>
          </w:p>
        </w:tc>
        <w:tc>
          <w:tcPr>
            <w:tcW w:w="2428" w:type="dxa"/>
            <w:vAlign w:val="center"/>
          </w:tcPr>
          <w:p w14:paraId="6C3662B7" w14:textId="77777777" w:rsidR="00BE1337" w:rsidRPr="00F447A2" w:rsidRDefault="00BE1337" w:rsidP="00F070B4">
            <w:pPr>
              <w:jc w:val="center"/>
              <w:rPr>
                <w:rFonts w:ascii="Arial" w:hAnsi="Arial" w:cs="Arial"/>
              </w:rPr>
            </w:pPr>
          </w:p>
        </w:tc>
      </w:tr>
      <w:tr w:rsidR="00BE1337" w:rsidRPr="00F447A2" w14:paraId="1AB7E1FC" w14:textId="77777777" w:rsidTr="00F070B4">
        <w:trPr>
          <w:trHeight w:val="630"/>
        </w:trPr>
        <w:tc>
          <w:tcPr>
            <w:tcW w:w="876" w:type="dxa"/>
            <w:noWrap/>
            <w:hideMark/>
          </w:tcPr>
          <w:p w14:paraId="331962D6" w14:textId="77777777" w:rsidR="00BE1337" w:rsidRPr="00F447A2" w:rsidRDefault="00BE1337" w:rsidP="00F070B4">
            <w:pPr>
              <w:jc w:val="both"/>
              <w:rPr>
                <w:rFonts w:ascii="Arial" w:hAnsi="Arial" w:cs="Arial"/>
              </w:rPr>
            </w:pPr>
            <w:r w:rsidRPr="00F447A2">
              <w:rPr>
                <w:rFonts w:ascii="Arial" w:hAnsi="Arial" w:cs="Arial"/>
              </w:rPr>
              <w:t>7.2.</w:t>
            </w:r>
          </w:p>
        </w:tc>
        <w:tc>
          <w:tcPr>
            <w:tcW w:w="6797" w:type="dxa"/>
            <w:hideMark/>
          </w:tcPr>
          <w:p w14:paraId="6FF18D12" w14:textId="77777777" w:rsidR="00BE1337" w:rsidRPr="00F447A2" w:rsidRDefault="00BE1337" w:rsidP="00F070B4">
            <w:pPr>
              <w:jc w:val="both"/>
              <w:rPr>
                <w:rFonts w:ascii="Arial" w:hAnsi="Arial" w:cs="Arial"/>
              </w:rPr>
            </w:pPr>
            <w:r w:rsidRPr="00F447A2">
              <w:rPr>
                <w:rFonts w:ascii="Arial" w:hAnsi="Arial" w:cs="Arial"/>
              </w:rPr>
              <w:t>Провода (разводка под розетки и освещение, негорючие провода, гофра и т.д.)</w:t>
            </w:r>
          </w:p>
        </w:tc>
        <w:tc>
          <w:tcPr>
            <w:tcW w:w="1230" w:type="dxa"/>
            <w:vAlign w:val="center"/>
            <w:hideMark/>
          </w:tcPr>
          <w:p w14:paraId="20BDE9DF" w14:textId="77777777" w:rsidR="00BE1337" w:rsidRPr="00F447A2" w:rsidRDefault="00BE1337" w:rsidP="00F070B4">
            <w:pPr>
              <w:jc w:val="center"/>
              <w:rPr>
                <w:rFonts w:ascii="Arial" w:hAnsi="Arial" w:cs="Arial"/>
              </w:rPr>
            </w:pPr>
            <w:r w:rsidRPr="00F447A2">
              <w:rPr>
                <w:rFonts w:ascii="Arial" w:hAnsi="Arial" w:cs="Arial"/>
              </w:rPr>
              <w:t>комплект</w:t>
            </w:r>
          </w:p>
        </w:tc>
        <w:tc>
          <w:tcPr>
            <w:tcW w:w="731" w:type="dxa"/>
            <w:noWrap/>
            <w:vAlign w:val="center"/>
            <w:hideMark/>
          </w:tcPr>
          <w:p w14:paraId="30C1CD14"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15E55388"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noWrap/>
            <w:vAlign w:val="center"/>
          </w:tcPr>
          <w:p w14:paraId="19C24507" w14:textId="77777777" w:rsidR="00BE1337" w:rsidRPr="00F447A2" w:rsidRDefault="00BE1337" w:rsidP="00F070B4">
            <w:pPr>
              <w:jc w:val="center"/>
              <w:rPr>
                <w:rFonts w:ascii="Arial" w:hAnsi="Arial" w:cs="Arial"/>
              </w:rPr>
            </w:pPr>
          </w:p>
        </w:tc>
        <w:tc>
          <w:tcPr>
            <w:tcW w:w="2428" w:type="dxa"/>
            <w:vAlign w:val="center"/>
          </w:tcPr>
          <w:p w14:paraId="4CDECEFF" w14:textId="77777777" w:rsidR="00BE1337" w:rsidRPr="00F447A2" w:rsidRDefault="00BE1337" w:rsidP="00F070B4">
            <w:pPr>
              <w:jc w:val="center"/>
              <w:rPr>
                <w:rFonts w:ascii="Arial" w:hAnsi="Arial" w:cs="Arial"/>
              </w:rPr>
            </w:pPr>
          </w:p>
        </w:tc>
      </w:tr>
      <w:tr w:rsidR="00BE1337" w:rsidRPr="00F447A2" w14:paraId="1A1A1B7D" w14:textId="77777777" w:rsidTr="00F070B4">
        <w:trPr>
          <w:trHeight w:val="315"/>
        </w:trPr>
        <w:tc>
          <w:tcPr>
            <w:tcW w:w="876" w:type="dxa"/>
            <w:noWrap/>
            <w:hideMark/>
          </w:tcPr>
          <w:p w14:paraId="1B652FC1" w14:textId="77777777" w:rsidR="00BE1337" w:rsidRPr="00F447A2" w:rsidRDefault="00BE1337" w:rsidP="00F070B4">
            <w:pPr>
              <w:jc w:val="both"/>
              <w:rPr>
                <w:rFonts w:ascii="Arial" w:hAnsi="Arial" w:cs="Arial"/>
              </w:rPr>
            </w:pPr>
            <w:r w:rsidRPr="00F447A2">
              <w:rPr>
                <w:rFonts w:ascii="Arial" w:hAnsi="Arial" w:cs="Arial"/>
              </w:rPr>
              <w:t>7.3.</w:t>
            </w:r>
          </w:p>
        </w:tc>
        <w:tc>
          <w:tcPr>
            <w:tcW w:w="6797" w:type="dxa"/>
            <w:hideMark/>
          </w:tcPr>
          <w:p w14:paraId="13E5C33A" w14:textId="77777777" w:rsidR="00BE1337" w:rsidRPr="00F447A2" w:rsidRDefault="00BE1337" w:rsidP="00F070B4">
            <w:pPr>
              <w:jc w:val="both"/>
              <w:rPr>
                <w:rFonts w:ascii="Arial" w:hAnsi="Arial" w:cs="Arial"/>
              </w:rPr>
            </w:pPr>
            <w:r w:rsidRPr="00F447A2">
              <w:rPr>
                <w:rFonts w:ascii="Arial" w:hAnsi="Arial" w:cs="Arial"/>
              </w:rPr>
              <w:t xml:space="preserve">Электрощит. Сборка под проект </w:t>
            </w:r>
          </w:p>
        </w:tc>
        <w:tc>
          <w:tcPr>
            <w:tcW w:w="1230" w:type="dxa"/>
            <w:noWrap/>
            <w:vAlign w:val="center"/>
            <w:hideMark/>
          </w:tcPr>
          <w:p w14:paraId="707F3FD0" w14:textId="77777777" w:rsidR="00BE1337" w:rsidRPr="00F447A2" w:rsidRDefault="00BE1337" w:rsidP="00F070B4">
            <w:pPr>
              <w:jc w:val="center"/>
              <w:rPr>
                <w:rFonts w:ascii="Arial" w:hAnsi="Arial" w:cs="Arial"/>
              </w:rPr>
            </w:pPr>
            <w:r w:rsidRPr="00F447A2">
              <w:rPr>
                <w:rFonts w:ascii="Arial" w:hAnsi="Arial" w:cs="Arial"/>
              </w:rPr>
              <w:t>шт.</w:t>
            </w:r>
          </w:p>
        </w:tc>
        <w:tc>
          <w:tcPr>
            <w:tcW w:w="731" w:type="dxa"/>
            <w:noWrap/>
            <w:vAlign w:val="center"/>
            <w:hideMark/>
          </w:tcPr>
          <w:p w14:paraId="5CC01429"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4FD23DA3" w14:textId="77777777" w:rsidR="00BE1337" w:rsidRPr="00F447A2" w:rsidRDefault="00BE1337" w:rsidP="00F070B4">
            <w:pPr>
              <w:jc w:val="center"/>
              <w:rPr>
                <w:rFonts w:ascii="Arial" w:hAnsi="Arial" w:cs="Arial"/>
              </w:rPr>
            </w:pPr>
            <w:r w:rsidRPr="00F447A2">
              <w:rPr>
                <w:rFonts w:ascii="Arial" w:hAnsi="Arial" w:cs="Arial"/>
              </w:rPr>
              <w:t>2</w:t>
            </w:r>
          </w:p>
        </w:tc>
        <w:tc>
          <w:tcPr>
            <w:tcW w:w="1642" w:type="dxa"/>
            <w:noWrap/>
            <w:vAlign w:val="center"/>
          </w:tcPr>
          <w:p w14:paraId="4F9380C3" w14:textId="77777777" w:rsidR="00BE1337" w:rsidRPr="00F447A2" w:rsidRDefault="00BE1337" w:rsidP="00F070B4">
            <w:pPr>
              <w:jc w:val="center"/>
              <w:rPr>
                <w:rFonts w:ascii="Arial" w:hAnsi="Arial" w:cs="Arial"/>
              </w:rPr>
            </w:pPr>
          </w:p>
        </w:tc>
        <w:tc>
          <w:tcPr>
            <w:tcW w:w="2428" w:type="dxa"/>
            <w:vAlign w:val="center"/>
          </w:tcPr>
          <w:p w14:paraId="68BF9DEA" w14:textId="77777777" w:rsidR="00BE1337" w:rsidRPr="00F447A2" w:rsidRDefault="00BE1337" w:rsidP="00F070B4">
            <w:pPr>
              <w:jc w:val="center"/>
              <w:rPr>
                <w:rFonts w:ascii="Arial" w:hAnsi="Arial" w:cs="Arial"/>
              </w:rPr>
            </w:pPr>
          </w:p>
        </w:tc>
      </w:tr>
      <w:tr w:rsidR="00BE1337" w:rsidRPr="00F447A2" w14:paraId="345098C3" w14:textId="77777777" w:rsidTr="00F070B4">
        <w:trPr>
          <w:trHeight w:val="1230"/>
        </w:trPr>
        <w:tc>
          <w:tcPr>
            <w:tcW w:w="876" w:type="dxa"/>
            <w:hideMark/>
          </w:tcPr>
          <w:p w14:paraId="769D3916" w14:textId="77777777" w:rsidR="00BE1337" w:rsidRPr="00F447A2" w:rsidRDefault="00BE1337" w:rsidP="00F070B4">
            <w:pPr>
              <w:jc w:val="both"/>
              <w:rPr>
                <w:rFonts w:ascii="Arial" w:hAnsi="Arial" w:cs="Arial"/>
              </w:rPr>
            </w:pPr>
            <w:r w:rsidRPr="00F447A2">
              <w:rPr>
                <w:rFonts w:ascii="Arial" w:hAnsi="Arial" w:cs="Arial"/>
              </w:rPr>
              <w:lastRenderedPageBreak/>
              <w:t>7.4.</w:t>
            </w:r>
          </w:p>
        </w:tc>
        <w:tc>
          <w:tcPr>
            <w:tcW w:w="6797" w:type="dxa"/>
            <w:hideMark/>
          </w:tcPr>
          <w:p w14:paraId="08A4076B" w14:textId="77777777" w:rsidR="00BE1337" w:rsidRPr="00F447A2" w:rsidRDefault="00BE1337" w:rsidP="00F070B4">
            <w:pPr>
              <w:jc w:val="both"/>
              <w:rPr>
                <w:rFonts w:ascii="Arial" w:hAnsi="Arial" w:cs="Arial"/>
              </w:rPr>
            </w:pPr>
            <w:r w:rsidRPr="00F447A2">
              <w:rPr>
                <w:rFonts w:ascii="Arial" w:hAnsi="Arial" w:cs="Arial"/>
              </w:rPr>
              <w:t xml:space="preserve">Подготовительные электротехнические работы на производственной базе. Подготовка в части электротехнического оборудования: подсветка, пайка, сборка и т.д. </w:t>
            </w:r>
          </w:p>
        </w:tc>
        <w:tc>
          <w:tcPr>
            <w:tcW w:w="1230" w:type="dxa"/>
            <w:vAlign w:val="center"/>
            <w:hideMark/>
          </w:tcPr>
          <w:p w14:paraId="17BD4241" w14:textId="77777777" w:rsidR="00BE1337" w:rsidRPr="00F447A2" w:rsidRDefault="00BE1337" w:rsidP="00F070B4">
            <w:pPr>
              <w:jc w:val="center"/>
              <w:rPr>
                <w:rFonts w:ascii="Arial" w:hAnsi="Arial" w:cs="Arial"/>
              </w:rPr>
            </w:pPr>
            <w:r w:rsidRPr="00F447A2">
              <w:rPr>
                <w:rFonts w:ascii="Arial" w:hAnsi="Arial" w:cs="Arial"/>
              </w:rPr>
              <w:t>услуга</w:t>
            </w:r>
          </w:p>
        </w:tc>
        <w:tc>
          <w:tcPr>
            <w:tcW w:w="731" w:type="dxa"/>
            <w:noWrap/>
            <w:vAlign w:val="center"/>
            <w:hideMark/>
          </w:tcPr>
          <w:p w14:paraId="52A37BCC"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vAlign w:val="center"/>
            <w:hideMark/>
          </w:tcPr>
          <w:p w14:paraId="64D12630"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noWrap/>
            <w:vAlign w:val="center"/>
          </w:tcPr>
          <w:p w14:paraId="46B2DA8D" w14:textId="77777777" w:rsidR="00BE1337" w:rsidRPr="00F447A2" w:rsidRDefault="00BE1337" w:rsidP="00F070B4">
            <w:pPr>
              <w:jc w:val="center"/>
              <w:rPr>
                <w:rFonts w:ascii="Arial" w:hAnsi="Arial" w:cs="Arial"/>
              </w:rPr>
            </w:pPr>
          </w:p>
        </w:tc>
        <w:tc>
          <w:tcPr>
            <w:tcW w:w="2428" w:type="dxa"/>
            <w:vAlign w:val="center"/>
          </w:tcPr>
          <w:p w14:paraId="56772844" w14:textId="77777777" w:rsidR="00BE1337" w:rsidRPr="00F447A2" w:rsidRDefault="00BE1337" w:rsidP="00F070B4">
            <w:pPr>
              <w:jc w:val="center"/>
              <w:rPr>
                <w:rFonts w:ascii="Arial" w:hAnsi="Arial" w:cs="Arial"/>
              </w:rPr>
            </w:pPr>
          </w:p>
        </w:tc>
      </w:tr>
      <w:tr w:rsidR="00BE1337" w:rsidRPr="00F447A2" w14:paraId="2C8BB125" w14:textId="77777777" w:rsidTr="00F070B4">
        <w:trPr>
          <w:trHeight w:val="315"/>
        </w:trPr>
        <w:tc>
          <w:tcPr>
            <w:tcW w:w="12132" w:type="dxa"/>
            <w:gridSpan w:val="6"/>
            <w:shd w:val="clear" w:color="auto" w:fill="EDEDED"/>
            <w:vAlign w:val="center"/>
            <w:hideMark/>
          </w:tcPr>
          <w:p w14:paraId="13014570" w14:textId="77777777" w:rsidR="00BE1337" w:rsidRPr="00F447A2" w:rsidRDefault="00BE1337" w:rsidP="00F070B4">
            <w:pPr>
              <w:jc w:val="right"/>
              <w:rPr>
                <w:rFonts w:ascii="Arial" w:hAnsi="Arial" w:cs="Arial"/>
                <w:b/>
                <w:bCs/>
              </w:rPr>
            </w:pPr>
            <w:r w:rsidRPr="00F447A2">
              <w:rPr>
                <w:rFonts w:ascii="Arial" w:hAnsi="Arial" w:cs="Arial"/>
                <w:b/>
                <w:bCs/>
              </w:rPr>
              <w:t>Итого, руб.:</w:t>
            </w:r>
          </w:p>
        </w:tc>
        <w:tc>
          <w:tcPr>
            <w:tcW w:w="2428" w:type="dxa"/>
            <w:shd w:val="clear" w:color="auto" w:fill="EDEDED"/>
            <w:vAlign w:val="center"/>
            <w:hideMark/>
          </w:tcPr>
          <w:p w14:paraId="32D18FF0" w14:textId="77777777" w:rsidR="00BE1337" w:rsidRPr="00F447A2" w:rsidRDefault="00BE1337" w:rsidP="00F070B4">
            <w:pPr>
              <w:jc w:val="center"/>
              <w:rPr>
                <w:rFonts w:ascii="Arial" w:hAnsi="Arial" w:cs="Arial"/>
                <w:b/>
                <w:bCs/>
              </w:rPr>
            </w:pPr>
          </w:p>
        </w:tc>
      </w:tr>
      <w:tr w:rsidR="00BE1337" w:rsidRPr="00F447A2" w14:paraId="563364EC" w14:textId="77777777" w:rsidTr="00F070B4">
        <w:trPr>
          <w:trHeight w:val="315"/>
        </w:trPr>
        <w:tc>
          <w:tcPr>
            <w:tcW w:w="14560" w:type="dxa"/>
            <w:gridSpan w:val="7"/>
            <w:shd w:val="clear" w:color="auto" w:fill="DEEAF6"/>
            <w:hideMark/>
          </w:tcPr>
          <w:p w14:paraId="0617B2CF" w14:textId="77777777" w:rsidR="00BE1337" w:rsidRPr="00F447A2" w:rsidRDefault="00BE1337" w:rsidP="00F070B4">
            <w:pPr>
              <w:jc w:val="both"/>
              <w:rPr>
                <w:rFonts w:ascii="Arial" w:hAnsi="Arial" w:cs="Arial"/>
                <w:b/>
                <w:bCs/>
              </w:rPr>
            </w:pPr>
            <w:r w:rsidRPr="00F447A2">
              <w:rPr>
                <w:rFonts w:ascii="Arial" w:hAnsi="Arial" w:cs="Arial"/>
                <w:b/>
                <w:bCs/>
              </w:rPr>
              <w:t>VIII. Дополнительные услуги</w:t>
            </w:r>
          </w:p>
        </w:tc>
      </w:tr>
      <w:tr w:rsidR="00BE1337" w:rsidRPr="00F447A2" w14:paraId="1EF2095D" w14:textId="77777777" w:rsidTr="00F070B4">
        <w:trPr>
          <w:trHeight w:val="1412"/>
        </w:trPr>
        <w:tc>
          <w:tcPr>
            <w:tcW w:w="876" w:type="dxa"/>
            <w:hideMark/>
          </w:tcPr>
          <w:p w14:paraId="0CB394A5" w14:textId="77777777" w:rsidR="00BE1337" w:rsidRPr="00F447A2" w:rsidRDefault="00BE1337" w:rsidP="00F070B4">
            <w:pPr>
              <w:jc w:val="both"/>
              <w:rPr>
                <w:rFonts w:ascii="Arial" w:hAnsi="Arial" w:cs="Arial"/>
              </w:rPr>
            </w:pPr>
            <w:r w:rsidRPr="00F447A2">
              <w:rPr>
                <w:rFonts w:ascii="Arial" w:hAnsi="Arial" w:cs="Arial"/>
              </w:rPr>
              <w:t>8.1.</w:t>
            </w:r>
          </w:p>
        </w:tc>
        <w:tc>
          <w:tcPr>
            <w:tcW w:w="6797" w:type="dxa"/>
            <w:hideMark/>
          </w:tcPr>
          <w:p w14:paraId="605A286D" w14:textId="77777777" w:rsidR="00BE1337" w:rsidRPr="00F447A2" w:rsidRDefault="00BE1337" w:rsidP="00F070B4">
            <w:pPr>
              <w:jc w:val="both"/>
              <w:rPr>
                <w:rFonts w:ascii="Arial" w:hAnsi="Arial" w:cs="Arial"/>
              </w:rPr>
            </w:pPr>
            <w:r w:rsidRPr="00F447A2">
              <w:rPr>
                <w:rFonts w:ascii="Arial" w:hAnsi="Arial" w:cs="Arial"/>
              </w:rPr>
              <w:t xml:space="preserve">Транспортные расходы (на время проведения монтажных и демонтажных работ). Доставка элементов экспозиции к месту проведения работ / Отправка конструкций на производство для утилизации / работа в ночное время. Доставка материалов на производственную базу </w:t>
            </w:r>
          </w:p>
        </w:tc>
        <w:tc>
          <w:tcPr>
            <w:tcW w:w="1230" w:type="dxa"/>
            <w:noWrap/>
            <w:vAlign w:val="center"/>
            <w:hideMark/>
          </w:tcPr>
          <w:p w14:paraId="7DCDB70F" w14:textId="77777777" w:rsidR="00BE1337" w:rsidRPr="00F447A2" w:rsidRDefault="00BE1337" w:rsidP="00F070B4">
            <w:pPr>
              <w:jc w:val="center"/>
              <w:rPr>
                <w:rFonts w:ascii="Arial" w:hAnsi="Arial" w:cs="Arial"/>
              </w:rPr>
            </w:pPr>
            <w:r w:rsidRPr="00F447A2">
              <w:rPr>
                <w:rFonts w:ascii="Arial" w:hAnsi="Arial" w:cs="Arial"/>
              </w:rPr>
              <w:t>услуга</w:t>
            </w:r>
          </w:p>
        </w:tc>
        <w:tc>
          <w:tcPr>
            <w:tcW w:w="731" w:type="dxa"/>
            <w:noWrap/>
            <w:vAlign w:val="center"/>
            <w:hideMark/>
          </w:tcPr>
          <w:p w14:paraId="57F4B601"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61F7326E" w14:textId="77777777" w:rsidR="00BE1337" w:rsidRPr="00F447A2" w:rsidRDefault="00BE1337" w:rsidP="00F070B4">
            <w:pPr>
              <w:jc w:val="center"/>
              <w:rPr>
                <w:rFonts w:ascii="Arial" w:hAnsi="Arial" w:cs="Arial"/>
              </w:rPr>
            </w:pPr>
            <w:r w:rsidRPr="00F447A2">
              <w:rPr>
                <w:rFonts w:ascii="Arial" w:hAnsi="Arial" w:cs="Arial"/>
              </w:rPr>
              <w:t>4</w:t>
            </w:r>
          </w:p>
        </w:tc>
        <w:tc>
          <w:tcPr>
            <w:tcW w:w="1642" w:type="dxa"/>
            <w:noWrap/>
            <w:vAlign w:val="center"/>
          </w:tcPr>
          <w:p w14:paraId="63569FA5" w14:textId="77777777" w:rsidR="00BE1337" w:rsidRPr="00F447A2" w:rsidRDefault="00BE1337" w:rsidP="00F070B4">
            <w:pPr>
              <w:jc w:val="center"/>
              <w:rPr>
                <w:rFonts w:ascii="Arial" w:hAnsi="Arial" w:cs="Arial"/>
              </w:rPr>
            </w:pPr>
          </w:p>
        </w:tc>
        <w:tc>
          <w:tcPr>
            <w:tcW w:w="2428" w:type="dxa"/>
            <w:noWrap/>
            <w:vAlign w:val="center"/>
          </w:tcPr>
          <w:p w14:paraId="0D37562F" w14:textId="77777777" w:rsidR="00BE1337" w:rsidRPr="00F447A2" w:rsidRDefault="00BE1337" w:rsidP="00F070B4">
            <w:pPr>
              <w:jc w:val="center"/>
              <w:rPr>
                <w:rFonts w:ascii="Arial" w:hAnsi="Arial" w:cs="Arial"/>
              </w:rPr>
            </w:pPr>
          </w:p>
        </w:tc>
      </w:tr>
      <w:tr w:rsidR="00BE1337" w:rsidRPr="00F447A2" w14:paraId="3DFCB0EF" w14:textId="77777777" w:rsidTr="00F070B4">
        <w:trPr>
          <w:trHeight w:val="315"/>
        </w:trPr>
        <w:tc>
          <w:tcPr>
            <w:tcW w:w="876" w:type="dxa"/>
            <w:hideMark/>
          </w:tcPr>
          <w:p w14:paraId="465E08C8" w14:textId="77777777" w:rsidR="00BE1337" w:rsidRPr="00F447A2" w:rsidRDefault="00BE1337" w:rsidP="00F070B4">
            <w:pPr>
              <w:jc w:val="both"/>
              <w:rPr>
                <w:rFonts w:ascii="Arial" w:hAnsi="Arial" w:cs="Arial"/>
              </w:rPr>
            </w:pPr>
            <w:r w:rsidRPr="00F447A2">
              <w:rPr>
                <w:rFonts w:ascii="Arial" w:hAnsi="Arial" w:cs="Arial"/>
              </w:rPr>
              <w:t>8.2.</w:t>
            </w:r>
          </w:p>
        </w:tc>
        <w:tc>
          <w:tcPr>
            <w:tcW w:w="6797" w:type="dxa"/>
            <w:hideMark/>
          </w:tcPr>
          <w:p w14:paraId="2083ABE3" w14:textId="77777777" w:rsidR="00BE1337" w:rsidRPr="00F447A2" w:rsidRDefault="00BE1337" w:rsidP="00F070B4">
            <w:pPr>
              <w:jc w:val="both"/>
              <w:rPr>
                <w:rFonts w:ascii="Arial" w:hAnsi="Arial" w:cs="Arial"/>
              </w:rPr>
            </w:pPr>
            <w:r w:rsidRPr="00F447A2">
              <w:rPr>
                <w:rFonts w:ascii="Arial" w:hAnsi="Arial" w:cs="Arial"/>
              </w:rPr>
              <w:t>Услуги клининга</w:t>
            </w:r>
          </w:p>
        </w:tc>
        <w:tc>
          <w:tcPr>
            <w:tcW w:w="1230" w:type="dxa"/>
            <w:noWrap/>
            <w:vAlign w:val="center"/>
            <w:hideMark/>
          </w:tcPr>
          <w:p w14:paraId="7665E506" w14:textId="77777777" w:rsidR="00BE1337" w:rsidRPr="00F447A2" w:rsidRDefault="00BE1337" w:rsidP="00F070B4">
            <w:pPr>
              <w:jc w:val="center"/>
              <w:rPr>
                <w:rFonts w:ascii="Arial" w:hAnsi="Arial" w:cs="Arial"/>
              </w:rPr>
            </w:pPr>
            <w:r w:rsidRPr="00F447A2">
              <w:rPr>
                <w:rFonts w:ascii="Arial" w:hAnsi="Arial" w:cs="Arial"/>
              </w:rPr>
              <w:t>услуга</w:t>
            </w:r>
          </w:p>
        </w:tc>
        <w:tc>
          <w:tcPr>
            <w:tcW w:w="731" w:type="dxa"/>
            <w:noWrap/>
            <w:vAlign w:val="center"/>
            <w:hideMark/>
          </w:tcPr>
          <w:p w14:paraId="3E1014E9"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09FF00B2"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noWrap/>
            <w:vAlign w:val="center"/>
          </w:tcPr>
          <w:p w14:paraId="16CA5C2C" w14:textId="77777777" w:rsidR="00BE1337" w:rsidRPr="00F447A2" w:rsidRDefault="00BE1337" w:rsidP="00F070B4">
            <w:pPr>
              <w:jc w:val="center"/>
              <w:rPr>
                <w:rFonts w:ascii="Arial" w:hAnsi="Arial" w:cs="Arial"/>
              </w:rPr>
            </w:pPr>
          </w:p>
        </w:tc>
        <w:tc>
          <w:tcPr>
            <w:tcW w:w="2428" w:type="dxa"/>
            <w:noWrap/>
            <w:vAlign w:val="center"/>
          </w:tcPr>
          <w:p w14:paraId="6C3EBD9A" w14:textId="77777777" w:rsidR="00BE1337" w:rsidRPr="00F447A2" w:rsidRDefault="00BE1337" w:rsidP="00F070B4">
            <w:pPr>
              <w:jc w:val="center"/>
              <w:rPr>
                <w:rFonts w:ascii="Arial" w:hAnsi="Arial" w:cs="Arial"/>
              </w:rPr>
            </w:pPr>
          </w:p>
        </w:tc>
      </w:tr>
      <w:tr w:rsidR="00BE1337" w:rsidRPr="00F447A2" w14:paraId="70EEC209" w14:textId="77777777" w:rsidTr="00F070B4">
        <w:trPr>
          <w:trHeight w:val="945"/>
        </w:trPr>
        <w:tc>
          <w:tcPr>
            <w:tcW w:w="876" w:type="dxa"/>
            <w:hideMark/>
          </w:tcPr>
          <w:p w14:paraId="221CA18F" w14:textId="77777777" w:rsidR="00BE1337" w:rsidRPr="00F447A2" w:rsidRDefault="00BE1337" w:rsidP="00F070B4">
            <w:pPr>
              <w:jc w:val="both"/>
              <w:rPr>
                <w:rFonts w:ascii="Arial" w:hAnsi="Arial" w:cs="Arial"/>
              </w:rPr>
            </w:pPr>
            <w:r w:rsidRPr="00F447A2">
              <w:rPr>
                <w:rFonts w:ascii="Arial" w:hAnsi="Arial" w:cs="Arial"/>
              </w:rPr>
              <w:t>8.3.</w:t>
            </w:r>
          </w:p>
        </w:tc>
        <w:tc>
          <w:tcPr>
            <w:tcW w:w="6797" w:type="dxa"/>
            <w:hideMark/>
          </w:tcPr>
          <w:p w14:paraId="3F6EB188" w14:textId="77777777" w:rsidR="00BE1337" w:rsidRPr="00F447A2" w:rsidRDefault="00BE1337" w:rsidP="00F070B4">
            <w:pPr>
              <w:jc w:val="both"/>
              <w:rPr>
                <w:rFonts w:ascii="Arial" w:hAnsi="Arial" w:cs="Arial"/>
              </w:rPr>
            </w:pPr>
            <w:r w:rsidRPr="00F447A2">
              <w:rPr>
                <w:rFonts w:ascii="Arial" w:hAnsi="Arial" w:cs="Arial"/>
              </w:rPr>
              <w:t xml:space="preserve">Расходные материалы. Скотчи, клеи, саморезы, уголок транспортировочный 30х30мм, другие упаковочные материалы и т.д. </w:t>
            </w:r>
          </w:p>
        </w:tc>
        <w:tc>
          <w:tcPr>
            <w:tcW w:w="1230" w:type="dxa"/>
            <w:noWrap/>
            <w:vAlign w:val="center"/>
            <w:hideMark/>
          </w:tcPr>
          <w:p w14:paraId="149D8C4B" w14:textId="77777777" w:rsidR="00BE1337" w:rsidRPr="00F447A2" w:rsidRDefault="00BE1337" w:rsidP="00F070B4">
            <w:pPr>
              <w:jc w:val="center"/>
              <w:rPr>
                <w:rFonts w:ascii="Arial" w:hAnsi="Arial" w:cs="Arial"/>
              </w:rPr>
            </w:pPr>
            <w:r w:rsidRPr="00F447A2">
              <w:rPr>
                <w:rFonts w:ascii="Arial" w:hAnsi="Arial" w:cs="Arial"/>
              </w:rPr>
              <w:t>комплект</w:t>
            </w:r>
          </w:p>
        </w:tc>
        <w:tc>
          <w:tcPr>
            <w:tcW w:w="731" w:type="dxa"/>
            <w:noWrap/>
            <w:vAlign w:val="center"/>
            <w:hideMark/>
          </w:tcPr>
          <w:p w14:paraId="7B1BE392"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77F65F6E"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noWrap/>
            <w:vAlign w:val="center"/>
          </w:tcPr>
          <w:p w14:paraId="41B807DB" w14:textId="77777777" w:rsidR="00BE1337" w:rsidRPr="00F447A2" w:rsidRDefault="00BE1337" w:rsidP="00F070B4">
            <w:pPr>
              <w:jc w:val="center"/>
              <w:rPr>
                <w:rFonts w:ascii="Arial" w:hAnsi="Arial" w:cs="Arial"/>
              </w:rPr>
            </w:pPr>
          </w:p>
        </w:tc>
        <w:tc>
          <w:tcPr>
            <w:tcW w:w="2428" w:type="dxa"/>
            <w:noWrap/>
            <w:vAlign w:val="center"/>
          </w:tcPr>
          <w:p w14:paraId="4C123101" w14:textId="77777777" w:rsidR="00BE1337" w:rsidRPr="00F447A2" w:rsidRDefault="00BE1337" w:rsidP="00F070B4">
            <w:pPr>
              <w:jc w:val="center"/>
              <w:rPr>
                <w:rFonts w:ascii="Arial" w:hAnsi="Arial" w:cs="Arial"/>
              </w:rPr>
            </w:pPr>
          </w:p>
        </w:tc>
      </w:tr>
      <w:tr w:rsidR="00BE1337" w:rsidRPr="00F447A2" w14:paraId="6174B267" w14:textId="77777777" w:rsidTr="00F070B4">
        <w:trPr>
          <w:trHeight w:val="300"/>
        </w:trPr>
        <w:tc>
          <w:tcPr>
            <w:tcW w:w="876" w:type="dxa"/>
            <w:hideMark/>
          </w:tcPr>
          <w:p w14:paraId="1296C8D6" w14:textId="77777777" w:rsidR="00BE1337" w:rsidRPr="00F447A2" w:rsidRDefault="00BE1337" w:rsidP="00F070B4">
            <w:pPr>
              <w:jc w:val="both"/>
              <w:rPr>
                <w:rFonts w:ascii="Arial" w:hAnsi="Arial" w:cs="Arial"/>
              </w:rPr>
            </w:pPr>
            <w:r w:rsidRPr="00F447A2">
              <w:rPr>
                <w:rFonts w:ascii="Arial" w:hAnsi="Arial" w:cs="Arial"/>
              </w:rPr>
              <w:t>8.4.</w:t>
            </w:r>
          </w:p>
        </w:tc>
        <w:tc>
          <w:tcPr>
            <w:tcW w:w="6797" w:type="dxa"/>
            <w:hideMark/>
          </w:tcPr>
          <w:p w14:paraId="3DA36D12" w14:textId="77777777" w:rsidR="00BE1337" w:rsidRPr="00F447A2" w:rsidRDefault="00BE1337" w:rsidP="00F070B4">
            <w:pPr>
              <w:jc w:val="both"/>
              <w:rPr>
                <w:rFonts w:ascii="Arial" w:hAnsi="Arial" w:cs="Arial"/>
              </w:rPr>
            </w:pPr>
            <w:r w:rsidRPr="00F447A2">
              <w:rPr>
                <w:rFonts w:ascii="Arial" w:hAnsi="Arial" w:cs="Arial"/>
              </w:rPr>
              <w:t xml:space="preserve">Утилизация элементов стенда после проведения мероприятия.  </w:t>
            </w:r>
          </w:p>
        </w:tc>
        <w:tc>
          <w:tcPr>
            <w:tcW w:w="1230" w:type="dxa"/>
            <w:noWrap/>
            <w:vAlign w:val="center"/>
            <w:hideMark/>
          </w:tcPr>
          <w:p w14:paraId="419C0F46" w14:textId="77777777" w:rsidR="00BE1337" w:rsidRPr="00F447A2" w:rsidRDefault="00BE1337" w:rsidP="00F070B4">
            <w:pPr>
              <w:jc w:val="center"/>
              <w:rPr>
                <w:rFonts w:ascii="Arial" w:hAnsi="Arial" w:cs="Arial"/>
              </w:rPr>
            </w:pPr>
            <w:r w:rsidRPr="00F447A2">
              <w:rPr>
                <w:rFonts w:ascii="Arial" w:hAnsi="Arial" w:cs="Arial"/>
              </w:rPr>
              <w:t>услуга</w:t>
            </w:r>
          </w:p>
        </w:tc>
        <w:tc>
          <w:tcPr>
            <w:tcW w:w="731" w:type="dxa"/>
            <w:noWrap/>
            <w:vAlign w:val="center"/>
            <w:hideMark/>
          </w:tcPr>
          <w:p w14:paraId="1B02D210"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56417D4A" w14:textId="77777777" w:rsidR="00BE1337" w:rsidRPr="00F447A2" w:rsidRDefault="00BE1337" w:rsidP="00F070B4">
            <w:pPr>
              <w:jc w:val="center"/>
              <w:rPr>
                <w:rFonts w:ascii="Arial" w:hAnsi="Arial" w:cs="Arial"/>
              </w:rPr>
            </w:pPr>
            <w:r w:rsidRPr="00F447A2">
              <w:rPr>
                <w:rFonts w:ascii="Arial" w:hAnsi="Arial" w:cs="Arial"/>
              </w:rPr>
              <w:t>2</w:t>
            </w:r>
          </w:p>
        </w:tc>
        <w:tc>
          <w:tcPr>
            <w:tcW w:w="1642" w:type="dxa"/>
            <w:noWrap/>
            <w:vAlign w:val="center"/>
          </w:tcPr>
          <w:p w14:paraId="297052AE" w14:textId="77777777" w:rsidR="00BE1337" w:rsidRPr="00F447A2" w:rsidRDefault="00BE1337" w:rsidP="00F070B4">
            <w:pPr>
              <w:jc w:val="center"/>
              <w:rPr>
                <w:rFonts w:ascii="Arial" w:hAnsi="Arial" w:cs="Arial"/>
              </w:rPr>
            </w:pPr>
          </w:p>
        </w:tc>
        <w:tc>
          <w:tcPr>
            <w:tcW w:w="2428" w:type="dxa"/>
            <w:noWrap/>
            <w:vAlign w:val="center"/>
          </w:tcPr>
          <w:p w14:paraId="5520AC09" w14:textId="77777777" w:rsidR="00BE1337" w:rsidRPr="00F447A2" w:rsidRDefault="00BE1337" w:rsidP="00F070B4">
            <w:pPr>
              <w:jc w:val="center"/>
              <w:rPr>
                <w:rFonts w:ascii="Arial" w:hAnsi="Arial" w:cs="Arial"/>
              </w:rPr>
            </w:pPr>
          </w:p>
        </w:tc>
      </w:tr>
      <w:tr w:rsidR="00BE1337" w:rsidRPr="00F447A2" w14:paraId="20E00424" w14:textId="77777777" w:rsidTr="00F070B4">
        <w:trPr>
          <w:trHeight w:val="300"/>
        </w:trPr>
        <w:tc>
          <w:tcPr>
            <w:tcW w:w="876" w:type="dxa"/>
            <w:hideMark/>
          </w:tcPr>
          <w:p w14:paraId="54ED1127" w14:textId="77777777" w:rsidR="00BE1337" w:rsidRPr="00F447A2" w:rsidRDefault="00BE1337" w:rsidP="00F070B4">
            <w:pPr>
              <w:jc w:val="both"/>
              <w:rPr>
                <w:rFonts w:ascii="Arial" w:hAnsi="Arial" w:cs="Arial"/>
              </w:rPr>
            </w:pPr>
            <w:r w:rsidRPr="00F447A2">
              <w:rPr>
                <w:rFonts w:ascii="Arial" w:hAnsi="Arial" w:cs="Arial"/>
              </w:rPr>
              <w:t>8.5.</w:t>
            </w:r>
          </w:p>
        </w:tc>
        <w:tc>
          <w:tcPr>
            <w:tcW w:w="6797" w:type="dxa"/>
            <w:hideMark/>
          </w:tcPr>
          <w:p w14:paraId="25B7E90D" w14:textId="77777777" w:rsidR="00BE1337" w:rsidRPr="00F447A2" w:rsidRDefault="00BE1337" w:rsidP="00F070B4">
            <w:pPr>
              <w:jc w:val="both"/>
              <w:rPr>
                <w:rFonts w:ascii="Arial" w:hAnsi="Arial" w:cs="Arial"/>
              </w:rPr>
            </w:pPr>
            <w:r w:rsidRPr="00F447A2">
              <w:rPr>
                <w:rFonts w:ascii="Arial" w:hAnsi="Arial" w:cs="Arial"/>
              </w:rPr>
              <w:t>Погрузо-разгрузочные работы, дней</w:t>
            </w:r>
          </w:p>
        </w:tc>
        <w:tc>
          <w:tcPr>
            <w:tcW w:w="1230" w:type="dxa"/>
            <w:noWrap/>
            <w:vAlign w:val="center"/>
            <w:hideMark/>
          </w:tcPr>
          <w:p w14:paraId="1B745012" w14:textId="77777777" w:rsidR="00BE1337" w:rsidRPr="00F447A2" w:rsidRDefault="00BE1337" w:rsidP="00F070B4">
            <w:pPr>
              <w:jc w:val="center"/>
              <w:rPr>
                <w:rFonts w:ascii="Arial" w:hAnsi="Arial" w:cs="Arial"/>
              </w:rPr>
            </w:pPr>
            <w:r w:rsidRPr="00F447A2">
              <w:rPr>
                <w:rFonts w:ascii="Arial" w:hAnsi="Arial" w:cs="Arial"/>
              </w:rPr>
              <w:t>услуга</w:t>
            </w:r>
          </w:p>
        </w:tc>
        <w:tc>
          <w:tcPr>
            <w:tcW w:w="731" w:type="dxa"/>
            <w:noWrap/>
            <w:vAlign w:val="center"/>
            <w:hideMark/>
          </w:tcPr>
          <w:p w14:paraId="58308CCB"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599621CF" w14:textId="77777777" w:rsidR="00BE1337" w:rsidRPr="00F447A2" w:rsidRDefault="00BE1337" w:rsidP="00F070B4">
            <w:pPr>
              <w:jc w:val="center"/>
              <w:rPr>
                <w:rFonts w:ascii="Arial" w:hAnsi="Arial" w:cs="Arial"/>
              </w:rPr>
            </w:pPr>
            <w:r w:rsidRPr="00F447A2">
              <w:rPr>
                <w:rFonts w:ascii="Arial" w:hAnsi="Arial" w:cs="Arial"/>
              </w:rPr>
              <w:t>15</w:t>
            </w:r>
          </w:p>
        </w:tc>
        <w:tc>
          <w:tcPr>
            <w:tcW w:w="1642" w:type="dxa"/>
            <w:noWrap/>
            <w:vAlign w:val="center"/>
          </w:tcPr>
          <w:p w14:paraId="6F9BE8C6" w14:textId="77777777" w:rsidR="00BE1337" w:rsidRPr="00F447A2" w:rsidRDefault="00BE1337" w:rsidP="00F070B4">
            <w:pPr>
              <w:jc w:val="center"/>
              <w:rPr>
                <w:rFonts w:ascii="Arial" w:hAnsi="Arial" w:cs="Arial"/>
              </w:rPr>
            </w:pPr>
          </w:p>
        </w:tc>
        <w:tc>
          <w:tcPr>
            <w:tcW w:w="2428" w:type="dxa"/>
            <w:noWrap/>
            <w:vAlign w:val="center"/>
          </w:tcPr>
          <w:p w14:paraId="4B3DE752" w14:textId="77777777" w:rsidR="00BE1337" w:rsidRPr="00F447A2" w:rsidRDefault="00BE1337" w:rsidP="00F070B4">
            <w:pPr>
              <w:jc w:val="center"/>
              <w:rPr>
                <w:rFonts w:ascii="Arial" w:hAnsi="Arial" w:cs="Arial"/>
              </w:rPr>
            </w:pPr>
          </w:p>
        </w:tc>
      </w:tr>
      <w:tr w:rsidR="00BE1337" w:rsidRPr="00F447A2" w14:paraId="697723FB" w14:textId="77777777" w:rsidTr="00F070B4">
        <w:trPr>
          <w:trHeight w:val="315"/>
        </w:trPr>
        <w:tc>
          <w:tcPr>
            <w:tcW w:w="876" w:type="dxa"/>
            <w:hideMark/>
          </w:tcPr>
          <w:p w14:paraId="4D0B9A44" w14:textId="77777777" w:rsidR="00BE1337" w:rsidRPr="00F447A2" w:rsidRDefault="00BE1337" w:rsidP="00F070B4">
            <w:pPr>
              <w:jc w:val="both"/>
              <w:rPr>
                <w:rFonts w:ascii="Arial" w:hAnsi="Arial" w:cs="Arial"/>
              </w:rPr>
            </w:pPr>
            <w:r w:rsidRPr="00F447A2">
              <w:rPr>
                <w:rFonts w:ascii="Arial" w:hAnsi="Arial" w:cs="Arial"/>
              </w:rPr>
              <w:t>8.6.</w:t>
            </w:r>
          </w:p>
        </w:tc>
        <w:tc>
          <w:tcPr>
            <w:tcW w:w="6797" w:type="dxa"/>
            <w:hideMark/>
          </w:tcPr>
          <w:p w14:paraId="5129FD97" w14:textId="77777777" w:rsidR="00BE1337" w:rsidRPr="00F447A2" w:rsidRDefault="00BE1337" w:rsidP="00F070B4">
            <w:pPr>
              <w:jc w:val="both"/>
              <w:rPr>
                <w:rFonts w:ascii="Arial" w:hAnsi="Arial" w:cs="Arial"/>
              </w:rPr>
            </w:pPr>
            <w:r w:rsidRPr="00F447A2">
              <w:rPr>
                <w:rFonts w:ascii="Arial" w:hAnsi="Arial" w:cs="Arial"/>
              </w:rPr>
              <w:t xml:space="preserve">Обеспечение интернет-подключения </w:t>
            </w:r>
          </w:p>
        </w:tc>
        <w:tc>
          <w:tcPr>
            <w:tcW w:w="1230" w:type="dxa"/>
            <w:noWrap/>
            <w:vAlign w:val="center"/>
            <w:hideMark/>
          </w:tcPr>
          <w:p w14:paraId="52F2705B" w14:textId="77777777" w:rsidR="00BE1337" w:rsidRPr="00F447A2" w:rsidRDefault="00BE1337" w:rsidP="00F070B4">
            <w:pPr>
              <w:jc w:val="center"/>
              <w:rPr>
                <w:rFonts w:ascii="Arial" w:hAnsi="Arial" w:cs="Arial"/>
              </w:rPr>
            </w:pPr>
            <w:r w:rsidRPr="00F447A2">
              <w:rPr>
                <w:rFonts w:ascii="Arial" w:hAnsi="Arial" w:cs="Arial"/>
              </w:rPr>
              <w:t>услуга</w:t>
            </w:r>
          </w:p>
        </w:tc>
        <w:tc>
          <w:tcPr>
            <w:tcW w:w="731" w:type="dxa"/>
            <w:noWrap/>
            <w:vAlign w:val="center"/>
            <w:hideMark/>
          </w:tcPr>
          <w:p w14:paraId="39CD3F7B" w14:textId="77777777" w:rsidR="00BE1337" w:rsidRPr="00F447A2" w:rsidRDefault="00BE1337" w:rsidP="00F070B4">
            <w:pPr>
              <w:jc w:val="center"/>
              <w:rPr>
                <w:rFonts w:ascii="Arial" w:hAnsi="Arial" w:cs="Arial"/>
              </w:rPr>
            </w:pPr>
            <w:r w:rsidRPr="00F447A2">
              <w:rPr>
                <w:rFonts w:ascii="Arial" w:hAnsi="Arial" w:cs="Arial"/>
              </w:rPr>
              <w:t>-</w:t>
            </w:r>
          </w:p>
        </w:tc>
        <w:tc>
          <w:tcPr>
            <w:tcW w:w="856" w:type="dxa"/>
            <w:noWrap/>
            <w:vAlign w:val="center"/>
            <w:hideMark/>
          </w:tcPr>
          <w:p w14:paraId="12092528" w14:textId="77777777" w:rsidR="00BE1337" w:rsidRPr="00F447A2" w:rsidRDefault="00BE1337" w:rsidP="00F070B4">
            <w:pPr>
              <w:jc w:val="center"/>
              <w:rPr>
                <w:rFonts w:ascii="Arial" w:hAnsi="Arial" w:cs="Arial"/>
              </w:rPr>
            </w:pPr>
            <w:r w:rsidRPr="00F447A2">
              <w:rPr>
                <w:rFonts w:ascii="Arial" w:hAnsi="Arial" w:cs="Arial"/>
              </w:rPr>
              <w:t>1</w:t>
            </w:r>
          </w:p>
        </w:tc>
        <w:tc>
          <w:tcPr>
            <w:tcW w:w="1642" w:type="dxa"/>
            <w:noWrap/>
            <w:vAlign w:val="center"/>
          </w:tcPr>
          <w:p w14:paraId="03E33059" w14:textId="77777777" w:rsidR="00BE1337" w:rsidRPr="00F447A2" w:rsidRDefault="00BE1337" w:rsidP="00F070B4">
            <w:pPr>
              <w:jc w:val="center"/>
              <w:rPr>
                <w:rFonts w:ascii="Arial" w:hAnsi="Arial" w:cs="Arial"/>
              </w:rPr>
            </w:pPr>
          </w:p>
        </w:tc>
        <w:tc>
          <w:tcPr>
            <w:tcW w:w="2428" w:type="dxa"/>
            <w:noWrap/>
            <w:vAlign w:val="center"/>
          </w:tcPr>
          <w:p w14:paraId="3DC27E61" w14:textId="77777777" w:rsidR="00BE1337" w:rsidRPr="00F447A2" w:rsidRDefault="00BE1337" w:rsidP="00F070B4">
            <w:pPr>
              <w:jc w:val="center"/>
              <w:rPr>
                <w:rFonts w:ascii="Arial" w:hAnsi="Arial" w:cs="Arial"/>
              </w:rPr>
            </w:pPr>
          </w:p>
        </w:tc>
      </w:tr>
      <w:tr w:rsidR="00BE1337" w:rsidRPr="00F447A2" w14:paraId="68CF5B33" w14:textId="77777777" w:rsidTr="00F070B4">
        <w:trPr>
          <w:trHeight w:val="315"/>
        </w:trPr>
        <w:tc>
          <w:tcPr>
            <w:tcW w:w="12132" w:type="dxa"/>
            <w:gridSpan w:val="6"/>
            <w:shd w:val="clear" w:color="auto" w:fill="EDEDED"/>
            <w:vAlign w:val="center"/>
            <w:hideMark/>
          </w:tcPr>
          <w:p w14:paraId="1AAC3EBC" w14:textId="77777777" w:rsidR="00BE1337" w:rsidRPr="00F447A2" w:rsidRDefault="00BE1337" w:rsidP="00F070B4">
            <w:pPr>
              <w:jc w:val="right"/>
              <w:rPr>
                <w:rFonts w:ascii="Arial" w:hAnsi="Arial" w:cs="Arial"/>
                <w:b/>
                <w:bCs/>
              </w:rPr>
            </w:pPr>
            <w:r w:rsidRPr="00F447A2">
              <w:rPr>
                <w:rFonts w:ascii="Arial" w:hAnsi="Arial" w:cs="Arial"/>
                <w:b/>
                <w:bCs/>
              </w:rPr>
              <w:t>Итого, руб.:</w:t>
            </w:r>
          </w:p>
        </w:tc>
        <w:tc>
          <w:tcPr>
            <w:tcW w:w="2428" w:type="dxa"/>
            <w:shd w:val="clear" w:color="auto" w:fill="EDEDED"/>
            <w:vAlign w:val="center"/>
          </w:tcPr>
          <w:p w14:paraId="5CEF7103" w14:textId="77777777" w:rsidR="00BE1337" w:rsidRPr="00F447A2" w:rsidRDefault="00BE1337" w:rsidP="00F070B4">
            <w:pPr>
              <w:jc w:val="center"/>
              <w:rPr>
                <w:rFonts w:ascii="Arial" w:hAnsi="Arial" w:cs="Arial"/>
                <w:b/>
                <w:bCs/>
              </w:rPr>
            </w:pPr>
          </w:p>
        </w:tc>
      </w:tr>
      <w:tr w:rsidR="00BE1337" w:rsidRPr="00F447A2" w14:paraId="143F8905" w14:textId="77777777" w:rsidTr="00F070B4">
        <w:trPr>
          <w:trHeight w:val="315"/>
        </w:trPr>
        <w:tc>
          <w:tcPr>
            <w:tcW w:w="9634" w:type="dxa"/>
            <w:gridSpan w:val="4"/>
            <w:shd w:val="clear" w:color="auto" w:fill="DEEAF6"/>
            <w:noWrap/>
            <w:hideMark/>
          </w:tcPr>
          <w:p w14:paraId="75EAAEEE" w14:textId="77777777" w:rsidR="00BE1337" w:rsidRPr="00F447A2" w:rsidRDefault="00BE1337" w:rsidP="00F070B4">
            <w:pPr>
              <w:jc w:val="both"/>
              <w:rPr>
                <w:rFonts w:ascii="Arial" w:hAnsi="Arial" w:cs="Arial"/>
              </w:rPr>
            </w:pPr>
            <w:r w:rsidRPr="00F447A2">
              <w:rPr>
                <w:rFonts w:ascii="Arial" w:hAnsi="Arial" w:cs="Arial"/>
              </w:rPr>
              <w:t> </w:t>
            </w:r>
          </w:p>
        </w:tc>
        <w:tc>
          <w:tcPr>
            <w:tcW w:w="2498" w:type="dxa"/>
            <w:gridSpan w:val="2"/>
            <w:shd w:val="clear" w:color="auto" w:fill="DEEAF6"/>
            <w:noWrap/>
            <w:vAlign w:val="center"/>
            <w:hideMark/>
          </w:tcPr>
          <w:p w14:paraId="4745E6E2" w14:textId="77777777" w:rsidR="00BE1337" w:rsidRPr="00F447A2" w:rsidRDefault="00BE1337" w:rsidP="00F070B4">
            <w:pPr>
              <w:jc w:val="right"/>
              <w:rPr>
                <w:rFonts w:ascii="Arial" w:hAnsi="Arial" w:cs="Arial"/>
                <w:bCs/>
              </w:rPr>
            </w:pPr>
            <w:r w:rsidRPr="00F447A2">
              <w:rPr>
                <w:rFonts w:ascii="Arial" w:hAnsi="Arial" w:cs="Arial"/>
                <w:bCs/>
              </w:rPr>
              <w:t>Итого без НДС, руб.:</w:t>
            </w:r>
          </w:p>
        </w:tc>
        <w:tc>
          <w:tcPr>
            <w:tcW w:w="2428" w:type="dxa"/>
            <w:shd w:val="clear" w:color="auto" w:fill="DEEAF6"/>
            <w:noWrap/>
            <w:vAlign w:val="center"/>
          </w:tcPr>
          <w:p w14:paraId="5FB740D8" w14:textId="77777777" w:rsidR="00BE1337" w:rsidRPr="00F447A2" w:rsidRDefault="00BE1337" w:rsidP="00F070B4">
            <w:pPr>
              <w:jc w:val="center"/>
              <w:rPr>
                <w:rFonts w:ascii="Arial" w:hAnsi="Arial" w:cs="Arial"/>
                <w:bCs/>
              </w:rPr>
            </w:pPr>
          </w:p>
        </w:tc>
      </w:tr>
      <w:tr w:rsidR="00BE1337" w:rsidRPr="00F447A2" w14:paraId="1108EB8F" w14:textId="77777777" w:rsidTr="00F070B4">
        <w:trPr>
          <w:trHeight w:val="315"/>
        </w:trPr>
        <w:tc>
          <w:tcPr>
            <w:tcW w:w="9634" w:type="dxa"/>
            <w:gridSpan w:val="4"/>
            <w:shd w:val="clear" w:color="auto" w:fill="DEEAF6"/>
            <w:noWrap/>
            <w:hideMark/>
          </w:tcPr>
          <w:p w14:paraId="64784388" w14:textId="77777777" w:rsidR="00BE1337" w:rsidRPr="00F447A2" w:rsidRDefault="00BE1337" w:rsidP="00F070B4">
            <w:pPr>
              <w:jc w:val="both"/>
              <w:rPr>
                <w:rFonts w:ascii="Arial" w:hAnsi="Arial" w:cs="Arial"/>
              </w:rPr>
            </w:pPr>
            <w:r w:rsidRPr="00F447A2">
              <w:rPr>
                <w:rFonts w:ascii="Arial" w:hAnsi="Arial" w:cs="Arial"/>
              </w:rPr>
              <w:t> </w:t>
            </w:r>
          </w:p>
        </w:tc>
        <w:tc>
          <w:tcPr>
            <w:tcW w:w="2498" w:type="dxa"/>
            <w:gridSpan w:val="2"/>
            <w:shd w:val="clear" w:color="auto" w:fill="DEEAF6"/>
            <w:noWrap/>
            <w:vAlign w:val="center"/>
            <w:hideMark/>
          </w:tcPr>
          <w:p w14:paraId="74C39384" w14:textId="77777777" w:rsidR="00BE1337" w:rsidRPr="00F447A2" w:rsidRDefault="00BE1337" w:rsidP="00F070B4">
            <w:pPr>
              <w:jc w:val="right"/>
              <w:rPr>
                <w:rFonts w:ascii="Arial" w:hAnsi="Arial" w:cs="Arial"/>
                <w:bCs/>
              </w:rPr>
            </w:pPr>
            <w:r w:rsidRPr="00F447A2">
              <w:rPr>
                <w:rFonts w:ascii="Arial" w:hAnsi="Arial" w:cs="Arial"/>
                <w:bCs/>
              </w:rPr>
              <w:t xml:space="preserve">НДС </w:t>
            </w:r>
            <w:r>
              <w:rPr>
                <w:rFonts w:ascii="Arial" w:hAnsi="Arial" w:cs="Arial"/>
                <w:bCs/>
              </w:rPr>
              <w:t>__</w:t>
            </w:r>
            <w:r w:rsidRPr="00F447A2">
              <w:rPr>
                <w:rFonts w:ascii="Arial" w:hAnsi="Arial" w:cs="Arial"/>
                <w:bCs/>
              </w:rPr>
              <w:t>%:</w:t>
            </w:r>
          </w:p>
        </w:tc>
        <w:tc>
          <w:tcPr>
            <w:tcW w:w="2428" w:type="dxa"/>
            <w:shd w:val="clear" w:color="auto" w:fill="DEEAF6"/>
            <w:noWrap/>
            <w:vAlign w:val="center"/>
          </w:tcPr>
          <w:p w14:paraId="0DFF2A5D" w14:textId="77777777" w:rsidR="00BE1337" w:rsidRPr="00F447A2" w:rsidRDefault="00BE1337" w:rsidP="00F070B4">
            <w:pPr>
              <w:jc w:val="center"/>
              <w:rPr>
                <w:rFonts w:ascii="Arial" w:hAnsi="Arial" w:cs="Arial"/>
                <w:bCs/>
              </w:rPr>
            </w:pPr>
          </w:p>
        </w:tc>
      </w:tr>
      <w:tr w:rsidR="00BE1337" w:rsidRPr="00F447A2" w14:paraId="4DB95EF1" w14:textId="77777777" w:rsidTr="00F070B4">
        <w:trPr>
          <w:trHeight w:val="361"/>
        </w:trPr>
        <w:tc>
          <w:tcPr>
            <w:tcW w:w="12132" w:type="dxa"/>
            <w:gridSpan w:val="6"/>
            <w:shd w:val="clear" w:color="auto" w:fill="B4C6E7"/>
            <w:noWrap/>
            <w:vAlign w:val="center"/>
            <w:hideMark/>
          </w:tcPr>
          <w:p w14:paraId="1E418227" w14:textId="77777777" w:rsidR="00BE1337" w:rsidRPr="00F447A2" w:rsidRDefault="00BE1337" w:rsidP="00F070B4">
            <w:pPr>
              <w:jc w:val="right"/>
              <w:rPr>
                <w:rFonts w:ascii="Arial" w:hAnsi="Arial" w:cs="Arial"/>
                <w:b/>
                <w:bCs/>
              </w:rPr>
            </w:pPr>
            <w:r w:rsidRPr="00F447A2">
              <w:rPr>
                <w:rFonts w:ascii="Arial" w:hAnsi="Arial" w:cs="Arial"/>
                <w:b/>
                <w:bCs/>
              </w:rPr>
              <w:t xml:space="preserve">Итого руб. включая НДС </w:t>
            </w:r>
            <w:r>
              <w:rPr>
                <w:rFonts w:ascii="Arial" w:hAnsi="Arial" w:cs="Arial"/>
                <w:b/>
                <w:bCs/>
              </w:rPr>
              <w:t>__</w:t>
            </w:r>
            <w:r w:rsidRPr="00F447A2">
              <w:rPr>
                <w:rFonts w:ascii="Arial" w:hAnsi="Arial" w:cs="Arial"/>
                <w:b/>
                <w:bCs/>
              </w:rPr>
              <w:t>%:</w:t>
            </w:r>
          </w:p>
        </w:tc>
        <w:tc>
          <w:tcPr>
            <w:tcW w:w="2428" w:type="dxa"/>
            <w:shd w:val="clear" w:color="auto" w:fill="B4C6E7"/>
            <w:noWrap/>
            <w:vAlign w:val="center"/>
            <w:hideMark/>
          </w:tcPr>
          <w:p w14:paraId="522AC44B" w14:textId="77777777" w:rsidR="00BE1337" w:rsidRPr="00F447A2" w:rsidRDefault="00BE1337" w:rsidP="00F070B4">
            <w:pPr>
              <w:jc w:val="right"/>
              <w:rPr>
                <w:rFonts w:ascii="Arial" w:hAnsi="Arial" w:cs="Arial"/>
                <w:b/>
                <w:bCs/>
              </w:rPr>
            </w:pPr>
          </w:p>
        </w:tc>
      </w:tr>
      <w:bookmarkEnd w:id="24"/>
    </w:tbl>
    <w:p w14:paraId="52657A64" w14:textId="77777777" w:rsidR="00271C2F" w:rsidRDefault="00271C2F">
      <w:pPr>
        <w:jc w:val="both"/>
      </w:pPr>
    </w:p>
    <w:p w14:paraId="1A153A74" w14:textId="77777777" w:rsidR="00271C2F" w:rsidRDefault="00271C2F">
      <w:pPr>
        <w:jc w:val="both"/>
      </w:pPr>
    </w:p>
    <w:p w14:paraId="3C34E973" w14:textId="77777777" w:rsidR="00271C2F" w:rsidRDefault="00271C2F">
      <w:pPr>
        <w:jc w:val="both"/>
      </w:pPr>
    </w:p>
    <w:p w14:paraId="3918D7A6" w14:textId="77777777" w:rsidR="00BE1337" w:rsidRDefault="00BE1337">
      <w:pPr>
        <w:jc w:val="both"/>
      </w:pPr>
    </w:p>
    <w:p w14:paraId="54ECA3D6" w14:textId="77777777" w:rsidR="00271C2F" w:rsidRDefault="00271C2F">
      <w:pPr>
        <w:jc w:val="both"/>
      </w:pPr>
    </w:p>
    <w:p w14:paraId="15563863" w14:textId="77777777" w:rsidR="00271C2F" w:rsidRDefault="00000000">
      <w:pPr>
        <w:ind w:firstLine="567"/>
        <w:contextualSpacing/>
        <w:jc w:val="both"/>
        <w:rPr>
          <w:bCs/>
        </w:rPr>
      </w:pPr>
      <w:r>
        <w:lastRenderedPageBreak/>
        <w:t>Общая стоимость услуг по настоящей смете составляет_____________</w:t>
      </w:r>
      <w:r>
        <w:rPr>
          <w:bCs/>
        </w:rPr>
        <w:t xml:space="preserve"> (_____________________) рублей __ копейку (в том числе НДС, исчисленный по ставке в соответствии с действующим законодательством в размере __%, составляет ____________ (_______________) рубля __ копеек.</w:t>
      </w:r>
    </w:p>
    <w:p w14:paraId="27BDFA2B" w14:textId="77777777" w:rsidR="00271C2F" w:rsidRDefault="00271C2F">
      <w:pPr>
        <w:spacing w:before="60" w:after="144"/>
        <w:rPr>
          <w:b/>
        </w:rPr>
      </w:pPr>
    </w:p>
    <w:p w14:paraId="3E33130C" w14:textId="77777777" w:rsidR="00271C2F" w:rsidRDefault="00000000">
      <w:pPr>
        <w:tabs>
          <w:tab w:val="left" w:pos="993"/>
        </w:tabs>
        <w:contextualSpacing/>
        <w:jc w:val="center"/>
        <w:rPr>
          <w:b/>
        </w:rPr>
      </w:pPr>
      <w:r>
        <w:rPr>
          <w:b/>
        </w:rPr>
        <w:t>ПОДПИСИ СТОРОН:</w:t>
      </w:r>
    </w:p>
    <w:tbl>
      <w:tblPr>
        <w:tblW w:w="9600" w:type="dxa"/>
        <w:jc w:val="center"/>
        <w:tblLayout w:type="fixed"/>
        <w:tblLook w:val="04A0" w:firstRow="1" w:lastRow="0" w:firstColumn="1" w:lastColumn="0" w:noHBand="0" w:noVBand="1"/>
      </w:tblPr>
      <w:tblGrid>
        <w:gridCol w:w="4800"/>
        <w:gridCol w:w="4800"/>
      </w:tblGrid>
      <w:tr w:rsidR="00271C2F" w14:paraId="7C96CC94" w14:textId="77777777">
        <w:trPr>
          <w:trHeight w:val="1777"/>
          <w:jc w:val="center"/>
        </w:trPr>
        <w:tc>
          <w:tcPr>
            <w:tcW w:w="4800" w:type="dxa"/>
          </w:tcPr>
          <w:p w14:paraId="486E7B84" w14:textId="77777777" w:rsidR="00271C2F" w:rsidRDefault="00000000">
            <w:pPr>
              <w:widowControl w:val="0"/>
              <w:contextualSpacing/>
              <w:rPr>
                <w:rFonts w:eastAsia="Arial Unicode MS"/>
                <w:b/>
                <w:bCs/>
              </w:rPr>
            </w:pPr>
            <w:r>
              <w:rPr>
                <w:rFonts w:eastAsia="Arial Unicode MS"/>
                <w:b/>
                <w:bCs/>
              </w:rPr>
              <w:t>Заказчик:</w:t>
            </w:r>
          </w:p>
          <w:p w14:paraId="51854DB8" w14:textId="77777777" w:rsidR="00271C2F" w:rsidRDefault="00000000">
            <w:pPr>
              <w:widowControl w:val="0"/>
              <w:contextualSpacing/>
            </w:pPr>
            <w:r>
              <w:rPr>
                <w:rFonts w:eastAsia="Arial Unicode MS"/>
                <w:bCs/>
              </w:rPr>
              <w:t xml:space="preserve">Некоммерческая организация «Фонд развития социальных инициатив» </w:t>
            </w:r>
          </w:p>
          <w:p w14:paraId="020372B9" w14:textId="77777777" w:rsidR="00271C2F" w:rsidRDefault="00271C2F">
            <w:pPr>
              <w:widowControl w:val="0"/>
              <w:contextualSpacing/>
            </w:pPr>
          </w:p>
          <w:p w14:paraId="5954E5BE" w14:textId="77777777" w:rsidR="00271C2F" w:rsidRDefault="00000000">
            <w:pPr>
              <w:widowControl w:val="0"/>
              <w:contextualSpacing/>
            </w:pPr>
            <w:r>
              <w:rPr>
                <w:rFonts w:eastAsia="Arial Unicode MS"/>
                <w:bCs/>
              </w:rPr>
              <w:t xml:space="preserve">Генеральный директор </w:t>
            </w:r>
          </w:p>
          <w:p w14:paraId="28FE8F41" w14:textId="77777777" w:rsidR="00271C2F" w:rsidRDefault="00271C2F">
            <w:pPr>
              <w:widowControl w:val="0"/>
              <w:contextualSpacing/>
            </w:pPr>
          </w:p>
          <w:p w14:paraId="48CA8A4D" w14:textId="77777777" w:rsidR="00271C2F" w:rsidRDefault="00271C2F">
            <w:pPr>
              <w:widowControl w:val="0"/>
              <w:contextualSpacing/>
            </w:pPr>
          </w:p>
          <w:p w14:paraId="1D289613" w14:textId="77777777" w:rsidR="00271C2F" w:rsidRDefault="00000000">
            <w:pPr>
              <w:widowControl w:val="0"/>
              <w:contextualSpacing/>
            </w:pPr>
            <w:r>
              <w:rPr>
                <w:rFonts w:eastAsia="Arial Unicode MS"/>
                <w:bCs/>
              </w:rPr>
              <w:t xml:space="preserve">__________ Кайсаров А.А. </w:t>
            </w:r>
          </w:p>
          <w:p w14:paraId="3912122C" w14:textId="77777777" w:rsidR="00271C2F" w:rsidRDefault="00000000">
            <w:pPr>
              <w:widowControl w:val="0"/>
              <w:ind w:firstLine="567"/>
              <w:contextualSpacing/>
              <w:rPr>
                <w:rFonts w:eastAsia="Arial Unicode MS"/>
              </w:rPr>
            </w:pPr>
            <w:r>
              <w:rPr>
                <w:rFonts w:eastAsia="Arial Unicode MS"/>
                <w:bCs/>
              </w:rPr>
              <w:t>М.П.</w:t>
            </w:r>
          </w:p>
          <w:p w14:paraId="054FEF77" w14:textId="77777777" w:rsidR="00271C2F" w:rsidRDefault="00271C2F">
            <w:pPr>
              <w:widowControl w:val="0"/>
              <w:ind w:firstLine="567"/>
              <w:contextualSpacing/>
              <w:rPr>
                <w:rFonts w:eastAsia="Arial Unicode MS"/>
              </w:rPr>
            </w:pPr>
          </w:p>
        </w:tc>
        <w:tc>
          <w:tcPr>
            <w:tcW w:w="4800" w:type="dxa"/>
          </w:tcPr>
          <w:p w14:paraId="66A254A9" w14:textId="77777777" w:rsidR="00271C2F" w:rsidRDefault="00000000">
            <w:pPr>
              <w:widowControl w:val="0"/>
              <w:ind w:firstLine="567"/>
              <w:contextualSpacing/>
              <w:rPr>
                <w:rFonts w:eastAsia="Arial Unicode MS"/>
                <w:b/>
              </w:rPr>
            </w:pPr>
            <w:r>
              <w:rPr>
                <w:rFonts w:eastAsia="Arial Unicode MS"/>
                <w:b/>
                <w:bCs/>
              </w:rPr>
              <w:t>Исполнитель</w:t>
            </w:r>
            <w:r>
              <w:rPr>
                <w:rFonts w:eastAsia="Arial Unicode MS"/>
                <w:b/>
              </w:rPr>
              <w:t>:</w:t>
            </w:r>
          </w:p>
        </w:tc>
      </w:tr>
    </w:tbl>
    <w:p w14:paraId="40334D44" w14:textId="77777777" w:rsidR="00271C2F" w:rsidRDefault="00271C2F">
      <w:pPr>
        <w:jc w:val="center"/>
      </w:pPr>
    </w:p>
    <w:p w14:paraId="0B27FB27" w14:textId="77777777" w:rsidR="00271C2F" w:rsidRDefault="00000000">
      <w:pPr>
        <w:spacing w:after="160" w:line="259" w:lineRule="auto"/>
      </w:pPr>
      <w:r>
        <w:br w:type="page" w:clear="all"/>
      </w:r>
    </w:p>
    <w:p w14:paraId="17DACBA8" w14:textId="77777777" w:rsidR="00271C2F" w:rsidRDefault="00271C2F">
      <w:pPr>
        <w:jc w:val="center"/>
        <w:sectPr w:rsidR="00271C2F">
          <w:pgSz w:w="16838" w:h="11906" w:orient="landscape"/>
          <w:pgMar w:top="1701" w:right="1134" w:bottom="850" w:left="1134" w:header="708" w:footer="708" w:gutter="0"/>
          <w:cols w:space="708"/>
          <w:docGrid w:linePitch="360"/>
        </w:sectPr>
      </w:pPr>
    </w:p>
    <w:p w14:paraId="3FC3A042" w14:textId="77777777" w:rsidR="00271C2F" w:rsidRDefault="00000000">
      <w:pPr>
        <w:contextualSpacing/>
        <w:jc w:val="right"/>
      </w:pPr>
      <w:r>
        <w:lastRenderedPageBreak/>
        <w:t>Приложение № 3</w:t>
      </w:r>
    </w:p>
    <w:p w14:paraId="4EE7CE9B" w14:textId="77777777" w:rsidR="00271C2F" w:rsidRDefault="00000000">
      <w:pPr>
        <w:contextualSpacing/>
        <w:jc w:val="right"/>
      </w:pPr>
      <w:r>
        <w:t xml:space="preserve">к договору оказания услуг </w:t>
      </w:r>
    </w:p>
    <w:p w14:paraId="2DEDE6DA" w14:textId="77777777" w:rsidR="00271C2F" w:rsidRDefault="00000000">
      <w:pPr>
        <w:contextualSpacing/>
        <w:jc w:val="right"/>
      </w:pPr>
      <w:r>
        <w:t>№ _____________</w:t>
      </w:r>
    </w:p>
    <w:p w14:paraId="1ABE0B2B" w14:textId="77777777" w:rsidR="00271C2F" w:rsidRDefault="00000000">
      <w:pPr>
        <w:contextualSpacing/>
        <w:jc w:val="right"/>
      </w:pPr>
      <w:r>
        <w:t>от «__» __________ 2026 года</w:t>
      </w:r>
    </w:p>
    <w:p w14:paraId="07BF3F86" w14:textId="77777777" w:rsidR="00271C2F" w:rsidRDefault="00271C2F">
      <w:pPr>
        <w:contextualSpacing/>
        <w:jc w:val="right"/>
      </w:pPr>
    </w:p>
    <w:p w14:paraId="4EF4B56C" w14:textId="77777777" w:rsidR="00271C2F" w:rsidRDefault="00271C2F">
      <w:pPr>
        <w:widowControl w:val="0"/>
        <w:ind w:firstLine="709"/>
        <w:jc w:val="center"/>
        <w:rPr>
          <w:b/>
        </w:rPr>
      </w:pPr>
    </w:p>
    <w:p w14:paraId="1CE0BD7D" w14:textId="77777777" w:rsidR="00271C2F" w:rsidRDefault="00000000">
      <w:pPr>
        <w:widowControl w:val="0"/>
        <w:jc w:val="center"/>
        <w:rPr>
          <w:b/>
        </w:rPr>
      </w:pPr>
      <w:r>
        <w:rPr>
          <w:b/>
        </w:rPr>
        <w:t>ОТЧЕТ ОБ ОКАЗАНИИ УСЛУГ</w:t>
      </w:r>
    </w:p>
    <w:p w14:paraId="74D2224C" w14:textId="77777777" w:rsidR="00271C2F" w:rsidRDefault="00000000">
      <w:pPr>
        <w:jc w:val="center"/>
      </w:pPr>
      <w:r>
        <w:t>к договору № ____________ от ____________</w:t>
      </w:r>
    </w:p>
    <w:p w14:paraId="3C7ABF29" w14:textId="77777777" w:rsidR="00271C2F" w:rsidRDefault="00000000">
      <w:pPr>
        <w:widowControl w:val="0"/>
        <w:jc w:val="center"/>
        <w:rPr>
          <w:b/>
        </w:rPr>
      </w:pPr>
      <w:r>
        <w:rPr>
          <w:b/>
        </w:rPr>
        <w:t>(ФОРМА)</w:t>
      </w:r>
    </w:p>
    <w:p w14:paraId="4C0463FB" w14:textId="77777777" w:rsidR="00271C2F" w:rsidRDefault="00000000">
      <w:r>
        <w:t>Москва                                                                                                                                        20___ года</w:t>
      </w:r>
    </w:p>
    <w:p w14:paraId="5F7C7716" w14:textId="77777777" w:rsidR="00271C2F" w:rsidRDefault="00271C2F">
      <w:pPr>
        <w:ind w:firstLine="709"/>
        <w:jc w:val="right"/>
      </w:pPr>
    </w:p>
    <w:p w14:paraId="44F17E34" w14:textId="77777777" w:rsidR="00271C2F" w:rsidRDefault="00000000">
      <w:pPr>
        <w:ind w:firstLine="709"/>
        <w:contextualSpacing/>
        <w:jc w:val="both"/>
      </w:pPr>
      <w:r>
        <w:t xml:space="preserve">_______________ «_______________» (_______________ «_______________»), именуемое в дальнейшем «Исполнитель», в лице _______________, </w:t>
      </w:r>
      <w:proofErr w:type="spellStart"/>
      <w:r>
        <w:t>действующ</w:t>
      </w:r>
      <w:proofErr w:type="spellEnd"/>
      <w:r>
        <w:t>___ на основании _______________, составил_ настоящий Отчет об оказании услуг к договору оказания услуг от ___ № ___ (далее - Договор)</w:t>
      </w:r>
      <w:r>
        <w:br/>
        <w:t>о нижеследующем:</w:t>
      </w:r>
    </w:p>
    <w:p w14:paraId="7F836A5A" w14:textId="77777777" w:rsidR="00271C2F" w:rsidRDefault="00000000">
      <w:pPr>
        <w:ind w:firstLine="709"/>
        <w:contextualSpacing/>
        <w:jc w:val="both"/>
      </w:pPr>
      <w:r>
        <w:t>1. Во исполнение обязательств по Договору Исполнитель оказал следующие услуги:</w:t>
      </w:r>
    </w:p>
    <w:p w14:paraId="6F93FA40" w14:textId="77777777" w:rsidR="00271C2F" w:rsidRDefault="00000000">
      <w:pPr>
        <w:ind w:firstLine="709"/>
        <w:contextualSpacing/>
        <w:jc w:val="both"/>
      </w:pPr>
      <w:r>
        <w:t xml:space="preserve">1.1. _________________________________, подтверждается следующими документами: _________________________________. </w:t>
      </w:r>
    </w:p>
    <w:p w14:paraId="1AF45752" w14:textId="77777777" w:rsidR="00271C2F" w:rsidRDefault="00000000">
      <w:pPr>
        <w:ind w:firstLine="709"/>
        <w:contextualSpacing/>
        <w:jc w:val="both"/>
      </w:pPr>
      <w:r>
        <w:t>2. Приложениями к настоящему отчету являются:</w:t>
      </w:r>
    </w:p>
    <w:p w14:paraId="2AC6B830" w14:textId="77777777" w:rsidR="00271C2F" w:rsidRDefault="00000000">
      <w:pPr>
        <w:ind w:firstLine="709"/>
        <w:contextualSpacing/>
        <w:jc w:val="both"/>
      </w:pPr>
      <w:r>
        <w:t>2.1. Приложение № _________________________________ на ___ л. в 1 экз.;</w:t>
      </w:r>
    </w:p>
    <w:p w14:paraId="2494C349" w14:textId="77777777" w:rsidR="00271C2F" w:rsidRDefault="00000000">
      <w:pPr>
        <w:ind w:firstLine="709"/>
        <w:contextualSpacing/>
        <w:jc w:val="both"/>
      </w:pPr>
      <w:r>
        <w:t xml:space="preserve">3. Настоящий Отчет составлен в 2 (Двух) экземплярах, по одному для Исполнителя и Заказчика. </w:t>
      </w:r>
    </w:p>
    <w:p w14:paraId="7A1483AF" w14:textId="77777777" w:rsidR="00271C2F" w:rsidRDefault="00271C2F">
      <w:pPr>
        <w:ind w:firstLine="709"/>
        <w:contextualSpacing/>
        <w:jc w:val="both"/>
      </w:pPr>
    </w:p>
    <w:p w14:paraId="000CCB50" w14:textId="77777777" w:rsidR="00271C2F" w:rsidRDefault="00000000">
      <w:pPr>
        <w:ind w:firstLine="709"/>
        <w:contextualSpacing/>
        <w:jc w:val="both"/>
      </w:pPr>
      <w:r>
        <w:t>Исполнитель:</w:t>
      </w:r>
    </w:p>
    <w:p w14:paraId="05E05D8F" w14:textId="77777777" w:rsidR="00271C2F" w:rsidRDefault="00000000">
      <w:pPr>
        <w:ind w:firstLine="709"/>
        <w:contextualSpacing/>
        <w:jc w:val="both"/>
      </w:pPr>
      <w:r>
        <w:t xml:space="preserve">_______________ «_______________»  </w:t>
      </w:r>
    </w:p>
    <w:p w14:paraId="0B71F1D9" w14:textId="77777777" w:rsidR="00271C2F" w:rsidRDefault="00000000">
      <w:pPr>
        <w:ind w:firstLine="709"/>
        <w:contextualSpacing/>
        <w:jc w:val="both"/>
      </w:pPr>
      <w:r>
        <w:t xml:space="preserve">(_______________ «_______________») </w:t>
      </w:r>
    </w:p>
    <w:p w14:paraId="2D57CA20" w14:textId="77777777" w:rsidR="00271C2F" w:rsidRDefault="00000000">
      <w:pPr>
        <w:ind w:firstLine="709"/>
        <w:contextualSpacing/>
        <w:jc w:val="both"/>
      </w:pPr>
      <w:r>
        <w:t xml:space="preserve">          М.П.</w:t>
      </w:r>
    </w:p>
    <w:p w14:paraId="1BF1E910" w14:textId="77777777" w:rsidR="00271C2F" w:rsidRDefault="00000000">
      <w:pPr>
        <w:ind w:firstLine="709"/>
        <w:contextualSpacing/>
        <w:jc w:val="both"/>
      </w:pPr>
      <w:r>
        <w:t xml:space="preserve">Некоммерческая организация «Фонд развития социальных инициатив», именуемая «Заказчик», в лице __________, </w:t>
      </w:r>
      <w:proofErr w:type="spellStart"/>
      <w:r>
        <w:t>действующ</w:t>
      </w:r>
      <w:proofErr w:type="spellEnd"/>
      <w:r>
        <w:t>___ на основании _________, в соответствии с пунктом 4.2. Договора утверждает настоящий Отчет об оказании услуг.</w:t>
      </w:r>
    </w:p>
    <w:tbl>
      <w:tblPr>
        <w:tblW w:w="9903" w:type="dxa"/>
        <w:tblLayout w:type="fixed"/>
        <w:tblLook w:val="04A0" w:firstRow="1" w:lastRow="0" w:firstColumn="1" w:lastColumn="0" w:noHBand="0" w:noVBand="1"/>
      </w:tblPr>
      <w:tblGrid>
        <w:gridCol w:w="5103"/>
        <w:gridCol w:w="4800"/>
      </w:tblGrid>
      <w:tr w:rsidR="00271C2F" w14:paraId="68EBD191" w14:textId="77777777">
        <w:trPr>
          <w:trHeight w:val="1777"/>
        </w:trPr>
        <w:tc>
          <w:tcPr>
            <w:tcW w:w="5103" w:type="dxa"/>
          </w:tcPr>
          <w:p w14:paraId="2A86DE5C" w14:textId="77777777" w:rsidR="00271C2F" w:rsidRDefault="00000000">
            <w:pPr>
              <w:widowControl w:val="0"/>
              <w:contextualSpacing/>
              <w:rPr>
                <w:rFonts w:eastAsia="Arial Unicode MS"/>
                <w:bCs/>
              </w:rPr>
            </w:pPr>
            <w:r>
              <w:rPr>
                <w:rFonts w:eastAsia="Arial Unicode MS"/>
                <w:bCs/>
              </w:rPr>
              <w:t>Заказчик:</w:t>
            </w:r>
          </w:p>
          <w:p w14:paraId="130D3735" w14:textId="77777777" w:rsidR="00271C2F" w:rsidRDefault="00000000">
            <w:pPr>
              <w:widowControl w:val="0"/>
              <w:contextualSpacing/>
              <w:rPr>
                <w:rFonts w:eastAsia="Arial Unicode MS"/>
                <w:bCs/>
              </w:rPr>
            </w:pPr>
            <w:r>
              <w:rPr>
                <w:rFonts w:eastAsia="Arial Unicode MS"/>
                <w:bCs/>
              </w:rPr>
              <w:t>Некоммерческая организация «Фонд развития социальных инициатив»</w:t>
            </w:r>
          </w:p>
          <w:p w14:paraId="7D0BA02D" w14:textId="77777777" w:rsidR="00271C2F" w:rsidRDefault="00000000">
            <w:pPr>
              <w:widowControl w:val="0"/>
              <w:contextualSpacing/>
              <w:rPr>
                <w:rFonts w:eastAsia="Arial Unicode MS"/>
                <w:lang w:eastAsia="ar-SA"/>
              </w:rPr>
            </w:pPr>
            <w:r>
              <w:rPr>
                <w:rFonts w:eastAsia="Arial Unicode MS"/>
              </w:rPr>
              <w:t xml:space="preserve">_______________________ </w:t>
            </w:r>
          </w:p>
          <w:p w14:paraId="420CD9D4" w14:textId="77777777" w:rsidR="00271C2F" w:rsidRDefault="00271C2F">
            <w:pPr>
              <w:widowControl w:val="0"/>
              <w:ind w:right="-142" w:firstLine="567"/>
              <w:contextualSpacing/>
              <w:rPr>
                <w:rFonts w:eastAsia="Arial Unicode MS"/>
                <w:lang w:eastAsia="ar-SA"/>
              </w:rPr>
            </w:pPr>
          </w:p>
          <w:p w14:paraId="020D810C" w14:textId="77777777" w:rsidR="00271C2F" w:rsidRDefault="00000000">
            <w:pPr>
              <w:widowControl w:val="0"/>
              <w:contextualSpacing/>
              <w:rPr>
                <w:rFonts w:eastAsia="Arial Unicode MS"/>
              </w:rPr>
            </w:pPr>
            <w:r>
              <w:rPr>
                <w:rFonts w:eastAsia="Arial Unicode MS"/>
              </w:rPr>
              <w:t xml:space="preserve">__________   _____________ </w:t>
            </w:r>
          </w:p>
          <w:p w14:paraId="5B1C5378" w14:textId="77777777" w:rsidR="00271C2F" w:rsidRDefault="00000000">
            <w:pPr>
              <w:widowControl w:val="0"/>
              <w:ind w:firstLine="567"/>
              <w:contextualSpacing/>
              <w:rPr>
                <w:rFonts w:eastAsia="Arial Unicode MS"/>
              </w:rPr>
            </w:pPr>
            <w:r>
              <w:rPr>
                <w:rFonts w:eastAsia="Arial Unicode MS"/>
              </w:rPr>
              <w:t>М.П.</w:t>
            </w:r>
          </w:p>
        </w:tc>
        <w:tc>
          <w:tcPr>
            <w:tcW w:w="4800" w:type="dxa"/>
          </w:tcPr>
          <w:p w14:paraId="68BAFF94" w14:textId="77777777" w:rsidR="00271C2F" w:rsidRDefault="00271C2F">
            <w:pPr>
              <w:widowControl w:val="0"/>
              <w:ind w:firstLine="567"/>
              <w:contextualSpacing/>
              <w:rPr>
                <w:rFonts w:eastAsia="Arial Unicode MS"/>
              </w:rPr>
            </w:pPr>
          </w:p>
        </w:tc>
      </w:tr>
    </w:tbl>
    <w:p w14:paraId="39D38ABB" w14:textId="77777777" w:rsidR="00271C2F" w:rsidRDefault="00271C2F">
      <w:pPr>
        <w:pBdr>
          <w:bottom w:val="single" w:sz="24" w:space="1" w:color="auto"/>
        </w:pBdr>
        <w:rPr>
          <w:b/>
        </w:rPr>
      </w:pPr>
    </w:p>
    <w:p w14:paraId="037E06B9" w14:textId="77777777" w:rsidR="00271C2F" w:rsidRDefault="00271C2F">
      <w:pPr>
        <w:ind w:firstLine="709"/>
        <w:jc w:val="center"/>
        <w:rPr>
          <w:b/>
        </w:rPr>
      </w:pPr>
    </w:p>
    <w:p w14:paraId="14D49212" w14:textId="77777777" w:rsidR="00271C2F" w:rsidRDefault="00000000">
      <w:pPr>
        <w:ind w:firstLine="709"/>
        <w:rPr>
          <w:b/>
        </w:rPr>
      </w:pPr>
      <w:r>
        <w:rPr>
          <w:b/>
        </w:rPr>
        <w:t>ФОРМА ОТЧЕТА ОБ ОКАЗАНИИ УСЛУГ СОГЛАСОВАНА СТОРОНАМИ</w:t>
      </w:r>
    </w:p>
    <w:p w14:paraId="39F46C1F" w14:textId="77777777" w:rsidR="00271C2F" w:rsidRDefault="00000000">
      <w:pPr>
        <w:tabs>
          <w:tab w:val="left" w:pos="993"/>
        </w:tabs>
        <w:contextualSpacing/>
        <w:jc w:val="center"/>
        <w:rPr>
          <w:b/>
        </w:rPr>
      </w:pPr>
      <w:r>
        <w:rPr>
          <w:b/>
        </w:rPr>
        <w:t>ПОДПИСИ СТОРОН:</w:t>
      </w:r>
    </w:p>
    <w:p w14:paraId="70E4A1D9" w14:textId="77777777" w:rsidR="00271C2F" w:rsidRDefault="00271C2F">
      <w:pPr>
        <w:tabs>
          <w:tab w:val="left" w:pos="993"/>
        </w:tabs>
        <w:ind w:firstLine="567"/>
        <w:contextualSpacing/>
        <w:jc w:val="center"/>
      </w:pPr>
    </w:p>
    <w:tbl>
      <w:tblPr>
        <w:tblW w:w="9600" w:type="dxa"/>
        <w:tblLayout w:type="fixed"/>
        <w:tblLook w:val="04A0" w:firstRow="1" w:lastRow="0" w:firstColumn="1" w:lastColumn="0" w:noHBand="0" w:noVBand="1"/>
      </w:tblPr>
      <w:tblGrid>
        <w:gridCol w:w="4800"/>
        <w:gridCol w:w="4800"/>
      </w:tblGrid>
      <w:tr w:rsidR="00271C2F" w14:paraId="56FEACAA" w14:textId="77777777">
        <w:trPr>
          <w:trHeight w:val="1777"/>
        </w:trPr>
        <w:tc>
          <w:tcPr>
            <w:tcW w:w="4800" w:type="dxa"/>
          </w:tcPr>
          <w:p w14:paraId="0E21F1B4" w14:textId="77777777" w:rsidR="00271C2F" w:rsidRDefault="00000000">
            <w:pPr>
              <w:widowControl w:val="0"/>
              <w:contextualSpacing/>
              <w:rPr>
                <w:rFonts w:eastAsia="Arial Unicode MS"/>
                <w:b/>
                <w:bCs/>
              </w:rPr>
            </w:pPr>
            <w:r>
              <w:rPr>
                <w:rFonts w:eastAsia="Arial Unicode MS"/>
                <w:b/>
                <w:bCs/>
              </w:rPr>
              <w:t>Заказчик:</w:t>
            </w:r>
          </w:p>
          <w:p w14:paraId="47424136" w14:textId="77777777" w:rsidR="00271C2F" w:rsidRDefault="00000000">
            <w:pPr>
              <w:widowControl w:val="0"/>
              <w:contextualSpacing/>
            </w:pPr>
            <w:r>
              <w:rPr>
                <w:rFonts w:eastAsia="Arial Unicode MS"/>
                <w:bCs/>
              </w:rPr>
              <w:t xml:space="preserve">Некоммерческая организация «Фонд развития социальных инициатив» </w:t>
            </w:r>
          </w:p>
          <w:p w14:paraId="53CC7EA5" w14:textId="77777777" w:rsidR="00271C2F" w:rsidRDefault="00271C2F">
            <w:pPr>
              <w:widowControl w:val="0"/>
              <w:contextualSpacing/>
            </w:pPr>
          </w:p>
          <w:p w14:paraId="67236B76" w14:textId="77777777" w:rsidR="00271C2F" w:rsidRDefault="00271C2F">
            <w:pPr>
              <w:widowControl w:val="0"/>
              <w:contextualSpacing/>
            </w:pPr>
          </w:p>
          <w:p w14:paraId="54DE80CE" w14:textId="77777777" w:rsidR="00271C2F" w:rsidRDefault="00000000">
            <w:pPr>
              <w:widowControl w:val="0"/>
              <w:contextualSpacing/>
            </w:pPr>
            <w:r>
              <w:rPr>
                <w:rFonts w:eastAsia="Arial Unicode MS"/>
                <w:bCs/>
              </w:rPr>
              <w:t xml:space="preserve">Генеральный директор </w:t>
            </w:r>
          </w:p>
          <w:p w14:paraId="77005119" w14:textId="77777777" w:rsidR="00271C2F" w:rsidRDefault="00271C2F">
            <w:pPr>
              <w:widowControl w:val="0"/>
              <w:contextualSpacing/>
            </w:pPr>
          </w:p>
          <w:p w14:paraId="62342C5C" w14:textId="77777777" w:rsidR="00271C2F" w:rsidRDefault="00271C2F">
            <w:pPr>
              <w:widowControl w:val="0"/>
              <w:contextualSpacing/>
            </w:pPr>
          </w:p>
          <w:p w14:paraId="06969E11" w14:textId="77777777" w:rsidR="00271C2F" w:rsidRDefault="00000000">
            <w:pPr>
              <w:widowControl w:val="0"/>
              <w:contextualSpacing/>
            </w:pPr>
            <w:r>
              <w:rPr>
                <w:rFonts w:eastAsia="Arial Unicode MS"/>
                <w:bCs/>
              </w:rPr>
              <w:t xml:space="preserve">__________   Кайсаров А.А. </w:t>
            </w:r>
          </w:p>
          <w:p w14:paraId="5B3AA114" w14:textId="77777777" w:rsidR="00271C2F" w:rsidRDefault="00000000">
            <w:pPr>
              <w:widowControl w:val="0"/>
              <w:ind w:firstLine="567"/>
              <w:contextualSpacing/>
              <w:rPr>
                <w:rFonts w:eastAsia="Arial Unicode MS"/>
              </w:rPr>
            </w:pPr>
            <w:r>
              <w:rPr>
                <w:rFonts w:eastAsia="Arial Unicode MS"/>
                <w:bCs/>
              </w:rPr>
              <w:t>М.П.</w:t>
            </w:r>
          </w:p>
        </w:tc>
        <w:tc>
          <w:tcPr>
            <w:tcW w:w="4800" w:type="dxa"/>
          </w:tcPr>
          <w:p w14:paraId="7342713A" w14:textId="77777777" w:rsidR="00271C2F" w:rsidRDefault="00000000">
            <w:pPr>
              <w:widowControl w:val="0"/>
              <w:ind w:firstLine="567"/>
              <w:contextualSpacing/>
              <w:rPr>
                <w:rFonts w:eastAsia="Arial Unicode MS"/>
                <w:b/>
              </w:rPr>
            </w:pPr>
            <w:r>
              <w:rPr>
                <w:rFonts w:eastAsia="Arial Unicode MS"/>
                <w:b/>
                <w:bCs/>
              </w:rPr>
              <w:t>Исполнитель</w:t>
            </w:r>
            <w:r>
              <w:rPr>
                <w:rFonts w:eastAsia="Arial Unicode MS"/>
                <w:b/>
              </w:rPr>
              <w:t>:</w:t>
            </w:r>
          </w:p>
        </w:tc>
      </w:tr>
    </w:tbl>
    <w:p w14:paraId="0332D37F" w14:textId="77777777" w:rsidR="00271C2F" w:rsidRDefault="00000000">
      <w:pPr>
        <w:jc w:val="right"/>
      </w:pPr>
      <w:r>
        <w:br w:type="page" w:clear="all"/>
      </w:r>
      <w:r>
        <w:lastRenderedPageBreak/>
        <w:t>Приложение № 4</w:t>
      </w:r>
    </w:p>
    <w:p w14:paraId="4FE86B87" w14:textId="77777777" w:rsidR="00271C2F" w:rsidRDefault="00000000">
      <w:pPr>
        <w:contextualSpacing/>
        <w:jc w:val="right"/>
      </w:pPr>
      <w:r>
        <w:t xml:space="preserve">к договору оказания услуг </w:t>
      </w:r>
    </w:p>
    <w:p w14:paraId="22720352" w14:textId="77777777" w:rsidR="00271C2F" w:rsidRDefault="00000000">
      <w:pPr>
        <w:contextualSpacing/>
        <w:jc w:val="right"/>
      </w:pPr>
      <w:r>
        <w:t>№ _____________</w:t>
      </w:r>
    </w:p>
    <w:p w14:paraId="0AF63324" w14:textId="77777777" w:rsidR="00271C2F" w:rsidRDefault="00000000">
      <w:pPr>
        <w:contextualSpacing/>
        <w:jc w:val="right"/>
      </w:pPr>
      <w:r>
        <w:t>от «__» __________ 2026 года</w:t>
      </w:r>
    </w:p>
    <w:p w14:paraId="22149118" w14:textId="77777777" w:rsidR="00271C2F" w:rsidRDefault="00271C2F">
      <w:pPr>
        <w:contextualSpacing/>
        <w:jc w:val="right"/>
      </w:pPr>
    </w:p>
    <w:p w14:paraId="0A0F1539" w14:textId="77777777" w:rsidR="00271C2F" w:rsidRDefault="00271C2F">
      <w:pPr>
        <w:widowControl w:val="0"/>
        <w:ind w:firstLine="709"/>
        <w:jc w:val="center"/>
        <w:rPr>
          <w:b/>
        </w:rPr>
      </w:pPr>
    </w:p>
    <w:p w14:paraId="7FADD477" w14:textId="77777777" w:rsidR="00271C2F" w:rsidRDefault="00000000">
      <w:pPr>
        <w:jc w:val="center"/>
        <w:rPr>
          <w:b/>
          <w:lang w:eastAsia="ar-SA"/>
        </w:rPr>
      </w:pPr>
      <w:r>
        <w:rPr>
          <w:b/>
          <w:lang w:eastAsia="ar-SA"/>
        </w:rPr>
        <w:t xml:space="preserve">АКТ ПРИЕМА-ПЕРЕДАЧИ ИСКЛЮЧИТЕЛЬНЫХ ПРАВ </w:t>
      </w:r>
    </w:p>
    <w:p w14:paraId="4ABCD23D" w14:textId="77777777" w:rsidR="00271C2F" w:rsidRDefault="00000000">
      <w:pPr>
        <w:jc w:val="center"/>
      </w:pPr>
      <w:r>
        <w:rPr>
          <w:lang w:eastAsia="ar-SA"/>
        </w:rPr>
        <w:t xml:space="preserve">по договору </w:t>
      </w:r>
      <w:r>
        <w:t>№ ____________ от ____________</w:t>
      </w:r>
    </w:p>
    <w:p w14:paraId="48DA557C" w14:textId="77777777" w:rsidR="00271C2F" w:rsidRDefault="00000000">
      <w:pPr>
        <w:widowControl w:val="0"/>
        <w:jc w:val="center"/>
        <w:rPr>
          <w:b/>
        </w:rPr>
      </w:pPr>
      <w:r>
        <w:rPr>
          <w:b/>
        </w:rPr>
        <w:t>(ФОРМА)</w:t>
      </w:r>
    </w:p>
    <w:p w14:paraId="7B0E6264" w14:textId="77777777" w:rsidR="00271C2F" w:rsidRDefault="00000000">
      <w:r>
        <w:t>Москва                                                                                                                                        20___ года</w:t>
      </w:r>
    </w:p>
    <w:p w14:paraId="71E18931" w14:textId="77777777" w:rsidR="00271C2F" w:rsidRDefault="00271C2F">
      <w:pPr>
        <w:tabs>
          <w:tab w:val="left" w:pos="6480"/>
        </w:tabs>
        <w:ind w:right="-1"/>
        <w:rPr>
          <w:lang w:eastAsia="ar-SA"/>
        </w:rPr>
      </w:pPr>
    </w:p>
    <w:p w14:paraId="7459082C" w14:textId="77777777" w:rsidR="00271C2F" w:rsidRDefault="00000000">
      <w:pPr>
        <w:tabs>
          <w:tab w:val="left" w:pos="6373"/>
        </w:tabs>
        <w:jc w:val="both"/>
        <w:rPr>
          <w:b/>
        </w:rPr>
      </w:pPr>
      <w:r>
        <w:rPr>
          <w:b/>
        </w:rPr>
        <w:t>Некоммерческая организация «Фонд развития социальных инициатив</w:t>
      </w:r>
      <w:r>
        <w:t xml:space="preserve">, именуемая в дальнейшем «Заказчик», в лице </w:t>
      </w:r>
      <w:r>
        <w:rPr>
          <w:color w:val="212121"/>
        </w:rPr>
        <w:t xml:space="preserve">_____________, действующего на основании __________, </w:t>
      </w:r>
      <w:r>
        <w:t xml:space="preserve">с одной стороны, и </w:t>
      </w:r>
      <w:r>
        <w:rPr>
          <w:b/>
        </w:rPr>
        <w:t xml:space="preserve">___________________________________________ </w:t>
      </w:r>
      <w:r>
        <w:t>именуемый в дальнейшем «Исполнитель», в лице _____________________, действующего на основании ________, с другой стороны, совместно именуемые «Стороны», совместно именуемые «Стороны», составили настоящий Акт о нижеследующем:</w:t>
      </w:r>
    </w:p>
    <w:p w14:paraId="169B6511" w14:textId="77777777" w:rsidR="00271C2F" w:rsidRDefault="00000000">
      <w:pPr>
        <w:numPr>
          <w:ilvl w:val="0"/>
          <w:numId w:val="8"/>
        </w:numPr>
        <w:tabs>
          <w:tab w:val="left" w:pos="6373"/>
        </w:tabs>
        <w:contextualSpacing/>
        <w:jc w:val="both"/>
        <w:rPr>
          <w:rFonts w:eastAsia="Calibri"/>
          <w:lang w:eastAsia="ar-SA"/>
        </w:rPr>
      </w:pPr>
      <w:r>
        <w:rPr>
          <w:rFonts w:eastAsia="Calibri"/>
        </w:rPr>
        <w:t>Руководствуясь пунктом _____ Технического задания к договору</w:t>
      </w:r>
      <w:r>
        <w:rPr>
          <w:rFonts w:eastAsia="Calibri"/>
          <w:lang w:eastAsia="ar-SA"/>
        </w:rPr>
        <w:t xml:space="preserve"> №</w:t>
      </w:r>
      <w:r>
        <w:rPr>
          <w:rFonts w:eastAsia="Calibri"/>
        </w:rPr>
        <w:t xml:space="preserve"> ___________/_________ от ___ ________ 2026 года (далее – Договор), </w:t>
      </w:r>
      <w:r>
        <w:rPr>
          <w:rFonts w:eastAsia="Calibri"/>
          <w:bCs/>
          <w:lang w:eastAsia="ar-SA"/>
        </w:rPr>
        <w:t xml:space="preserve">Исполнитель </w:t>
      </w:r>
      <w:r>
        <w:rPr>
          <w:rFonts w:eastAsia="Calibri"/>
          <w:lang w:eastAsia="ar-SA"/>
        </w:rPr>
        <w:t>передал Заказчику контент, разработанный в ходе оказания услуг по Договору:</w:t>
      </w:r>
    </w:p>
    <w:p w14:paraId="6280F200" w14:textId="77777777" w:rsidR="00271C2F" w:rsidRDefault="00000000">
      <w:pPr>
        <w:numPr>
          <w:ilvl w:val="1"/>
          <w:numId w:val="8"/>
        </w:numPr>
        <w:tabs>
          <w:tab w:val="left" w:pos="993"/>
        </w:tabs>
        <w:spacing w:before="100"/>
        <w:ind w:hanging="11"/>
        <w:contextualSpacing/>
        <w:jc w:val="both"/>
        <w:rPr>
          <w:rFonts w:eastAsia="Calibri"/>
          <w:lang w:eastAsia="ar-SA"/>
        </w:rPr>
      </w:pPr>
      <w:r>
        <w:rPr>
          <w:rFonts w:eastAsia="Calibri"/>
          <w:lang w:eastAsia="ar-SA"/>
        </w:rPr>
        <w:t xml:space="preserve"> ___________________________________________________________________.</w:t>
      </w:r>
    </w:p>
    <w:p w14:paraId="07D0C604" w14:textId="77777777" w:rsidR="00271C2F" w:rsidRDefault="00000000">
      <w:pPr>
        <w:numPr>
          <w:ilvl w:val="1"/>
          <w:numId w:val="8"/>
        </w:numPr>
        <w:tabs>
          <w:tab w:val="left" w:pos="993"/>
        </w:tabs>
        <w:spacing w:before="100"/>
        <w:ind w:hanging="11"/>
        <w:contextualSpacing/>
        <w:jc w:val="both"/>
        <w:rPr>
          <w:rFonts w:eastAsia="Calibri"/>
          <w:lang w:eastAsia="ar-SA"/>
        </w:rPr>
      </w:pPr>
      <w:r>
        <w:rPr>
          <w:rFonts w:eastAsia="Calibri"/>
          <w:lang w:eastAsia="ar-SA"/>
        </w:rPr>
        <w:t xml:space="preserve"> ___________________________________________________________________.</w:t>
      </w:r>
    </w:p>
    <w:p w14:paraId="6F493D06" w14:textId="77777777" w:rsidR="00271C2F" w:rsidRDefault="00000000">
      <w:pPr>
        <w:numPr>
          <w:ilvl w:val="0"/>
          <w:numId w:val="8"/>
        </w:numPr>
        <w:tabs>
          <w:tab w:val="left" w:pos="993"/>
        </w:tabs>
        <w:spacing w:before="100"/>
        <w:contextualSpacing/>
        <w:jc w:val="both"/>
        <w:rPr>
          <w:rFonts w:eastAsia="Calibri"/>
          <w:lang w:eastAsia="ar-SA"/>
        </w:rPr>
      </w:pPr>
      <w:r>
        <w:rPr>
          <w:rFonts w:eastAsia="Calibri"/>
          <w:lang w:eastAsia="ar-SA"/>
        </w:rPr>
        <w:t>Контент передан Заказчику __________________________________________________</w:t>
      </w:r>
    </w:p>
    <w:p w14:paraId="67B70A82" w14:textId="77777777" w:rsidR="00271C2F" w:rsidRDefault="00000000">
      <w:pPr>
        <w:tabs>
          <w:tab w:val="left" w:pos="993"/>
        </w:tabs>
        <w:spacing w:before="100"/>
        <w:ind w:left="720"/>
        <w:contextualSpacing/>
        <w:jc w:val="both"/>
        <w:rPr>
          <w:rFonts w:eastAsia="Calibri"/>
          <w:lang w:eastAsia="ar-SA"/>
        </w:rPr>
      </w:pPr>
      <w:r>
        <w:rPr>
          <w:rFonts w:eastAsia="Calibri"/>
          <w:lang w:eastAsia="ar-SA"/>
        </w:rPr>
        <w:tab/>
      </w:r>
      <w:r>
        <w:rPr>
          <w:rFonts w:eastAsia="Calibri"/>
          <w:lang w:eastAsia="ar-SA"/>
        </w:rPr>
        <w:tab/>
      </w:r>
      <w:r>
        <w:rPr>
          <w:rFonts w:eastAsia="Calibri"/>
          <w:lang w:eastAsia="ar-SA"/>
        </w:rPr>
        <w:tab/>
      </w:r>
      <w:r>
        <w:rPr>
          <w:rFonts w:eastAsia="Calibri"/>
          <w:lang w:eastAsia="ar-SA"/>
        </w:rPr>
        <w:tab/>
      </w:r>
      <w:r>
        <w:rPr>
          <w:rFonts w:eastAsia="Calibri"/>
          <w:lang w:eastAsia="ar-SA"/>
        </w:rPr>
        <w:tab/>
      </w:r>
      <w:r>
        <w:rPr>
          <w:rFonts w:eastAsia="Calibri"/>
          <w:lang w:eastAsia="ar-SA"/>
        </w:rPr>
        <w:tab/>
      </w:r>
      <w:r>
        <w:rPr>
          <w:rFonts w:eastAsia="Calibri"/>
          <w:lang w:eastAsia="ar-SA"/>
        </w:rPr>
        <w:tab/>
        <w:t xml:space="preserve">(на </w:t>
      </w:r>
      <w:r>
        <w:rPr>
          <w:rFonts w:eastAsia="Calibri"/>
          <w:lang w:val="en-US" w:eastAsia="ar-SA"/>
        </w:rPr>
        <w:t>USB</w:t>
      </w:r>
      <w:r>
        <w:rPr>
          <w:rFonts w:eastAsia="Calibri"/>
          <w:lang w:eastAsia="ar-SA"/>
        </w:rPr>
        <w:t xml:space="preserve"> накопителе, посредством ссылки)</w:t>
      </w:r>
    </w:p>
    <w:p w14:paraId="741B1CD4" w14:textId="77777777" w:rsidR="00271C2F" w:rsidRDefault="00000000">
      <w:pPr>
        <w:numPr>
          <w:ilvl w:val="0"/>
          <w:numId w:val="8"/>
        </w:numPr>
        <w:tabs>
          <w:tab w:val="left" w:pos="993"/>
        </w:tabs>
        <w:spacing w:before="100"/>
        <w:contextualSpacing/>
        <w:jc w:val="both"/>
        <w:rPr>
          <w:rFonts w:eastAsia="Calibri"/>
          <w:lang w:eastAsia="ar-SA"/>
        </w:rPr>
      </w:pPr>
      <w:r>
        <w:rPr>
          <w:rFonts w:eastAsia="Calibri"/>
          <w:lang w:eastAsia="ar-SA"/>
        </w:rPr>
        <w:t>Объем разработанного контента соответствует условиям Договора.</w:t>
      </w:r>
    </w:p>
    <w:p w14:paraId="4F2DD7AB" w14:textId="77777777" w:rsidR="00271C2F" w:rsidRDefault="00000000">
      <w:pPr>
        <w:numPr>
          <w:ilvl w:val="0"/>
          <w:numId w:val="8"/>
        </w:numPr>
        <w:tabs>
          <w:tab w:val="left" w:pos="993"/>
        </w:tabs>
        <w:spacing w:before="100"/>
        <w:contextualSpacing/>
        <w:jc w:val="both"/>
        <w:rPr>
          <w:rFonts w:eastAsia="Calibri"/>
          <w:lang w:eastAsia="ar-SA"/>
        </w:rPr>
      </w:pPr>
      <w:r>
        <w:rPr>
          <w:rFonts w:eastAsia="Calibri"/>
          <w:lang w:eastAsia="ar-SA"/>
        </w:rPr>
        <w:t>Исключительное право на разработанный контент передано Заказчику в полном объеме (без ограничений).</w:t>
      </w:r>
    </w:p>
    <w:tbl>
      <w:tblPr>
        <w:tblW w:w="9600" w:type="dxa"/>
        <w:tblLayout w:type="fixed"/>
        <w:tblLook w:val="04A0" w:firstRow="1" w:lastRow="0" w:firstColumn="1" w:lastColumn="0" w:noHBand="0" w:noVBand="1"/>
      </w:tblPr>
      <w:tblGrid>
        <w:gridCol w:w="4800"/>
        <w:gridCol w:w="4800"/>
      </w:tblGrid>
      <w:tr w:rsidR="00271C2F" w14:paraId="4E6D1AB4" w14:textId="77777777">
        <w:trPr>
          <w:trHeight w:val="300"/>
        </w:trPr>
        <w:tc>
          <w:tcPr>
            <w:tcW w:w="4800" w:type="dxa"/>
          </w:tcPr>
          <w:p w14:paraId="2CB78F44" w14:textId="77777777" w:rsidR="00271C2F" w:rsidRDefault="00000000">
            <w:pPr>
              <w:widowControl w:val="0"/>
              <w:contextualSpacing/>
              <w:rPr>
                <w:rFonts w:eastAsia="Arial Unicode MS"/>
                <w:b/>
                <w:bCs/>
              </w:rPr>
            </w:pPr>
            <w:r>
              <w:rPr>
                <w:rFonts w:eastAsia="Arial Unicode MS"/>
                <w:b/>
                <w:bCs/>
              </w:rPr>
              <w:t>Заказчик:</w:t>
            </w:r>
          </w:p>
          <w:p w14:paraId="18FFFCDF" w14:textId="77777777" w:rsidR="00271C2F" w:rsidRDefault="00000000">
            <w:pPr>
              <w:widowControl w:val="0"/>
              <w:contextualSpacing/>
            </w:pPr>
            <w:r>
              <w:rPr>
                <w:rFonts w:eastAsia="Arial Unicode MS"/>
                <w:bCs/>
              </w:rPr>
              <w:t xml:space="preserve">Некоммерческая организация «Фонд развития социальных инициатив» </w:t>
            </w:r>
          </w:p>
          <w:p w14:paraId="2F94B055" w14:textId="77777777" w:rsidR="00271C2F" w:rsidRDefault="00271C2F">
            <w:pPr>
              <w:widowControl w:val="0"/>
              <w:contextualSpacing/>
            </w:pPr>
          </w:p>
          <w:p w14:paraId="763D84FE" w14:textId="77777777" w:rsidR="00271C2F" w:rsidRDefault="00271C2F">
            <w:pPr>
              <w:widowControl w:val="0"/>
              <w:contextualSpacing/>
            </w:pPr>
          </w:p>
          <w:p w14:paraId="3123F57E" w14:textId="77777777" w:rsidR="00271C2F" w:rsidRDefault="00271C2F">
            <w:pPr>
              <w:widowControl w:val="0"/>
              <w:contextualSpacing/>
            </w:pPr>
          </w:p>
          <w:p w14:paraId="4B8DA7EF" w14:textId="77777777" w:rsidR="00271C2F" w:rsidRDefault="00000000">
            <w:pPr>
              <w:widowControl w:val="0"/>
              <w:contextualSpacing/>
            </w:pPr>
            <w:r>
              <w:rPr>
                <w:rFonts w:eastAsia="Arial Unicode MS"/>
                <w:bCs/>
              </w:rPr>
              <w:t xml:space="preserve">__________   _______________ </w:t>
            </w:r>
          </w:p>
          <w:p w14:paraId="14704867" w14:textId="77777777" w:rsidR="00271C2F" w:rsidRDefault="00000000">
            <w:pPr>
              <w:widowControl w:val="0"/>
              <w:ind w:firstLine="567"/>
              <w:contextualSpacing/>
              <w:rPr>
                <w:rFonts w:eastAsia="Arial Unicode MS"/>
              </w:rPr>
            </w:pPr>
            <w:r>
              <w:rPr>
                <w:rFonts w:eastAsia="Arial Unicode MS"/>
                <w:bCs/>
              </w:rPr>
              <w:t>М.П.</w:t>
            </w:r>
          </w:p>
        </w:tc>
        <w:tc>
          <w:tcPr>
            <w:tcW w:w="4800" w:type="dxa"/>
          </w:tcPr>
          <w:p w14:paraId="32966352" w14:textId="77777777" w:rsidR="00271C2F" w:rsidRDefault="00000000">
            <w:pPr>
              <w:widowControl w:val="0"/>
              <w:ind w:firstLine="567"/>
              <w:contextualSpacing/>
              <w:rPr>
                <w:rFonts w:eastAsia="Arial Unicode MS"/>
                <w:b/>
              </w:rPr>
            </w:pPr>
            <w:r>
              <w:rPr>
                <w:rFonts w:eastAsia="Arial Unicode MS"/>
                <w:b/>
                <w:bCs/>
              </w:rPr>
              <w:t>Исполнитель</w:t>
            </w:r>
            <w:r>
              <w:rPr>
                <w:rFonts w:eastAsia="Arial Unicode MS"/>
                <w:b/>
              </w:rPr>
              <w:t>:</w:t>
            </w:r>
          </w:p>
        </w:tc>
      </w:tr>
    </w:tbl>
    <w:p w14:paraId="4AA64408" w14:textId="77777777" w:rsidR="00271C2F" w:rsidRDefault="00271C2F">
      <w:pPr>
        <w:ind w:firstLine="709"/>
        <w:jc w:val="center"/>
        <w:rPr>
          <w:b/>
        </w:rPr>
      </w:pPr>
    </w:p>
    <w:p w14:paraId="678CBC2C" w14:textId="77777777" w:rsidR="00271C2F" w:rsidRDefault="00271C2F">
      <w:pPr>
        <w:pBdr>
          <w:bottom w:val="single" w:sz="24" w:space="1" w:color="auto"/>
        </w:pBdr>
        <w:rPr>
          <w:b/>
        </w:rPr>
      </w:pPr>
    </w:p>
    <w:p w14:paraId="1D1BD8F3" w14:textId="77777777" w:rsidR="00271C2F" w:rsidRDefault="00271C2F">
      <w:pPr>
        <w:rPr>
          <w:b/>
        </w:rPr>
      </w:pPr>
    </w:p>
    <w:p w14:paraId="505EAA82" w14:textId="77777777" w:rsidR="00271C2F" w:rsidRDefault="00000000">
      <w:pPr>
        <w:ind w:firstLine="709"/>
        <w:jc w:val="center"/>
        <w:rPr>
          <w:b/>
        </w:rPr>
      </w:pPr>
      <w:r>
        <w:rPr>
          <w:b/>
        </w:rPr>
        <w:t>ФОРМА АКТА ПРИЕМА-ПЕРЕДАЧИ ИСКЛЮЧИТЕЛЬНЫХ ПРАВ СОГЛАСОВАНА СТОРОНАМИ</w:t>
      </w:r>
    </w:p>
    <w:p w14:paraId="5AC01AF6" w14:textId="77777777" w:rsidR="00271C2F" w:rsidRDefault="00000000">
      <w:pPr>
        <w:tabs>
          <w:tab w:val="left" w:pos="993"/>
        </w:tabs>
        <w:contextualSpacing/>
        <w:jc w:val="center"/>
        <w:rPr>
          <w:b/>
        </w:rPr>
      </w:pPr>
      <w:r>
        <w:rPr>
          <w:b/>
        </w:rPr>
        <w:t>ПОДПИСИ СТОРОН:</w:t>
      </w:r>
    </w:p>
    <w:tbl>
      <w:tblPr>
        <w:tblW w:w="9600" w:type="dxa"/>
        <w:tblLayout w:type="fixed"/>
        <w:tblLook w:val="04A0" w:firstRow="1" w:lastRow="0" w:firstColumn="1" w:lastColumn="0" w:noHBand="0" w:noVBand="1"/>
      </w:tblPr>
      <w:tblGrid>
        <w:gridCol w:w="4800"/>
        <w:gridCol w:w="4800"/>
      </w:tblGrid>
      <w:tr w:rsidR="00271C2F" w14:paraId="0A56E04F" w14:textId="77777777">
        <w:trPr>
          <w:trHeight w:val="300"/>
        </w:trPr>
        <w:tc>
          <w:tcPr>
            <w:tcW w:w="4800" w:type="dxa"/>
          </w:tcPr>
          <w:p w14:paraId="16D73220" w14:textId="77777777" w:rsidR="00271C2F" w:rsidRDefault="00000000">
            <w:pPr>
              <w:widowControl w:val="0"/>
              <w:contextualSpacing/>
              <w:rPr>
                <w:rFonts w:eastAsia="Arial Unicode MS"/>
                <w:b/>
                <w:bCs/>
              </w:rPr>
            </w:pPr>
            <w:r>
              <w:rPr>
                <w:rFonts w:eastAsia="Arial Unicode MS"/>
                <w:b/>
                <w:bCs/>
              </w:rPr>
              <w:t>Заказчик:</w:t>
            </w:r>
          </w:p>
          <w:p w14:paraId="58AAB889" w14:textId="77777777" w:rsidR="00271C2F" w:rsidRDefault="00000000">
            <w:pPr>
              <w:widowControl w:val="0"/>
              <w:contextualSpacing/>
            </w:pPr>
            <w:r>
              <w:rPr>
                <w:rFonts w:eastAsia="Arial Unicode MS"/>
                <w:bCs/>
              </w:rPr>
              <w:t xml:space="preserve">Некоммерческая организация «Фонд развития социальных инициатив» </w:t>
            </w:r>
          </w:p>
          <w:p w14:paraId="2876417A" w14:textId="77777777" w:rsidR="00271C2F" w:rsidRDefault="00271C2F">
            <w:pPr>
              <w:widowControl w:val="0"/>
              <w:contextualSpacing/>
            </w:pPr>
          </w:p>
          <w:p w14:paraId="5BBAB9C3" w14:textId="77777777" w:rsidR="00271C2F" w:rsidRDefault="00271C2F">
            <w:pPr>
              <w:widowControl w:val="0"/>
              <w:contextualSpacing/>
            </w:pPr>
          </w:p>
          <w:p w14:paraId="257562E1" w14:textId="77777777" w:rsidR="00271C2F" w:rsidRDefault="00000000">
            <w:pPr>
              <w:widowControl w:val="0"/>
              <w:contextualSpacing/>
            </w:pPr>
            <w:r>
              <w:rPr>
                <w:rFonts w:eastAsia="Arial Unicode MS"/>
                <w:bCs/>
              </w:rPr>
              <w:t xml:space="preserve">Генеральный директор </w:t>
            </w:r>
          </w:p>
          <w:p w14:paraId="235F20F1" w14:textId="77777777" w:rsidR="00271C2F" w:rsidRDefault="00271C2F">
            <w:pPr>
              <w:widowControl w:val="0"/>
              <w:contextualSpacing/>
            </w:pPr>
          </w:p>
          <w:p w14:paraId="137F70CE" w14:textId="77777777" w:rsidR="00271C2F" w:rsidRDefault="00271C2F">
            <w:pPr>
              <w:widowControl w:val="0"/>
              <w:contextualSpacing/>
            </w:pPr>
          </w:p>
          <w:p w14:paraId="1B174B9B" w14:textId="77777777" w:rsidR="00271C2F" w:rsidRDefault="00000000">
            <w:pPr>
              <w:widowControl w:val="0"/>
              <w:contextualSpacing/>
            </w:pPr>
            <w:r>
              <w:rPr>
                <w:rFonts w:eastAsia="Arial Unicode MS"/>
                <w:bCs/>
              </w:rPr>
              <w:t xml:space="preserve">__________   Кайсаров А.А. </w:t>
            </w:r>
          </w:p>
          <w:p w14:paraId="67BC38B2" w14:textId="77777777" w:rsidR="00271C2F" w:rsidRDefault="00000000">
            <w:pPr>
              <w:widowControl w:val="0"/>
              <w:ind w:firstLine="567"/>
              <w:contextualSpacing/>
              <w:rPr>
                <w:rFonts w:eastAsia="Arial Unicode MS"/>
              </w:rPr>
            </w:pPr>
            <w:r>
              <w:rPr>
                <w:rFonts w:eastAsia="Arial Unicode MS"/>
                <w:bCs/>
              </w:rPr>
              <w:t>М.П.</w:t>
            </w:r>
          </w:p>
        </w:tc>
        <w:tc>
          <w:tcPr>
            <w:tcW w:w="4800" w:type="dxa"/>
          </w:tcPr>
          <w:p w14:paraId="3AD7F821" w14:textId="77777777" w:rsidR="00271C2F" w:rsidRDefault="00000000">
            <w:pPr>
              <w:widowControl w:val="0"/>
              <w:ind w:firstLine="567"/>
              <w:contextualSpacing/>
              <w:rPr>
                <w:rFonts w:eastAsia="Arial Unicode MS"/>
                <w:b/>
              </w:rPr>
            </w:pPr>
            <w:r>
              <w:rPr>
                <w:rFonts w:eastAsia="Arial Unicode MS"/>
                <w:b/>
                <w:bCs/>
              </w:rPr>
              <w:t>Исполнитель</w:t>
            </w:r>
            <w:r>
              <w:rPr>
                <w:rFonts w:eastAsia="Arial Unicode MS"/>
                <w:b/>
              </w:rPr>
              <w:t>:</w:t>
            </w:r>
          </w:p>
        </w:tc>
      </w:tr>
    </w:tbl>
    <w:p w14:paraId="41E7F3C4" w14:textId="77777777" w:rsidR="00271C2F" w:rsidRDefault="00271C2F"/>
    <w:p w14:paraId="7A7F8176" w14:textId="77777777" w:rsidR="00271C2F" w:rsidRDefault="00271C2F">
      <w:pPr>
        <w:jc w:val="center"/>
      </w:pPr>
    </w:p>
    <w:sectPr w:rsidR="00271C2F">
      <w:pgSz w:w="11906" w:h="16838"/>
      <w:pgMar w:top="709" w:right="566" w:bottom="1276" w:left="1276" w:header="708" w:footer="4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7EB7D" w14:textId="77777777" w:rsidR="001E41DE" w:rsidRDefault="001E41DE">
      <w:r>
        <w:separator/>
      </w:r>
    </w:p>
  </w:endnote>
  <w:endnote w:type="continuationSeparator" w:id="0">
    <w:p w14:paraId="7CE7906D" w14:textId="77777777" w:rsidR="001E41DE" w:rsidRDefault="001E4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FBC11" w14:textId="77777777" w:rsidR="001E41DE" w:rsidRDefault="001E41DE">
      <w:r>
        <w:separator/>
      </w:r>
    </w:p>
  </w:footnote>
  <w:footnote w:type="continuationSeparator" w:id="0">
    <w:p w14:paraId="30B71A3E" w14:textId="77777777" w:rsidR="001E41DE" w:rsidRDefault="001E4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E"/>
    <w:multiLevelType w:val="multilevel"/>
    <w:tmpl w:val="4AB6AE22"/>
    <w:name w:val="WW8Num14"/>
    <w:lvl w:ilvl="0">
      <w:start w:val="1"/>
      <w:numFmt w:val="bullet"/>
      <w:lvlText w:val=""/>
      <w:lvlJc w:val="left"/>
      <w:pPr>
        <w:tabs>
          <w:tab w:val="num" w:pos="708"/>
        </w:tabs>
        <w:ind w:left="1404" w:hanging="360"/>
      </w:pPr>
      <w:rPr>
        <w:rFonts w:ascii="Symbol" w:hAnsi="Symbol" w:hint="default"/>
      </w:rPr>
    </w:lvl>
    <w:lvl w:ilvl="1">
      <w:start w:val="1"/>
      <w:numFmt w:val="bullet"/>
      <w:lvlText w:val="o"/>
      <w:lvlJc w:val="left"/>
      <w:pPr>
        <w:tabs>
          <w:tab w:val="num" w:pos="0"/>
        </w:tabs>
        <w:ind w:left="2124" w:hanging="360"/>
      </w:pPr>
      <w:rPr>
        <w:rFonts w:ascii="Courier New" w:hAnsi="Courier New" w:cs="Courier New" w:hint="default"/>
      </w:rPr>
    </w:lvl>
    <w:lvl w:ilvl="2">
      <w:start w:val="1"/>
      <w:numFmt w:val="bullet"/>
      <w:lvlText w:val=""/>
      <w:lvlJc w:val="left"/>
      <w:pPr>
        <w:tabs>
          <w:tab w:val="num" w:pos="0"/>
        </w:tabs>
        <w:ind w:left="2844" w:hanging="360"/>
      </w:pPr>
      <w:rPr>
        <w:rFonts w:ascii="Wingdings" w:hAnsi="Wingdings" w:cs="Wingdings" w:hint="default"/>
      </w:rPr>
    </w:lvl>
    <w:lvl w:ilvl="3">
      <w:start w:val="1"/>
      <w:numFmt w:val="bullet"/>
      <w:lvlText w:val=""/>
      <w:lvlJc w:val="left"/>
      <w:pPr>
        <w:tabs>
          <w:tab w:val="num" w:pos="0"/>
        </w:tabs>
        <w:ind w:left="3564" w:hanging="360"/>
      </w:pPr>
      <w:rPr>
        <w:rFonts w:ascii="Symbol" w:hAnsi="Symbol" w:cs="Symbol" w:hint="default"/>
      </w:rPr>
    </w:lvl>
    <w:lvl w:ilvl="4">
      <w:start w:val="1"/>
      <w:numFmt w:val="bullet"/>
      <w:lvlText w:val="o"/>
      <w:lvlJc w:val="left"/>
      <w:pPr>
        <w:tabs>
          <w:tab w:val="num" w:pos="0"/>
        </w:tabs>
        <w:ind w:left="4284" w:hanging="360"/>
      </w:pPr>
      <w:rPr>
        <w:rFonts w:ascii="Courier New" w:hAnsi="Courier New" w:cs="Courier New" w:hint="default"/>
      </w:rPr>
    </w:lvl>
    <w:lvl w:ilvl="5">
      <w:start w:val="1"/>
      <w:numFmt w:val="bullet"/>
      <w:lvlText w:val=""/>
      <w:lvlJc w:val="left"/>
      <w:pPr>
        <w:tabs>
          <w:tab w:val="num" w:pos="0"/>
        </w:tabs>
        <w:ind w:left="5004" w:hanging="360"/>
      </w:pPr>
      <w:rPr>
        <w:rFonts w:ascii="Wingdings" w:hAnsi="Wingdings" w:cs="Wingdings" w:hint="default"/>
      </w:rPr>
    </w:lvl>
    <w:lvl w:ilvl="6">
      <w:start w:val="1"/>
      <w:numFmt w:val="bullet"/>
      <w:lvlText w:val=""/>
      <w:lvlJc w:val="left"/>
      <w:pPr>
        <w:tabs>
          <w:tab w:val="num" w:pos="0"/>
        </w:tabs>
        <w:ind w:left="5724" w:hanging="360"/>
      </w:pPr>
      <w:rPr>
        <w:rFonts w:ascii="Symbol" w:hAnsi="Symbol" w:cs="Symbol" w:hint="default"/>
      </w:rPr>
    </w:lvl>
    <w:lvl w:ilvl="7">
      <w:start w:val="1"/>
      <w:numFmt w:val="bullet"/>
      <w:lvlText w:val="o"/>
      <w:lvlJc w:val="left"/>
      <w:pPr>
        <w:tabs>
          <w:tab w:val="num" w:pos="0"/>
        </w:tabs>
        <w:ind w:left="6444" w:hanging="360"/>
      </w:pPr>
      <w:rPr>
        <w:rFonts w:ascii="Courier New" w:hAnsi="Courier New" w:cs="Courier New" w:hint="default"/>
      </w:rPr>
    </w:lvl>
    <w:lvl w:ilvl="8">
      <w:start w:val="1"/>
      <w:numFmt w:val="bullet"/>
      <w:lvlText w:val=""/>
      <w:lvlJc w:val="left"/>
      <w:pPr>
        <w:tabs>
          <w:tab w:val="num" w:pos="0"/>
        </w:tabs>
        <w:ind w:left="7164" w:hanging="360"/>
      </w:pPr>
      <w:rPr>
        <w:rFonts w:ascii="Wingdings" w:hAnsi="Wingdings" w:cs="Wingdings" w:hint="default"/>
      </w:rPr>
    </w:lvl>
  </w:abstractNum>
  <w:abstractNum w:abstractNumId="1" w15:restartNumberingAfterBreak="0">
    <w:nsid w:val="00000011"/>
    <w:multiLevelType w:val="multilevel"/>
    <w:tmpl w:val="00000011"/>
    <w:name w:val="WW8Num17"/>
    <w:lvl w:ilvl="0">
      <w:start w:val="1"/>
      <w:numFmt w:val="bullet"/>
      <w:lvlText w:val=""/>
      <w:lvlJc w:val="left"/>
      <w:pPr>
        <w:tabs>
          <w:tab w:val="num" w:pos="0"/>
        </w:tabs>
        <w:ind w:left="1690" w:hanging="360"/>
      </w:pPr>
      <w:rPr>
        <w:rFonts w:ascii="Symbol" w:hAnsi="Symbol" w:cs="Symbol" w:hint="default"/>
      </w:rPr>
    </w:lvl>
    <w:lvl w:ilvl="1">
      <w:start w:val="1"/>
      <w:numFmt w:val="bullet"/>
      <w:lvlText w:val="o"/>
      <w:lvlJc w:val="left"/>
      <w:pPr>
        <w:tabs>
          <w:tab w:val="num" w:pos="0"/>
        </w:tabs>
        <w:ind w:left="2410" w:hanging="360"/>
      </w:pPr>
      <w:rPr>
        <w:rFonts w:ascii="Courier New" w:hAnsi="Courier New" w:cs="Courier New" w:hint="default"/>
      </w:rPr>
    </w:lvl>
    <w:lvl w:ilvl="2">
      <w:start w:val="1"/>
      <w:numFmt w:val="bullet"/>
      <w:lvlText w:val=""/>
      <w:lvlJc w:val="left"/>
      <w:pPr>
        <w:tabs>
          <w:tab w:val="num" w:pos="0"/>
        </w:tabs>
        <w:ind w:left="3130" w:hanging="360"/>
      </w:pPr>
      <w:rPr>
        <w:rFonts w:ascii="Wingdings" w:hAnsi="Wingdings" w:cs="Wingdings" w:hint="default"/>
      </w:rPr>
    </w:lvl>
    <w:lvl w:ilvl="3">
      <w:start w:val="1"/>
      <w:numFmt w:val="bullet"/>
      <w:lvlText w:val=""/>
      <w:lvlJc w:val="left"/>
      <w:pPr>
        <w:tabs>
          <w:tab w:val="num" w:pos="0"/>
        </w:tabs>
        <w:ind w:left="3850" w:hanging="360"/>
      </w:pPr>
      <w:rPr>
        <w:rFonts w:ascii="Symbol" w:hAnsi="Symbol" w:cs="Symbol" w:hint="default"/>
      </w:rPr>
    </w:lvl>
    <w:lvl w:ilvl="4">
      <w:start w:val="1"/>
      <w:numFmt w:val="bullet"/>
      <w:lvlText w:val="o"/>
      <w:lvlJc w:val="left"/>
      <w:pPr>
        <w:tabs>
          <w:tab w:val="num" w:pos="0"/>
        </w:tabs>
        <w:ind w:left="4570" w:hanging="360"/>
      </w:pPr>
      <w:rPr>
        <w:rFonts w:ascii="Courier New" w:hAnsi="Courier New" w:cs="Courier New" w:hint="default"/>
      </w:rPr>
    </w:lvl>
    <w:lvl w:ilvl="5">
      <w:start w:val="1"/>
      <w:numFmt w:val="bullet"/>
      <w:lvlText w:val=""/>
      <w:lvlJc w:val="left"/>
      <w:pPr>
        <w:tabs>
          <w:tab w:val="num" w:pos="0"/>
        </w:tabs>
        <w:ind w:left="5290" w:hanging="360"/>
      </w:pPr>
      <w:rPr>
        <w:rFonts w:ascii="Wingdings" w:hAnsi="Wingdings" w:cs="Wingdings" w:hint="default"/>
      </w:rPr>
    </w:lvl>
    <w:lvl w:ilvl="6">
      <w:start w:val="1"/>
      <w:numFmt w:val="bullet"/>
      <w:lvlText w:val=""/>
      <w:lvlJc w:val="left"/>
      <w:pPr>
        <w:tabs>
          <w:tab w:val="num" w:pos="0"/>
        </w:tabs>
        <w:ind w:left="6010" w:hanging="360"/>
      </w:pPr>
      <w:rPr>
        <w:rFonts w:ascii="Symbol" w:hAnsi="Symbol" w:cs="Symbol" w:hint="default"/>
      </w:rPr>
    </w:lvl>
    <w:lvl w:ilvl="7">
      <w:start w:val="1"/>
      <w:numFmt w:val="bullet"/>
      <w:lvlText w:val="o"/>
      <w:lvlJc w:val="left"/>
      <w:pPr>
        <w:tabs>
          <w:tab w:val="num" w:pos="0"/>
        </w:tabs>
        <w:ind w:left="6730" w:hanging="360"/>
      </w:pPr>
      <w:rPr>
        <w:rFonts w:ascii="Courier New" w:hAnsi="Courier New" w:cs="Courier New" w:hint="default"/>
      </w:rPr>
    </w:lvl>
    <w:lvl w:ilvl="8">
      <w:start w:val="1"/>
      <w:numFmt w:val="bullet"/>
      <w:lvlText w:val=""/>
      <w:lvlJc w:val="left"/>
      <w:pPr>
        <w:tabs>
          <w:tab w:val="num" w:pos="0"/>
        </w:tabs>
        <w:ind w:left="7450" w:hanging="360"/>
      </w:pPr>
      <w:rPr>
        <w:rFonts w:ascii="Wingdings" w:hAnsi="Wingdings" w:cs="Wingdings" w:hint="default"/>
      </w:rPr>
    </w:lvl>
  </w:abstractNum>
  <w:abstractNum w:abstractNumId="2" w15:restartNumberingAfterBreak="0">
    <w:nsid w:val="0000002C"/>
    <w:multiLevelType w:val="multilevel"/>
    <w:tmpl w:val="0000002C"/>
    <w:name w:val="WW8Num44"/>
    <w:lvl w:ilvl="0">
      <w:start w:val="1"/>
      <w:numFmt w:val="bullet"/>
      <w:lvlText w:val=""/>
      <w:lvlJc w:val="left"/>
      <w:pPr>
        <w:tabs>
          <w:tab w:val="num" w:pos="0"/>
        </w:tabs>
        <w:ind w:left="1426" w:hanging="360"/>
      </w:pPr>
      <w:rPr>
        <w:rFonts w:ascii="Symbol" w:hAnsi="Symbol" w:cs="Symbol" w:hint="default"/>
      </w:rPr>
    </w:lvl>
    <w:lvl w:ilvl="1">
      <w:start w:val="1"/>
      <w:numFmt w:val="bullet"/>
      <w:lvlText w:val="o"/>
      <w:lvlJc w:val="left"/>
      <w:pPr>
        <w:tabs>
          <w:tab w:val="num" w:pos="0"/>
        </w:tabs>
        <w:ind w:left="2146" w:hanging="360"/>
      </w:pPr>
      <w:rPr>
        <w:rFonts w:ascii="Courier New" w:hAnsi="Courier New" w:cs="Courier New" w:hint="default"/>
      </w:rPr>
    </w:lvl>
    <w:lvl w:ilvl="2">
      <w:start w:val="1"/>
      <w:numFmt w:val="bullet"/>
      <w:lvlText w:val=""/>
      <w:lvlJc w:val="left"/>
      <w:pPr>
        <w:tabs>
          <w:tab w:val="num" w:pos="0"/>
        </w:tabs>
        <w:ind w:left="2866" w:hanging="360"/>
      </w:pPr>
      <w:rPr>
        <w:rFonts w:ascii="Wingdings" w:hAnsi="Wingdings" w:cs="Wingdings" w:hint="default"/>
      </w:rPr>
    </w:lvl>
    <w:lvl w:ilvl="3">
      <w:start w:val="1"/>
      <w:numFmt w:val="bullet"/>
      <w:lvlText w:val=""/>
      <w:lvlJc w:val="left"/>
      <w:pPr>
        <w:tabs>
          <w:tab w:val="num" w:pos="0"/>
        </w:tabs>
        <w:ind w:left="3586" w:hanging="360"/>
      </w:pPr>
      <w:rPr>
        <w:rFonts w:ascii="Symbol" w:hAnsi="Symbol" w:cs="Symbol" w:hint="default"/>
      </w:rPr>
    </w:lvl>
    <w:lvl w:ilvl="4">
      <w:start w:val="1"/>
      <w:numFmt w:val="bullet"/>
      <w:lvlText w:val="o"/>
      <w:lvlJc w:val="left"/>
      <w:pPr>
        <w:tabs>
          <w:tab w:val="num" w:pos="0"/>
        </w:tabs>
        <w:ind w:left="4306" w:hanging="360"/>
      </w:pPr>
      <w:rPr>
        <w:rFonts w:ascii="Courier New" w:hAnsi="Courier New" w:cs="Courier New" w:hint="default"/>
      </w:rPr>
    </w:lvl>
    <w:lvl w:ilvl="5">
      <w:start w:val="1"/>
      <w:numFmt w:val="bullet"/>
      <w:lvlText w:val=""/>
      <w:lvlJc w:val="left"/>
      <w:pPr>
        <w:tabs>
          <w:tab w:val="num" w:pos="0"/>
        </w:tabs>
        <w:ind w:left="5026" w:hanging="360"/>
      </w:pPr>
      <w:rPr>
        <w:rFonts w:ascii="Wingdings" w:hAnsi="Wingdings" w:cs="Wingdings" w:hint="default"/>
      </w:rPr>
    </w:lvl>
    <w:lvl w:ilvl="6">
      <w:start w:val="1"/>
      <w:numFmt w:val="bullet"/>
      <w:lvlText w:val=""/>
      <w:lvlJc w:val="left"/>
      <w:pPr>
        <w:tabs>
          <w:tab w:val="num" w:pos="0"/>
        </w:tabs>
        <w:ind w:left="5746" w:hanging="360"/>
      </w:pPr>
      <w:rPr>
        <w:rFonts w:ascii="Symbol" w:hAnsi="Symbol" w:cs="Symbol" w:hint="default"/>
      </w:rPr>
    </w:lvl>
    <w:lvl w:ilvl="7">
      <w:start w:val="1"/>
      <w:numFmt w:val="bullet"/>
      <w:lvlText w:val="o"/>
      <w:lvlJc w:val="left"/>
      <w:pPr>
        <w:tabs>
          <w:tab w:val="num" w:pos="0"/>
        </w:tabs>
        <w:ind w:left="6466" w:hanging="360"/>
      </w:pPr>
      <w:rPr>
        <w:rFonts w:ascii="Courier New" w:hAnsi="Courier New" w:cs="Courier New" w:hint="default"/>
      </w:rPr>
    </w:lvl>
    <w:lvl w:ilvl="8">
      <w:start w:val="1"/>
      <w:numFmt w:val="bullet"/>
      <w:lvlText w:val=""/>
      <w:lvlJc w:val="left"/>
      <w:pPr>
        <w:tabs>
          <w:tab w:val="num" w:pos="0"/>
        </w:tabs>
        <w:ind w:left="7186" w:hanging="360"/>
      </w:pPr>
      <w:rPr>
        <w:rFonts w:ascii="Wingdings" w:hAnsi="Wingdings" w:cs="Wingdings" w:hint="default"/>
      </w:rPr>
    </w:lvl>
  </w:abstractNum>
  <w:abstractNum w:abstractNumId="3" w15:restartNumberingAfterBreak="0">
    <w:nsid w:val="01BD4EC0"/>
    <w:multiLevelType w:val="multilevel"/>
    <w:tmpl w:val="CEC877A4"/>
    <w:lvl w:ilvl="0">
      <w:start w:val="2"/>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4" w15:restartNumberingAfterBreak="0">
    <w:nsid w:val="02FF2AC4"/>
    <w:multiLevelType w:val="multilevel"/>
    <w:tmpl w:val="02FF2AC4"/>
    <w:lvl w:ilvl="0">
      <w:start w:val="1"/>
      <w:numFmt w:val="bullet"/>
      <w:lvlText w:val=""/>
      <w:lvlJc w:val="left"/>
      <w:pPr>
        <w:ind w:left="9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5" w15:restartNumberingAfterBreak="0">
    <w:nsid w:val="050131D4"/>
    <w:multiLevelType w:val="multilevel"/>
    <w:tmpl w:val="90BCF02A"/>
    <w:lvl w:ilvl="0">
      <w:start w:val="2"/>
      <w:numFmt w:val="decimal"/>
      <w:lvlText w:val="%1."/>
      <w:lvlJc w:val="left"/>
      <w:pPr>
        <w:ind w:left="720" w:hanging="720"/>
      </w:pPr>
      <w:rPr>
        <w:rFonts w:hint="default"/>
      </w:rPr>
    </w:lvl>
    <w:lvl w:ilvl="1">
      <w:start w:val="1"/>
      <w:numFmt w:val="decimal"/>
      <w:lvlText w:val="%1.%2."/>
      <w:lvlJc w:val="left"/>
      <w:pPr>
        <w:ind w:left="956" w:hanging="720"/>
      </w:pPr>
      <w:rPr>
        <w:rFonts w:hint="default"/>
      </w:rPr>
    </w:lvl>
    <w:lvl w:ilvl="2">
      <w:start w:val="2"/>
      <w:numFmt w:val="decimal"/>
      <w:lvlText w:val="%1.%2.%3."/>
      <w:lvlJc w:val="left"/>
      <w:pPr>
        <w:ind w:left="1192" w:hanging="720"/>
      </w:pPr>
      <w:rPr>
        <w:rFonts w:hint="default"/>
      </w:rPr>
    </w:lvl>
    <w:lvl w:ilvl="3">
      <w:start w:val="5"/>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 w15:restartNumberingAfterBreak="0">
    <w:nsid w:val="0506579D"/>
    <w:multiLevelType w:val="hybridMultilevel"/>
    <w:tmpl w:val="B6A0AAC4"/>
    <w:lvl w:ilvl="0" w:tplc="051695E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26614B"/>
    <w:multiLevelType w:val="hybridMultilevel"/>
    <w:tmpl w:val="ADFAFA86"/>
    <w:lvl w:ilvl="0" w:tplc="770A3BB6">
      <w:start w:val="1"/>
      <w:numFmt w:val="bullet"/>
      <w:lvlText w:val=""/>
      <w:lvlJc w:val="left"/>
      <w:pPr>
        <w:ind w:left="360" w:hanging="360"/>
      </w:pPr>
      <w:rPr>
        <w:rFonts w:ascii="Symbol" w:hAnsi="Symbol" w:hint="default"/>
      </w:rPr>
    </w:lvl>
    <w:lvl w:ilvl="1" w:tplc="11C651A8">
      <w:start w:val="1"/>
      <w:numFmt w:val="bullet"/>
      <w:lvlText w:val="o"/>
      <w:lvlJc w:val="left"/>
      <w:pPr>
        <w:ind w:left="1440" w:hanging="360"/>
      </w:pPr>
      <w:rPr>
        <w:rFonts w:ascii="Courier New" w:hAnsi="Courier New" w:cs="Courier New" w:hint="default"/>
      </w:rPr>
    </w:lvl>
    <w:lvl w:ilvl="2" w:tplc="F2D0D554">
      <w:start w:val="1"/>
      <w:numFmt w:val="bullet"/>
      <w:lvlText w:val=""/>
      <w:lvlJc w:val="left"/>
      <w:pPr>
        <w:ind w:left="2160" w:hanging="360"/>
      </w:pPr>
      <w:rPr>
        <w:rFonts w:ascii="Wingdings" w:hAnsi="Wingdings" w:hint="default"/>
      </w:rPr>
    </w:lvl>
    <w:lvl w:ilvl="3" w:tplc="AFDC0796">
      <w:start w:val="1"/>
      <w:numFmt w:val="bullet"/>
      <w:lvlText w:val=""/>
      <w:lvlJc w:val="left"/>
      <w:pPr>
        <w:ind w:left="2880" w:hanging="360"/>
      </w:pPr>
      <w:rPr>
        <w:rFonts w:ascii="Symbol" w:hAnsi="Symbol" w:hint="default"/>
      </w:rPr>
    </w:lvl>
    <w:lvl w:ilvl="4" w:tplc="5EB242F4">
      <w:start w:val="1"/>
      <w:numFmt w:val="bullet"/>
      <w:lvlText w:val="o"/>
      <w:lvlJc w:val="left"/>
      <w:pPr>
        <w:ind w:left="3600" w:hanging="360"/>
      </w:pPr>
      <w:rPr>
        <w:rFonts w:ascii="Courier New" w:hAnsi="Courier New" w:cs="Courier New" w:hint="default"/>
      </w:rPr>
    </w:lvl>
    <w:lvl w:ilvl="5" w:tplc="F322ECFE">
      <w:start w:val="1"/>
      <w:numFmt w:val="bullet"/>
      <w:lvlText w:val=""/>
      <w:lvlJc w:val="left"/>
      <w:pPr>
        <w:ind w:left="4320" w:hanging="360"/>
      </w:pPr>
      <w:rPr>
        <w:rFonts w:ascii="Wingdings" w:hAnsi="Wingdings" w:hint="default"/>
      </w:rPr>
    </w:lvl>
    <w:lvl w:ilvl="6" w:tplc="4D146A3C">
      <w:start w:val="1"/>
      <w:numFmt w:val="bullet"/>
      <w:lvlText w:val=""/>
      <w:lvlJc w:val="left"/>
      <w:pPr>
        <w:ind w:left="5040" w:hanging="360"/>
      </w:pPr>
      <w:rPr>
        <w:rFonts w:ascii="Symbol" w:hAnsi="Symbol" w:hint="default"/>
      </w:rPr>
    </w:lvl>
    <w:lvl w:ilvl="7" w:tplc="F3328F76">
      <w:start w:val="1"/>
      <w:numFmt w:val="bullet"/>
      <w:lvlText w:val="o"/>
      <w:lvlJc w:val="left"/>
      <w:pPr>
        <w:ind w:left="5760" w:hanging="360"/>
      </w:pPr>
      <w:rPr>
        <w:rFonts w:ascii="Courier New" w:hAnsi="Courier New" w:cs="Courier New" w:hint="default"/>
      </w:rPr>
    </w:lvl>
    <w:lvl w:ilvl="8" w:tplc="111CC8DC">
      <w:start w:val="1"/>
      <w:numFmt w:val="bullet"/>
      <w:lvlText w:val=""/>
      <w:lvlJc w:val="left"/>
      <w:pPr>
        <w:ind w:left="6480" w:hanging="360"/>
      </w:pPr>
      <w:rPr>
        <w:rFonts w:ascii="Wingdings" w:hAnsi="Wingdings" w:hint="default"/>
      </w:rPr>
    </w:lvl>
  </w:abstractNum>
  <w:abstractNum w:abstractNumId="8" w15:restartNumberingAfterBreak="0">
    <w:nsid w:val="0EBD090D"/>
    <w:multiLevelType w:val="multilevel"/>
    <w:tmpl w:val="BCCEA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2B613E"/>
    <w:multiLevelType w:val="multilevel"/>
    <w:tmpl w:val="820C8BE2"/>
    <w:lvl w:ilvl="0">
      <w:start w:val="2"/>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163659DD"/>
    <w:multiLevelType w:val="multilevel"/>
    <w:tmpl w:val="A0B02E18"/>
    <w:lvl w:ilvl="0">
      <w:start w:val="1"/>
      <w:numFmt w:val="decimal"/>
      <w:lvlText w:val="%1."/>
      <w:lvlJc w:val="left"/>
      <w:pPr>
        <w:ind w:left="417" w:hanging="360"/>
      </w:pPr>
      <w:rPr>
        <w:rFonts w:cs="Times New Roman" w:hint="default"/>
      </w:rPr>
    </w:lvl>
    <w:lvl w:ilvl="1">
      <w:start w:val="2"/>
      <w:numFmt w:val="decimal"/>
      <w:isLgl/>
      <w:lvlText w:val="%1.%2."/>
      <w:lvlJc w:val="left"/>
      <w:pPr>
        <w:ind w:left="1155" w:hanging="360"/>
      </w:pPr>
      <w:rPr>
        <w:rFonts w:hint="default"/>
      </w:rPr>
    </w:lvl>
    <w:lvl w:ilvl="2">
      <w:start w:val="1"/>
      <w:numFmt w:val="decimal"/>
      <w:isLgl/>
      <w:lvlText w:val="%1.%2.%3."/>
      <w:lvlJc w:val="left"/>
      <w:pPr>
        <w:ind w:left="2253" w:hanging="720"/>
      </w:pPr>
      <w:rPr>
        <w:rFonts w:hint="default"/>
      </w:rPr>
    </w:lvl>
    <w:lvl w:ilvl="3">
      <w:start w:val="1"/>
      <w:numFmt w:val="decimal"/>
      <w:isLgl/>
      <w:lvlText w:val="%1.%2.%3.%4."/>
      <w:lvlJc w:val="left"/>
      <w:pPr>
        <w:ind w:left="2991" w:hanging="720"/>
      </w:pPr>
      <w:rPr>
        <w:rFonts w:hint="default"/>
      </w:rPr>
    </w:lvl>
    <w:lvl w:ilvl="4">
      <w:start w:val="1"/>
      <w:numFmt w:val="decimal"/>
      <w:isLgl/>
      <w:lvlText w:val="%1.%2.%3.%4.%5."/>
      <w:lvlJc w:val="left"/>
      <w:pPr>
        <w:ind w:left="4089" w:hanging="1080"/>
      </w:pPr>
      <w:rPr>
        <w:rFonts w:hint="default"/>
      </w:rPr>
    </w:lvl>
    <w:lvl w:ilvl="5">
      <w:start w:val="1"/>
      <w:numFmt w:val="decimal"/>
      <w:isLgl/>
      <w:lvlText w:val="%1.%2.%3.%4.%5.%6."/>
      <w:lvlJc w:val="left"/>
      <w:pPr>
        <w:ind w:left="4827" w:hanging="1080"/>
      </w:pPr>
      <w:rPr>
        <w:rFonts w:hint="default"/>
      </w:rPr>
    </w:lvl>
    <w:lvl w:ilvl="6">
      <w:start w:val="1"/>
      <w:numFmt w:val="decimal"/>
      <w:isLgl/>
      <w:lvlText w:val="%1.%2.%3.%4.%5.%6.%7."/>
      <w:lvlJc w:val="left"/>
      <w:pPr>
        <w:ind w:left="5925" w:hanging="1440"/>
      </w:pPr>
      <w:rPr>
        <w:rFonts w:hint="default"/>
      </w:rPr>
    </w:lvl>
    <w:lvl w:ilvl="7">
      <w:start w:val="1"/>
      <w:numFmt w:val="decimal"/>
      <w:isLgl/>
      <w:lvlText w:val="%1.%2.%3.%4.%5.%6.%7.%8."/>
      <w:lvlJc w:val="left"/>
      <w:pPr>
        <w:ind w:left="6663" w:hanging="1440"/>
      </w:pPr>
      <w:rPr>
        <w:rFonts w:hint="default"/>
      </w:rPr>
    </w:lvl>
    <w:lvl w:ilvl="8">
      <w:start w:val="1"/>
      <w:numFmt w:val="decimal"/>
      <w:isLgl/>
      <w:lvlText w:val="%1.%2.%3.%4.%5.%6.%7.%8.%9."/>
      <w:lvlJc w:val="left"/>
      <w:pPr>
        <w:ind w:left="7761" w:hanging="1800"/>
      </w:pPr>
      <w:rPr>
        <w:rFonts w:hint="default"/>
      </w:rPr>
    </w:lvl>
  </w:abstractNum>
  <w:abstractNum w:abstractNumId="11" w15:restartNumberingAfterBreak="0">
    <w:nsid w:val="16DA601D"/>
    <w:multiLevelType w:val="hybridMultilevel"/>
    <w:tmpl w:val="19FE6B4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19562B38"/>
    <w:multiLevelType w:val="hybridMultilevel"/>
    <w:tmpl w:val="57EC7458"/>
    <w:lvl w:ilvl="0" w:tplc="F6CEDB60">
      <w:start w:val="1"/>
      <w:numFmt w:val="bullet"/>
      <w:lvlText w:val=""/>
      <w:lvlJc w:val="left"/>
      <w:pPr>
        <w:tabs>
          <w:tab w:val="num" w:pos="708"/>
        </w:tabs>
        <w:ind w:left="1404" w:hanging="360"/>
      </w:pPr>
      <w:rPr>
        <w:rFonts w:ascii="Symbol" w:hAnsi="Symbol" w:hint="default"/>
      </w:rPr>
    </w:lvl>
    <w:lvl w:ilvl="1" w:tplc="905A6560">
      <w:start w:val="1"/>
      <w:numFmt w:val="bullet"/>
      <w:lvlText w:val="o"/>
      <w:lvlJc w:val="left"/>
      <w:pPr>
        <w:tabs>
          <w:tab w:val="num" w:pos="0"/>
        </w:tabs>
        <w:ind w:left="2124" w:hanging="360"/>
      </w:pPr>
      <w:rPr>
        <w:rFonts w:ascii="Courier New" w:hAnsi="Courier New" w:cs="Courier New" w:hint="default"/>
      </w:rPr>
    </w:lvl>
    <w:lvl w:ilvl="2" w:tplc="9E362F28">
      <w:start w:val="1"/>
      <w:numFmt w:val="bullet"/>
      <w:lvlText w:val=""/>
      <w:lvlJc w:val="left"/>
      <w:pPr>
        <w:tabs>
          <w:tab w:val="num" w:pos="0"/>
        </w:tabs>
        <w:ind w:left="2844" w:hanging="360"/>
      </w:pPr>
      <w:rPr>
        <w:rFonts w:ascii="Wingdings" w:hAnsi="Wingdings" w:cs="Wingdings" w:hint="default"/>
      </w:rPr>
    </w:lvl>
    <w:lvl w:ilvl="3" w:tplc="5D143092">
      <w:start w:val="1"/>
      <w:numFmt w:val="bullet"/>
      <w:lvlText w:val=""/>
      <w:lvlJc w:val="left"/>
      <w:pPr>
        <w:tabs>
          <w:tab w:val="num" w:pos="0"/>
        </w:tabs>
        <w:ind w:left="3564" w:hanging="360"/>
      </w:pPr>
      <w:rPr>
        <w:rFonts w:ascii="Symbol" w:hAnsi="Symbol" w:cs="Symbol" w:hint="default"/>
      </w:rPr>
    </w:lvl>
    <w:lvl w:ilvl="4" w:tplc="AD98498A">
      <w:start w:val="1"/>
      <w:numFmt w:val="bullet"/>
      <w:lvlText w:val="o"/>
      <w:lvlJc w:val="left"/>
      <w:pPr>
        <w:tabs>
          <w:tab w:val="num" w:pos="0"/>
        </w:tabs>
        <w:ind w:left="4284" w:hanging="360"/>
      </w:pPr>
      <w:rPr>
        <w:rFonts w:ascii="Courier New" w:hAnsi="Courier New" w:cs="Courier New" w:hint="default"/>
      </w:rPr>
    </w:lvl>
    <w:lvl w:ilvl="5" w:tplc="80049266">
      <w:start w:val="1"/>
      <w:numFmt w:val="bullet"/>
      <w:lvlText w:val=""/>
      <w:lvlJc w:val="left"/>
      <w:pPr>
        <w:tabs>
          <w:tab w:val="num" w:pos="0"/>
        </w:tabs>
        <w:ind w:left="5004" w:hanging="360"/>
      </w:pPr>
      <w:rPr>
        <w:rFonts w:ascii="Wingdings" w:hAnsi="Wingdings" w:cs="Wingdings" w:hint="default"/>
      </w:rPr>
    </w:lvl>
    <w:lvl w:ilvl="6" w:tplc="FAD21536">
      <w:start w:val="1"/>
      <w:numFmt w:val="bullet"/>
      <w:lvlText w:val=""/>
      <w:lvlJc w:val="left"/>
      <w:pPr>
        <w:tabs>
          <w:tab w:val="num" w:pos="0"/>
        </w:tabs>
        <w:ind w:left="5724" w:hanging="360"/>
      </w:pPr>
      <w:rPr>
        <w:rFonts w:ascii="Symbol" w:hAnsi="Symbol" w:cs="Symbol" w:hint="default"/>
      </w:rPr>
    </w:lvl>
    <w:lvl w:ilvl="7" w:tplc="328C9C5C">
      <w:start w:val="1"/>
      <w:numFmt w:val="bullet"/>
      <w:lvlText w:val="o"/>
      <w:lvlJc w:val="left"/>
      <w:pPr>
        <w:tabs>
          <w:tab w:val="num" w:pos="0"/>
        </w:tabs>
        <w:ind w:left="6444" w:hanging="360"/>
      </w:pPr>
      <w:rPr>
        <w:rFonts w:ascii="Courier New" w:hAnsi="Courier New" w:cs="Courier New" w:hint="default"/>
      </w:rPr>
    </w:lvl>
    <w:lvl w:ilvl="8" w:tplc="E8EAF2D6">
      <w:start w:val="1"/>
      <w:numFmt w:val="bullet"/>
      <w:lvlText w:val=""/>
      <w:lvlJc w:val="left"/>
      <w:pPr>
        <w:tabs>
          <w:tab w:val="num" w:pos="0"/>
        </w:tabs>
        <w:ind w:left="7164" w:hanging="360"/>
      </w:pPr>
      <w:rPr>
        <w:rFonts w:ascii="Wingdings" w:hAnsi="Wingdings" w:cs="Wingdings" w:hint="default"/>
      </w:rPr>
    </w:lvl>
  </w:abstractNum>
  <w:abstractNum w:abstractNumId="13" w15:restartNumberingAfterBreak="0">
    <w:nsid w:val="1E113982"/>
    <w:multiLevelType w:val="multilevel"/>
    <w:tmpl w:val="D054CA56"/>
    <w:lvl w:ilvl="0">
      <w:start w:val="4"/>
      <w:numFmt w:val="decimal"/>
      <w:lvlText w:val="%1."/>
      <w:lvlJc w:val="left"/>
      <w:pPr>
        <w:ind w:left="540" w:hanging="540"/>
      </w:pPr>
      <w:rPr>
        <w:rFonts w:hint="default"/>
      </w:rPr>
    </w:lvl>
    <w:lvl w:ilvl="1">
      <w:start w:val="3"/>
      <w:numFmt w:val="decimal"/>
      <w:lvlText w:val="%1.%2."/>
      <w:lvlJc w:val="left"/>
      <w:pPr>
        <w:ind w:left="1036"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4" w15:restartNumberingAfterBreak="0">
    <w:nsid w:val="1E1D7376"/>
    <w:multiLevelType w:val="multilevel"/>
    <w:tmpl w:val="39A608EE"/>
    <w:lvl w:ilvl="0">
      <w:start w:val="1"/>
      <w:numFmt w:val="bullet"/>
      <w:lvlText w:val=""/>
      <w:lvlJc w:val="left"/>
      <w:pPr>
        <w:tabs>
          <w:tab w:val="num" w:pos="708"/>
        </w:tabs>
        <w:ind w:left="1404" w:hanging="360"/>
      </w:pPr>
      <w:rPr>
        <w:rFonts w:ascii="Symbol" w:hAnsi="Symbol" w:hint="default"/>
      </w:rPr>
    </w:lvl>
    <w:lvl w:ilvl="1">
      <w:start w:val="1"/>
      <w:numFmt w:val="bullet"/>
      <w:lvlText w:val="o"/>
      <w:lvlJc w:val="left"/>
      <w:pPr>
        <w:tabs>
          <w:tab w:val="num" w:pos="0"/>
        </w:tabs>
        <w:ind w:left="2124" w:hanging="360"/>
      </w:pPr>
      <w:rPr>
        <w:rFonts w:ascii="Courier New" w:hAnsi="Courier New" w:cs="Courier New" w:hint="default"/>
      </w:rPr>
    </w:lvl>
    <w:lvl w:ilvl="2">
      <w:start w:val="1"/>
      <w:numFmt w:val="bullet"/>
      <w:lvlText w:val=""/>
      <w:lvlJc w:val="left"/>
      <w:pPr>
        <w:tabs>
          <w:tab w:val="num" w:pos="0"/>
        </w:tabs>
        <w:ind w:left="2844" w:hanging="360"/>
      </w:pPr>
      <w:rPr>
        <w:rFonts w:ascii="Wingdings" w:hAnsi="Wingdings" w:cs="Wingdings" w:hint="default"/>
      </w:rPr>
    </w:lvl>
    <w:lvl w:ilvl="3">
      <w:start w:val="1"/>
      <w:numFmt w:val="bullet"/>
      <w:lvlText w:val=""/>
      <w:lvlJc w:val="left"/>
      <w:pPr>
        <w:tabs>
          <w:tab w:val="num" w:pos="0"/>
        </w:tabs>
        <w:ind w:left="3564" w:hanging="360"/>
      </w:pPr>
      <w:rPr>
        <w:rFonts w:ascii="Symbol" w:hAnsi="Symbol" w:cs="Symbol" w:hint="default"/>
      </w:rPr>
    </w:lvl>
    <w:lvl w:ilvl="4">
      <w:start w:val="1"/>
      <w:numFmt w:val="bullet"/>
      <w:lvlText w:val="o"/>
      <w:lvlJc w:val="left"/>
      <w:pPr>
        <w:tabs>
          <w:tab w:val="num" w:pos="0"/>
        </w:tabs>
        <w:ind w:left="4284" w:hanging="360"/>
      </w:pPr>
      <w:rPr>
        <w:rFonts w:ascii="Courier New" w:hAnsi="Courier New" w:cs="Courier New" w:hint="default"/>
      </w:rPr>
    </w:lvl>
    <w:lvl w:ilvl="5">
      <w:start w:val="1"/>
      <w:numFmt w:val="bullet"/>
      <w:lvlText w:val=""/>
      <w:lvlJc w:val="left"/>
      <w:pPr>
        <w:tabs>
          <w:tab w:val="num" w:pos="0"/>
        </w:tabs>
        <w:ind w:left="5004" w:hanging="360"/>
      </w:pPr>
      <w:rPr>
        <w:rFonts w:ascii="Wingdings" w:hAnsi="Wingdings" w:cs="Wingdings" w:hint="default"/>
      </w:rPr>
    </w:lvl>
    <w:lvl w:ilvl="6">
      <w:start w:val="1"/>
      <w:numFmt w:val="bullet"/>
      <w:lvlText w:val=""/>
      <w:lvlJc w:val="left"/>
      <w:pPr>
        <w:tabs>
          <w:tab w:val="num" w:pos="0"/>
        </w:tabs>
        <w:ind w:left="5724" w:hanging="360"/>
      </w:pPr>
      <w:rPr>
        <w:rFonts w:ascii="Symbol" w:hAnsi="Symbol" w:cs="Symbol" w:hint="default"/>
      </w:rPr>
    </w:lvl>
    <w:lvl w:ilvl="7">
      <w:start w:val="1"/>
      <w:numFmt w:val="bullet"/>
      <w:lvlText w:val="o"/>
      <w:lvlJc w:val="left"/>
      <w:pPr>
        <w:tabs>
          <w:tab w:val="num" w:pos="0"/>
        </w:tabs>
        <w:ind w:left="6444" w:hanging="360"/>
      </w:pPr>
      <w:rPr>
        <w:rFonts w:ascii="Courier New" w:hAnsi="Courier New" w:cs="Courier New" w:hint="default"/>
      </w:rPr>
    </w:lvl>
    <w:lvl w:ilvl="8">
      <w:start w:val="1"/>
      <w:numFmt w:val="bullet"/>
      <w:lvlText w:val=""/>
      <w:lvlJc w:val="left"/>
      <w:pPr>
        <w:tabs>
          <w:tab w:val="num" w:pos="0"/>
        </w:tabs>
        <w:ind w:left="7164" w:hanging="360"/>
      </w:pPr>
      <w:rPr>
        <w:rFonts w:ascii="Wingdings" w:hAnsi="Wingdings" w:cs="Wingdings" w:hint="default"/>
      </w:rPr>
    </w:lvl>
  </w:abstractNum>
  <w:abstractNum w:abstractNumId="15" w15:restartNumberingAfterBreak="0">
    <w:nsid w:val="21626E30"/>
    <w:multiLevelType w:val="hybridMultilevel"/>
    <w:tmpl w:val="F6C80830"/>
    <w:lvl w:ilvl="0" w:tplc="6D4EC7D0">
      <w:start w:val="1"/>
      <w:numFmt w:val="bullet"/>
      <w:lvlText w:val=""/>
      <w:lvlJc w:val="left"/>
      <w:pPr>
        <w:ind w:left="1405" w:hanging="360"/>
      </w:pPr>
      <w:rPr>
        <w:rFonts w:ascii="Symbol" w:hAnsi="Symbol" w:hint="default"/>
      </w:rPr>
    </w:lvl>
    <w:lvl w:ilvl="1" w:tplc="1B54CBC6">
      <w:start w:val="1"/>
      <w:numFmt w:val="bullet"/>
      <w:lvlText w:val="o"/>
      <w:lvlJc w:val="left"/>
      <w:pPr>
        <w:ind w:left="2125" w:hanging="360"/>
      </w:pPr>
      <w:rPr>
        <w:rFonts w:ascii="Courier New" w:hAnsi="Courier New" w:cs="Courier New" w:hint="default"/>
      </w:rPr>
    </w:lvl>
    <w:lvl w:ilvl="2" w:tplc="F2068360">
      <w:start w:val="1"/>
      <w:numFmt w:val="bullet"/>
      <w:lvlText w:val=""/>
      <w:lvlJc w:val="left"/>
      <w:pPr>
        <w:ind w:left="2845" w:hanging="360"/>
      </w:pPr>
      <w:rPr>
        <w:rFonts w:ascii="Wingdings" w:hAnsi="Wingdings" w:hint="default"/>
      </w:rPr>
    </w:lvl>
    <w:lvl w:ilvl="3" w:tplc="9BC8D7FE">
      <w:start w:val="1"/>
      <w:numFmt w:val="bullet"/>
      <w:lvlText w:val=""/>
      <w:lvlJc w:val="left"/>
      <w:pPr>
        <w:ind w:left="3565" w:hanging="360"/>
      </w:pPr>
      <w:rPr>
        <w:rFonts w:ascii="Symbol" w:hAnsi="Symbol" w:hint="default"/>
      </w:rPr>
    </w:lvl>
    <w:lvl w:ilvl="4" w:tplc="B3BA9A6E">
      <w:start w:val="1"/>
      <w:numFmt w:val="bullet"/>
      <w:lvlText w:val="o"/>
      <w:lvlJc w:val="left"/>
      <w:pPr>
        <w:ind w:left="4285" w:hanging="360"/>
      </w:pPr>
      <w:rPr>
        <w:rFonts w:ascii="Courier New" w:hAnsi="Courier New" w:cs="Courier New" w:hint="default"/>
      </w:rPr>
    </w:lvl>
    <w:lvl w:ilvl="5" w:tplc="0922CC6A">
      <w:start w:val="1"/>
      <w:numFmt w:val="bullet"/>
      <w:lvlText w:val=""/>
      <w:lvlJc w:val="left"/>
      <w:pPr>
        <w:ind w:left="5005" w:hanging="360"/>
      </w:pPr>
      <w:rPr>
        <w:rFonts w:ascii="Wingdings" w:hAnsi="Wingdings" w:hint="default"/>
      </w:rPr>
    </w:lvl>
    <w:lvl w:ilvl="6" w:tplc="A8100666">
      <w:start w:val="1"/>
      <w:numFmt w:val="bullet"/>
      <w:lvlText w:val=""/>
      <w:lvlJc w:val="left"/>
      <w:pPr>
        <w:ind w:left="5725" w:hanging="360"/>
      </w:pPr>
      <w:rPr>
        <w:rFonts w:ascii="Symbol" w:hAnsi="Symbol" w:hint="default"/>
      </w:rPr>
    </w:lvl>
    <w:lvl w:ilvl="7" w:tplc="E7BA7F1E">
      <w:start w:val="1"/>
      <w:numFmt w:val="bullet"/>
      <w:lvlText w:val="o"/>
      <w:lvlJc w:val="left"/>
      <w:pPr>
        <w:ind w:left="6445" w:hanging="360"/>
      </w:pPr>
      <w:rPr>
        <w:rFonts w:ascii="Courier New" w:hAnsi="Courier New" w:cs="Courier New" w:hint="default"/>
      </w:rPr>
    </w:lvl>
    <w:lvl w:ilvl="8" w:tplc="19B49078">
      <w:start w:val="1"/>
      <w:numFmt w:val="bullet"/>
      <w:lvlText w:val=""/>
      <w:lvlJc w:val="left"/>
      <w:pPr>
        <w:ind w:left="7165" w:hanging="360"/>
      </w:pPr>
      <w:rPr>
        <w:rFonts w:ascii="Wingdings" w:hAnsi="Wingdings" w:hint="default"/>
      </w:rPr>
    </w:lvl>
  </w:abstractNum>
  <w:abstractNum w:abstractNumId="16" w15:restartNumberingAfterBreak="0">
    <w:nsid w:val="21C07A2D"/>
    <w:multiLevelType w:val="hybridMultilevel"/>
    <w:tmpl w:val="A3A2EDD2"/>
    <w:lvl w:ilvl="0" w:tplc="29064BA2">
      <w:start w:val="1"/>
      <w:numFmt w:val="bullet"/>
      <w:lvlText w:val=""/>
      <w:lvlJc w:val="left"/>
      <w:pPr>
        <w:ind w:left="1405" w:hanging="360"/>
      </w:pPr>
      <w:rPr>
        <w:rFonts w:ascii="Symbol" w:hAnsi="Symbol" w:hint="default"/>
      </w:rPr>
    </w:lvl>
    <w:lvl w:ilvl="1" w:tplc="F980475E">
      <w:start w:val="1"/>
      <w:numFmt w:val="bullet"/>
      <w:lvlText w:val="o"/>
      <w:lvlJc w:val="left"/>
      <w:pPr>
        <w:ind w:left="2125" w:hanging="360"/>
      </w:pPr>
      <w:rPr>
        <w:rFonts w:ascii="Courier New" w:hAnsi="Courier New" w:cs="Courier New" w:hint="default"/>
      </w:rPr>
    </w:lvl>
    <w:lvl w:ilvl="2" w:tplc="5A90D1EC">
      <w:start w:val="1"/>
      <w:numFmt w:val="bullet"/>
      <w:lvlText w:val=""/>
      <w:lvlJc w:val="left"/>
      <w:pPr>
        <w:ind w:left="2845" w:hanging="360"/>
      </w:pPr>
      <w:rPr>
        <w:rFonts w:ascii="Wingdings" w:hAnsi="Wingdings" w:hint="default"/>
      </w:rPr>
    </w:lvl>
    <w:lvl w:ilvl="3" w:tplc="E1C4DB82">
      <w:start w:val="1"/>
      <w:numFmt w:val="bullet"/>
      <w:lvlText w:val=""/>
      <w:lvlJc w:val="left"/>
      <w:pPr>
        <w:ind w:left="3565" w:hanging="360"/>
      </w:pPr>
      <w:rPr>
        <w:rFonts w:ascii="Symbol" w:hAnsi="Symbol" w:hint="default"/>
      </w:rPr>
    </w:lvl>
    <w:lvl w:ilvl="4" w:tplc="BB42591C">
      <w:start w:val="1"/>
      <w:numFmt w:val="bullet"/>
      <w:lvlText w:val="o"/>
      <w:lvlJc w:val="left"/>
      <w:pPr>
        <w:ind w:left="4285" w:hanging="360"/>
      </w:pPr>
      <w:rPr>
        <w:rFonts w:ascii="Courier New" w:hAnsi="Courier New" w:cs="Courier New" w:hint="default"/>
      </w:rPr>
    </w:lvl>
    <w:lvl w:ilvl="5" w:tplc="1F3235B6">
      <w:start w:val="1"/>
      <w:numFmt w:val="bullet"/>
      <w:lvlText w:val=""/>
      <w:lvlJc w:val="left"/>
      <w:pPr>
        <w:ind w:left="5005" w:hanging="360"/>
      </w:pPr>
      <w:rPr>
        <w:rFonts w:ascii="Wingdings" w:hAnsi="Wingdings" w:hint="default"/>
      </w:rPr>
    </w:lvl>
    <w:lvl w:ilvl="6" w:tplc="F3827F6C">
      <w:start w:val="1"/>
      <w:numFmt w:val="bullet"/>
      <w:lvlText w:val=""/>
      <w:lvlJc w:val="left"/>
      <w:pPr>
        <w:ind w:left="5725" w:hanging="360"/>
      </w:pPr>
      <w:rPr>
        <w:rFonts w:ascii="Symbol" w:hAnsi="Symbol" w:hint="default"/>
      </w:rPr>
    </w:lvl>
    <w:lvl w:ilvl="7" w:tplc="AF42EC7A">
      <w:start w:val="1"/>
      <w:numFmt w:val="bullet"/>
      <w:lvlText w:val="o"/>
      <w:lvlJc w:val="left"/>
      <w:pPr>
        <w:ind w:left="6445" w:hanging="360"/>
      </w:pPr>
      <w:rPr>
        <w:rFonts w:ascii="Courier New" w:hAnsi="Courier New" w:cs="Courier New" w:hint="default"/>
      </w:rPr>
    </w:lvl>
    <w:lvl w:ilvl="8" w:tplc="C2D03914">
      <w:start w:val="1"/>
      <w:numFmt w:val="bullet"/>
      <w:lvlText w:val=""/>
      <w:lvlJc w:val="left"/>
      <w:pPr>
        <w:ind w:left="7165" w:hanging="360"/>
      </w:pPr>
      <w:rPr>
        <w:rFonts w:ascii="Wingdings" w:hAnsi="Wingdings" w:hint="default"/>
      </w:rPr>
    </w:lvl>
  </w:abstractNum>
  <w:abstractNum w:abstractNumId="17" w15:restartNumberingAfterBreak="0">
    <w:nsid w:val="21F8660F"/>
    <w:multiLevelType w:val="hybridMultilevel"/>
    <w:tmpl w:val="2A94CFCE"/>
    <w:lvl w:ilvl="0" w:tplc="2E642F74">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68B5AF8"/>
    <w:multiLevelType w:val="hybridMultilevel"/>
    <w:tmpl w:val="3BA0B658"/>
    <w:lvl w:ilvl="0" w:tplc="E1483D70">
      <w:start w:val="1"/>
      <w:numFmt w:val="bullet"/>
      <w:lvlText w:val=""/>
      <w:lvlJc w:val="left"/>
      <w:pPr>
        <w:tabs>
          <w:tab w:val="num" w:pos="0"/>
        </w:tabs>
        <w:ind w:left="1426" w:hanging="360"/>
      </w:pPr>
      <w:rPr>
        <w:rFonts w:ascii="Symbol" w:hAnsi="Symbol" w:cs="Symbol" w:hint="default"/>
      </w:rPr>
    </w:lvl>
    <w:lvl w:ilvl="1" w:tplc="44E2FC44">
      <w:start w:val="1"/>
      <w:numFmt w:val="bullet"/>
      <w:lvlText w:val="o"/>
      <w:lvlJc w:val="left"/>
      <w:pPr>
        <w:tabs>
          <w:tab w:val="num" w:pos="0"/>
        </w:tabs>
        <w:ind w:left="2146" w:hanging="360"/>
      </w:pPr>
      <w:rPr>
        <w:rFonts w:ascii="Courier New" w:hAnsi="Courier New" w:cs="Courier New" w:hint="default"/>
      </w:rPr>
    </w:lvl>
    <w:lvl w:ilvl="2" w:tplc="7F94D684">
      <w:start w:val="1"/>
      <w:numFmt w:val="bullet"/>
      <w:lvlText w:val=""/>
      <w:lvlJc w:val="left"/>
      <w:pPr>
        <w:tabs>
          <w:tab w:val="num" w:pos="0"/>
        </w:tabs>
        <w:ind w:left="2866" w:hanging="360"/>
      </w:pPr>
      <w:rPr>
        <w:rFonts w:ascii="Wingdings" w:hAnsi="Wingdings" w:cs="Wingdings" w:hint="default"/>
      </w:rPr>
    </w:lvl>
    <w:lvl w:ilvl="3" w:tplc="FE2808D4">
      <w:start w:val="1"/>
      <w:numFmt w:val="bullet"/>
      <w:lvlText w:val=""/>
      <w:lvlJc w:val="left"/>
      <w:pPr>
        <w:tabs>
          <w:tab w:val="num" w:pos="0"/>
        </w:tabs>
        <w:ind w:left="3586" w:hanging="360"/>
      </w:pPr>
      <w:rPr>
        <w:rFonts w:ascii="Symbol" w:hAnsi="Symbol" w:cs="Symbol" w:hint="default"/>
      </w:rPr>
    </w:lvl>
    <w:lvl w:ilvl="4" w:tplc="146CDC36">
      <w:start w:val="1"/>
      <w:numFmt w:val="bullet"/>
      <w:lvlText w:val="o"/>
      <w:lvlJc w:val="left"/>
      <w:pPr>
        <w:tabs>
          <w:tab w:val="num" w:pos="0"/>
        </w:tabs>
        <w:ind w:left="4306" w:hanging="360"/>
      </w:pPr>
      <w:rPr>
        <w:rFonts w:ascii="Courier New" w:hAnsi="Courier New" w:cs="Courier New" w:hint="default"/>
      </w:rPr>
    </w:lvl>
    <w:lvl w:ilvl="5" w:tplc="96B05E10">
      <w:start w:val="1"/>
      <w:numFmt w:val="bullet"/>
      <w:lvlText w:val=""/>
      <w:lvlJc w:val="left"/>
      <w:pPr>
        <w:tabs>
          <w:tab w:val="num" w:pos="0"/>
        </w:tabs>
        <w:ind w:left="5026" w:hanging="360"/>
      </w:pPr>
      <w:rPr>
        <w:rFonts w:ascii="Wingdings" w:hAnsi="Wingdings" w:cs="Wingdings" w:hint="default"/>
      </w:rPr>
    </w:lvl>
    <w:lvl w:ilvl="6" w:tplc="0368E950">
      <w:start w:val="1"/>
      <w:numFmt w:val="bullet"/>
      <w:lvlText w:val=""/>
      <w:lvlJc w:val="left"/>
      <w:pPr>
        <w:tabs>
          <w:tab w:val="num" w:pos="0"/>
        </w:tabs>
        <w:ind w:left="5746" w:hanging="360"/>
      </w:pPr>
      <w:rPr>
        <w:rFonts w:ascii="Symbol" w:hAnsi="Symbol" w:cs="Symbol" w:hint="default"/>
      </w:rPr>
    </w:lvl>
    <w:lvl w:ilvl="7" w:tplc="642079CC">
      <w:start w:val="1"/>
      <w:numFmt w:val="bullet"/>
      <w:lvlText w:val="o"/>
      <w:lvlJc w:val="left"/>
      <w:pPr>
        <w:tabs>
          <w:tab w:val="num" w:pos="0"/>
        </w:tabs>
        <w:ind w:left="6466" w:hanging="360"/>
      </w:pPr>
      <w:rPr>
        <w:rFonts w:ascii="Courier New" w:hAnsi="Courier New" w:cs="Courier New" w:hint="default"/>
      </w:rPr>
    </w:lvl>
    <w:lvl w:ilvl="8" w:tplc="FB6264C8">
      <w:start w:val="1"/>
      <w:numFmt w:val="bullet"/>
      <w:lvlText w:val=""/>
      <w:lvlJc w:val="left"/>
      <w:pPr>
        <w:tabs>
          <w:tab w:val="num" w:pos="0"/>
        </w:tabs>
        <w:ind w:left="7186" w:hanging="360"/>
      </w:pPr>
      <w:rPr>
        <w:rFonts w:ascii="Wingdings" w:hAnsi="Wingdings" w:cs="Wingdings" w:hint="default"/>
      </w:rPr>
    </w:lvl>
  </w:abstractNum>
  <w:abstractNum w:abstractNumId="19" w15:restartNumberingAfterBreak="0">
    <w:nsid w:val="2720237A"/>
    <w:multiLevelType w:val="multilevel"/>
    <w:tmpl w:val="2720237A"/>
    <w:lvl w:ilvl="0">
      <w:start w:val="9"/>
      <w:numFmt w:val="decimal"/>
      <w:lvlText w:val="%1."/>
      <w:lvlJc w:val="left"/>
      <w:pPr>
        <w:ind w:left="360" w:hanging="360"/>
      </w:pPr>
      <w:rPr>
        <w:rFonts w:hint="default"/>
      </w:rPr>
    </w:lvl>
    <w:lvl w:ilvl="1">
      <w:start w:val="1"/>
      <w:numFmt w:val="decimal"/>
      <w:lvlText w:val="10.%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BE4020B"/>
    <w:multiLevelType w:val="multilevel"/>
    <w:tmpl w:val="2BE4020B"/>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1" w15:restartNumberingAfterBreak="0">
    <w:nsid w:val="2CC829C4"/>
    <w:multiLevelType w:val="hybridMultilevel"/>
    <w:tmpl w:val="1CD6C0A4"/>
    <w:lvl w:ilvl="0" w:tplc="17DCD5D6">
      <w:start w:val="1"/>
      <w:numFmt w:val="bullet"/>
      <w:lvlText w:val=""/>
      <w:lvlJc w:val="left"/>
      <w:pPr>
        <w:ind w:left="984" w:hanging="360"/>
      </w:pPr>
      <w:rPr>
        <w:rFonts w:ascii="Symbol" w:hAnsi="Symbol" w:hint="default"/>
      </w:rPr>
    </w:lvl>
    <w:lvl w:ilvl="1" w:tplc="04190003" w:tentative="1">
      <w:start w:val="1"/>
      <w:numFmt w:val="bullet"/>
      <w:lvlText w:val="o"/>
      <w:lvlJc w:val="left"/>
      <w:pPr>
        <w:ind w:left="1704" w:hanging="360"/>
      </w:pPr>
      <w:rPr>
        <w:rFonts w:ascii="Courier New" w:hAnsi="Courier New" w:cs="Courier New" w:hint="default"/>
      </w:rPr>
    </w:lvl>
    <w:lvl w:ilvl="2" w:tplc="04190005" w:tentative="1">
      <w:start w:val="1"/>
      <w:numFmt w:val="bullet"/>
      <w:lvlText w:val=""/>
      <w:lvlJc w:val="left"/>
      <w:pPr>
        <w:ind w:left="2424" w:hanging="360"/>
      </w:pPr>
      <w:rPr>
        <w:rFonts w:ascii="Wingdings" w:hAnsi="Wingdings" w:hint="default"/>
      </w:rPr>
    </w:lvl>
    <w:lvl w:ilvl="3" w:tplc="04190001" w:tentative="1">
      <w:start w:val="1"/>
      <w:numFmt w:val="bullet"/>
      <w:lvlText w:val=""/>
      <w:lvlJc w:val="left"/>
      <w:pPr>
        <w:ind w:left="3144" w:hanging="360"/>
      </w:pPr>
      <w:rPr>
        <w:rFonts w:ascii="Symbol" w:hAnsi="Symbol" w:hint="default"/>
      </w:rPr>
    </w:lvl>
    <w:lvl w:ilvl="4" w:tplc="04190003" w:tentative="1">
      <w:start w:val="1"/>
      <w:numFmt w:val="bullet"/>
      <w:lvlText w:val="o"/>
      <w:lvlJc w:val="left"/>
      <w:pPr>
        <w:ind w:left="3864" w:hanging="360"/>
      </w:pPr>
      <w:rPr>
        <w:rFonts w:ascii="Courier New" w:hAnsi="Courier New" w:cs="Courier New" w:hint="default"/>
      </w:rPr>
    </w:lvl>
    <w:lvl w:ilvl="5" w:tplc="04190005" w:tentative="1">
      <w:start w:val="1"/>
      <w:numFmt w:val="bullet"/>
      <w:lvlText w:val=""/>
      <w:lvlJc w:val="left"/>
      <w:pPr>
        <w:ind w:left="4584" w:hanging="360"/>
      </w:pPr>
      <w:rPr>
        <w:rFonts w:ascii="Wingdings" w:hAnsi="Wingdings" w:hint="default"/>
      </w:rPr>
    </w:lvl>
    <w:lvl w:ilvl="6" w:tplc="04190001" w:tentative="1">
      <w:start w:val="1"/>
      <w:numFmt w:val="bullet"/>
      <w:lvlText w:val=""/>
      <w:lvlJc w:val="left"/>
      <w:pPr>
        <w:ind w:left="5304" w:hanging="360"/>
      </w:pPr>
      <w:rPr>
        <w:rFonts w:ascii="Symbol" w:hAnsi="Symbol" w:hint="default"/>
      </w:rPr>
    </w:lvl>
    <w:lvl w:ilvl="7" w:tplc="04190003" w:tentative="1">
      <w:start w:val="1"/>
      <w:numFmt w:val="bullet"/>
      <w:lvlText w:val="o"/>
      <w:lvlJc w:val="left"/>
      <w:pPr>
        <w:ind w:left="6024" w:hanging="360"/>
      </w:pPr>
      <w:rPr>
        <w:rFonts w:ascii="Courier New" w:hAnsi="Courier New" w:cs="Courier New" w:hint="default"/>
      </w:rPr>
    </w:lvl>
    <w:lvl w:ilvl="8" w:tplc="04190005" w:tentative="1">
      <w:start w:val="1"/>
      <w:numFmt w:val="bullet"/>
      <w:lvlText w:val=""/>
      <w:lvlJc w:val="left"/>
      <w:pPr>
        <w:ind w:left="6744" w:hanging="360"/>
      </w:pPr>
      <w:rPr>
        <w:rFonts w:ascii="Wingdings" w:hAnsi="Wingdings" w:hint="default"/>
      </w:rPr>
    </w:lvl>
  </w:abstractNum>
  <w:abstractNum w:abstractNumId="22" w15:restartNumberingAfterBreak="0">
    <w:nsid w:val="2E390214"/>
    <w:multiLevelType w:val="hybridMultilevel"/>
    <w:tmpl w:val="DE24BF60"/>
    <w:lvl w:ilvl="0" w:tplc="A8BCB272">
      <w:start w:val="1"/>
      <w:numFmt w:val="decimal"/>
      <w:lvlText w:val="%1."/>
      <w:lvlJc w:val="center"/>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A227439"/>
    <w:multiLevelType w:val="multilevel"/>
    <w:tmpl w:val="851AD0E6"/>
    <w:lvl w:ilvl="0">
      <w:start w:val="1"/>
      <w:numFmt w:val="decimal"/>
      <w:lvlText w:val="%1."/>
      <w:lvlJc w:val="left"/>
      <w:pPr>
        <w:ind w:left="720" w:hanging="360"/>
      </w:pPr>
      <w:rPr>
        <w:rFonts w:hint="default"/>
        <w:color w:val="000000" w:themeColor="text1"/>
      </w:rPr>
    </w:lvl>
    <w:lvl w:ilvl="1">
      <w:start w:val="1"/>
      <w:numFmt w:val="decimal"/>
      <w:isLgl/>
      <w:lvlText w:val="%1.%2."/>
      <w:lvlJc w:val="left"/>
      <w:pPr>
        <w:ind w:left="2869" w:hanging="720"/>
      </w:pPr>
      <w:rPr>
        <w:rFonts w:hint="default"/>
        <w:b/>
        <w:bCs w:val="0"/>
      </w:rPr>
    </w:lvl>
    <w:lvl w:ilvl="2">
      <w:start w:val="1"/>
      <w:numFmt w:val="decimal"/>
      <w:isLgl/>
      <w:lvlText w:val="%1.%2.%3."/>
      <w:lvlJc w:val="left"/>
      <w:pPr>
        <w:ind w:left="3556" w:hanging="720"/>
      </w:pPr>
      <w:rPr>
        <w:rFonts w:hint="default"/>
      </w:rPr>
    </w:lvl>
    <w:lvl w:ilvl="3">
      <w:start w:val="1"/>
      <w:numFmt w:val="decimal"/>
      <w:isLgl/>
      <w:lvlText w:val="%1.%2.%3.%4."/>
      <w:lvlJc w:val="left"/>
      <w:pPr>
        <w:ind w:left="6807" w:hanging="1080"/>
      </w:pPr>
      <w:rPr>
        <w:rFonts w:hint="default"/>
      </w:rPr>
    </w:lvl>
    <w:lvl w:ilvl="4">
      <w:start w:val="1"/>
      <w:numFmt w:val="decimal"/>
      <w:isLgl/>
      <w:lvlText w:val="%1.%2.%3.%4.%5."/>
      <w:lvlJc w:val="left"/>
      <w:pPr>
        <w:ind w:left="8596" w:hanging="1080"/>
      </w:pPr>
      <w:rPr>
        <w:rFonts w:hint="default"/>
      </w:rPr>
    </w:lvl>
    <w:lvl w:ilvl="5">
      <w:start w:val="1"/>
      <w:numFmt w:val="decimal"/>
      <w:isLgl/>
      <w:lvlText w:val="%1.%2.%3.%4.%5.%6."/>
      <w:lvlJc w:val="left"/>
      <w:pPr>
        <w:ind w:left="10745" w:hanging="1440"/>
      </w:pPr>
      <w:rPr>
        <w:rFonts w:hint="default"/>
      </w:rPr>
    </w:lvl>
    <w:lvl w:ilvl="6">
      <w:start w:val="1"/>
      <w:numFmt w:val="decimal"/>
      <w:isLgl/>
      <w:lvlText w:val="%1.%2.%3.%4.%5.%6.%7."/>
      <w:lvlJc w:val="left"/>
      <w:pPr>
        <w:ind w:left="12534" w:hanging="1440"/>
      </w:pPr>
      <w:rPr>
        <w:rFonts w:hint="default"/>
      </w:rPr>
    </w:lvl>
    <w:lvl w:ilvl="7">
      <w:start w:val="1"/>
      <w:numFmt w:val="decimal"/>
      <w:isLgl/>
      <w:lvlText w:val="%1.%2.%3.%4.%5.%6.%7.%8."/>
      <w:lvlJc w:val="left"/>
      <w:pPr>
        <w:ind w:left="14683" w:hanging="1800"/>
      </w:pPr>
      <w:rPr>
        <w:rFonts w:hint="default"/>
      </w:rPr>
    </w:lvl>
    <w:lvl w:ilvl="8">
      <w:start w:val="1"/>
      <w:numFmt w:val="decimal"/>
      <w:isLgl/>
      <w:lvlText w:val="%1.%2.%3.%4.%5.%6.%7.%8.%9."/>
      <w:lvlJc w:val="left"/>
      <w:pPr>
        <w:ind w:left="16472" w:hanging="1800"/>
      </w:pPr>
      <w:rPr>
        <w:rFonts w:hint="default"/>
      </w:rPr>
    </w:lvl>
  </w:abstractNum>
  <w:abstractNum w:abstractNumId="24" w15:restartNumberingAfterBreak="0">
    <w:nsid w:val="3A5E760F"/>
    <w:multiLevelType w:val="hybridMultilevel"/>
    <w:tmpl w:val="F452931A"/>
    <w:lvl w:ilvl="0" w:tplc="BA9C66CE">
      <w:start w:val="1"/>
      <w:numFmt w:val="bullet"/>
      <w:lvlText w:val=""/>
      <w:lvlJc w:val="left"/>
      <w:pPr>
        <w:tabs>
          <w:tab w:val="num" w:pos="0"/>
        </w:tabs>
        <w:ind w:left="1690" w:hanging="360"/>
      </w:pPr>
      <w:rPr>
        <w:rFonts w:ascii="Symbol" w:hAnsi="Symbol" w:cs="Symbol" w:hint="default"/>
      </w:rPr>
    </w:lvl>
    <w:lvl w:ilvl="1" w:tplc="6DBC2D72">
      <w:start w:val="1"/>
      <w:numFmt w:val="bullet"/>
      <w:lvlText w:val="o"/>
      <w:lvlJc w:val="left"/>
      <w:pPr>
        <w:tabs>
          <w:tab w:val="num" w:pos="0"/>
        </w:tabs>
        <w:ind w:left="2410" w:hanging="360"/>
      </w:pPr>
      <w:rPr>
        <w:rFonts w:ascii="Courier New" w:hAnsi="Courier New" w:cs="Courier New" w:hint="default"/>
      </w:rPr>
    </w:lvl>
    <w:lvl w:ilvl="2" w:tplc="F5A8F8B0">
      <w:start w:val="1"/>
      <w:numFmt w:val="bullet"/>
      <w:lvlText w:val=""/>
      <w:lvlJc w:val="left"/>
      <w:pPr>
        <w:tabs>
          <w:tab w:val="num" w:pos="0"/>
        </w:tabs>
        <w:ind w:left="3130" w:hanging="360"/>
      </w:pPr>
      <w:rPr>
        <w:rFonts w:ascii="Wingdings" w:hAnsi="Wingdings" w:cs="Wingdings" w:hint="default"/>
      </w:rPr>
    </w:lvl>
    <w:lvl w:ilvl="3" w:tplc="012C569C">
      <w:start w:val="1"/>
      <w:numFmt w:val="bullet"/>
      <w:lvlText w:val=""/>
      <w:lvlJc w:val="left"/>
      <w:pPr>
        <w:tabs>
          <w:tab w:val="num" w:pos="0"/>
        </w:tabs>
        <w:ind w:left="3850" w:hanging="360"/>
      </w:pPr>
      <w:rPr>
        <w:rFonts w:ascii="Symbol" w:hAnsi="Symbol" w:cs="Symbol" w:hint="default"/>
      </w:rPr>
    </w:lvl>
    <w:lvl w:ilvl="4" w:tplc="13841956">
      <w:start w:val="1"/>
      <w:numFmt w:val="bullet"/>
      <w:lvlText w:val="o"/>
      <w:lvlJc w:val="left"/>
      <w:pPr>
        <w:tabs>
          <w:tab w:val="num" w:pos="0"/>
        </w:tabs>
        <w:ind w:left="4570" w:hanging="360"/>
      </w:pPr>
      <w:rPr>
        <w:rFonts w:ascii="Courier New" w:hAnsi="Courier New" w:cs="Courier New" w:hint="default"/>
      </w:rPr>
    </w:lvl>
    <w:lvl w:ilvl="5" w:tplc="5F4EC682">
      <w:start w:val="1"/>
      <w:numFmt w:val="bullet"/>
      <w:lvlText w:val=""/>
      <w:lvlJc w:val="left"/>
      <w:pPr>
        <w:tabs>
          <w:tab w:val="num" w:pos="0"/>
        </w:tabs>
        <w:ind w:left="5290" w:hanging="360"/>
      </w:pPr>
      <w:rPr>
        <w:rFonts w:ascii="Wingdings" w:hAnsi="Wingdings" w:cs="Wingdings" w:hint="default"/>
      </w:rPr>
    </w:lvl>
    <w:lvl w:ilvl="6" w:tplc="F71696C4">
      <w:start w:val="1"/>
      <w:numFmt w:val="bullet"/>
      <w:lvlText w:val=""/>
      <w:lvlJc w:val="left"/>
      <w:pPr>
        <w:tabs>
          <w:tab w:val="num" w:pos="0"/>
        </w:tabs>
        <w:ind w:left="6010" w:hanging="360"/>
      </w:pPr>
      <w:rPr>
        <w:rFonts w:ascii="Symbol" w:hAnsi="Symbol" w:cs="Symbol" w:hint="default"/>
      </w:rPr>
    </w:lvl>
    <w:lvl w:ilvl="7" w:tplc="6DA49AD6">
      <w:start w:val="1"/>
      <w:numFmt w:val="bullet"/>
      <w:lvlText w:val="o"/>
      <w:lvlJc w:val="left"/>
      <w:pPr>
        <w:tabs>
          <w:tab w:val="num" w:pos="0"/>
        </w:tabs>
        <w:ind w:left="6730" w:hanging="360"/>
      </w:pPr>
      <w:rPr>
        <w:rFonts w:ascii="Courier New" w:hAnsi="Courier New" w:cs="Courier New" w:hint="default"/>
      </w:rPr>
    </w:lvl>
    <w:lvl w:ilvl="8" w:tplc="6CEAB3CA">
      <w:start w:val="1"/>
      <w:numFmt w:val="bullet"/>
      <w:lvlText w:val=""/>
      <w:lvlJc w:val="left"/>
      <w:pPr>
        <w:tabs>
          <w:tab w:val="num" w:pos="0"/>
        </w:tabs>
        <w:ind w:left="7450" w:hanging="360"/>
      </w:pPr>
      <w:rPr>
        <w:rFonts w:ascii="Wingdings" w:hAnsi="Wingdings" w:cs="Wingdings" w:hint="default"/>
      </w:rPr>
    </w:lvl>
  </w:abstractNum>
  <w:abstractNum w:abstractNumId="25" w15:restartNumberingAfterBreak="0">
    <w:nsid w:val="4136680C"/>
    <w:multiLevelType w:val="multilevel"/>
    <w:tmpl w:val="A6CEC72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2963A22"/>
    <w:multiLevelType w:val="multilevel"/>
    <w:tmpl w:val="ECB0A906"/>
    <w:lvl w:ilvl="0">
      <w:start w:val="9"/>
      <w:numFmt w:val="decimal"/>
      <w:lvlText w:val="%1."/>
      <w:lvlJc w:val="left"/>
      <w:pPr>
        <w:ind w:left="360" w:hanging="360"/>
      </w:pPr>
      <w:rPr>
        <w:rFonts w:hint="default"/>
      </w:rPr>
    </w:lvl>
    <w:lvl w:ilvl="1">
      <w:start w:val="1"/>
      <w:numFmt w:val="decimal"/>
      <w:lvlText w:val="10.%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6EC0589"/>
    <w:multiLevelType w:val="multilevel"/>
    <w:tmpl w:val="083889B8"/>
    <w:lvl w:ilvl="0">
      <w:start w:val="4"/>
      <w:numFmt w:val="decimal"/>
      <w:lvlText w:val="%1."/>
      <w:lvlJc w:val="left"/>
      <w:pPr>
        <w:ind w:left="540" w:hanging="540"/>
      </w:pPr>
      <w:rPr>
        <w:rFonts w:hint="default"/>
      </w:rPr>
    </w:lvl>
    <w:lvl w:ilvl="1">
      <w:start w:val="3"/>
      <w:numFmt w:val="decimal"/>
      <w:lvlText w:val="%1.%2."/>
      <w:lvlJc w:val="left"/>
      <w:pPr>
        <w:ind w:left="1036"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8" w15:restartNumberingAfterBreak="0">
    <w:nsid w:val="48C3294E"/>
    <w:multiLevelType w:val="hybridMultilevel"/>
    <w:tmpl w:val="A428411A"/>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91B679A"/>
    <w:multiLevelType w:val="hybridMultilevel"/>
    <w:tmpl w:val="B2B8C4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92C5C13"/>
    <w:multiLevelType w:val="multilevel"/>
    <w:tmpl w:val="27E0182A"/>
    <w:lvl w:ilvl="0">
      <w:start w:val="4"/>
      <w:numFmt w:val="decimal"/>
      <w:lvlText w:val="%1."/>
      <w:lvlJc w:val="left"/>
      <w:pPr>
        <w:ind w:left="360" w:hanging="360"/>
      </w:pPr>
      <w:rPr>
        <w:rFonts w:asciiTheme="minorHAnsi" w:eastAsiaTheme="minorHAnsi" w:hAnsiTheme="minorHAnsi" w:cstheme="minorBidi" w:hint="default"/>
        <w:sz w:val="22"/>
      </w:rPr>
    </w:lvl>
    <w:lvl w:ilvl="1">
      <w:start w:val="3"/>
      <w:numFmt w:val="decimal"/>
      <w:lvlText w:val="%1.%2."/>
      <w:lvlJc w:val="left"/>
      <w:pPr>
        <w:ind w:left="1637" w:hanging="360"/>
      </w:pPr>
      <w:rPr>
        <w:rFonts w:ascii="Times New Roman" w:eastAsiaTheme="minorHAnsi" w:hAnsi="Times New Roman" w:cs="Times New Roman" w:hint="default"/>
        <w:sz w:val="22"/>
      </w:rPr>
    </w:lvl>
    <w:lvl w:ilvl="2">
      <w:start w:val="1"/>
      <w:numFmt w:val="decimal"/>
      <w:lvlText w:val="%1.%2.%3."/>
      <w:lvlJc w:val="left"/>
      <w:pPr>
        <w:ind w:left="1854" w:hanging="720"/>
      </w:pPr>
      <w:rPr>
        <w:rFonts w:asciiTheme="minorHAnsi" w:eastAsiaTheme="minorHAnsi" w:hAnsiTheme="minorHAnsi" w:cstheme="minorBidi" w:hint="default"/>
        <w:sz w:val="22"/>
      </w:rPr>
    </w:lvl>
    <w:lvl w:ilvl="3">
      <w:start w:val="1"/>
      <w:numFmt w:val="decimal"/>
      <w:lvlText w:val="%1.%2.%3.%4."/>
      <w:lvlJc w:val="left"/>
      <w:pPr>
        <w:ind w:left="2421" w:hanging="720"/>
      </w:pPr>
      <w:rPr>
        <w:rFonts w:asciiTheme="minorHAnsi" w:eastAsiaTheme="minorHAnsi" w:hAnsiTheme="minorHAnsi" w:cstheme="minorBidi" w:hint="default"/>
        <w:sz w:val="22"/>
      </w:rPr>
    </w:lvl>
    <w:lvl w:ilvl="4">
      <w:start w:val="1"/>
      <w:numFmt w:val="decimal"/>
      <w:lvlText w:val="%1.%2.%3.%4.%5."/>
      <w:lvlJc w:val="left"/>
      <w:pPr>
        <w:ind w:left="3348" w:hanging="1080"/>
      </w:pPr>
      <w:rPr>
        <w:rFonts w:asciiTheme="minorHAnsi" w:eastAsiaTheme="minorHAnsi" w:hAnsiTheme="minorHAnsi" w:cstheme="minorBidi" w:hint="default"/>
        <w:sz w:val="22"/>
      </w:rPr>
    </w:lvl>
    <w:lvl w:ilvl="5">
      <w:start w:val="1"/>
      <w:numFmt w:val="decimal"/>
      <w:lvlText w:val="%1.%2.%3.%4.%5.%6."/>
      <w:lvlJc w:val="left"/>
      <w:pPr>
        <w:ind w:left="3915" w:hanging="1080"/>
      </w:pPr>
      <w:rPr>
        <w:rFonts w:asciiTheme="minorHAnsi" w:eastAsiaTheme="minorHAnsi" w:hAnsiTheme="minorHAnsi" w:cstheme="minorBidi" w:hint="default"/>
        <w:sz w:val="22"/>
      </w:rPr>
    </w:lvl>
    <w:lvl w:ilvl="6">
      <w:start w:val="1"/>
      <w:numFmt w:val="decimal"/>
      <w:lvlText w:val="%1.%2.%3.%4.%5.%6.%7."/>
      <w:lvlJc w:val="left"/>
      <w:pPr>
        <w:ind w:left="4842" w:hanging="1440"/>
      </w:pPr>
      <w:rPr>
        <w:rFonts w:asciiTheme="minorHAnsi" w:eastAsiaTheme="minorHAnsi" w:hAnsiTheme="minorHAnsi" w:cstheme="minorBidi" w:hint="default"/>
        <w:sz w:val="22"/>
      </w:rPr>
    </w:lvl>
    <w:lvl w:ilvl="7">
      <w:start w:val="1"/>
      <w:numFmt w:val="decimal"/>
      <w:lvlText w:val="%1.%2.%3.%4.%5.%6.%7.%8."/>
      <w:lvlJc w:val="left"/>
      <w:pPr>
        <w:ind w:left="5409" w:hanging="1440"/>
      </w:pPr>
      <w:rPr>
        <w:rFonts w:asciiTheme="minorHAnsi" w:eastAsiaTheme="minorHAnsi" w:hAnsiTheme="minorHAnsi" w:cstheme="minorBidi" w:hint="default"/>
        <w:sz w:val="22"/>
      </w:rPr>
    </w:lvl>
    <w:lvl w:ilvl="8">
      <w:start w:val="1"/>
      <w:numFmt w:val="decimal"/>
      <w:lvlText w:val="%1.%2.%3.%4.%5.%6.%7.%8.%9."/>
      <w:lvlJc w:val="left"/>
      <w:pPr>
        <w:ind w:left="6336" w:hanging="1800"/>
      </w:pPr>
      <w:rPr>
        <w:rFonts w:asciiTheme="minorHAnsi" w:eastAsiaTheme="minorHAnsi" w:hAnsiTheme="minorHAnsi" w:cstheme="minorBidi" w:hint="default"/>
        <w:sz w:val="22"/>
      </w:rPr>
    </w:lvl>
  </w:abstractNum>
  <w:abstractNum w:abstractNumId="31" w15:restartNumberingAfterBreak="0">
    <w:nsid w:val="493C585B"/>
    <w:multiLevelType w:val="hybridMultilevel"/>
    <w:tmpl w:val="C3DA131A"/>
    <w:lvl w:ilvl="0" w:tplc="12546AE4">
      <w:start w:val="1"/>
      <w:numFmt w:val="bullet"/>
      <w:lvlText w:val=""/>
      <w:lvlJc w:val="left"/>
      <w:pPr>
        <w:ind w:left="1429" w:hanging="360"/>
      </w:pPr>
      <w:rPr>
        <w:rFonts w:ascii="Symbol" w:hAnsi="Symbol" w:hint="default"/>
      </w:rPr>
    </w:lvl>
    <w:lvl w:ilvl="1" w:tplc="0AEA2312">
      <w:start w:val="1"/>
      <w:numFmt w:val="bullet"/>
      <w:lvlText w:val="o"/>
      <w:lvlJc w:val="left"/>
      <w:pPr>
        <w:ind w:left="2149" w:hanging="360"/>
      </w:pPr>
      <w:rPr>
        <w:rFonts w:ascii="Courier New" w:hAnsi="Courier New" w:cs="Courier New" w:hint="default"/>
      </w:rPr>
    </w:lvl>
    <w:lvl w:ilvl="2" w:tplc="B5E00B26">
      <w:start w:val="1"/>
      <w:numFmt w:val="bullet"/>
      <w:lvlText w:val=""/>
      <w:lvlJc w:val="left"/>
      <w:pPr>
        <w:ind w:left="2869" w:hanging="360"/>
      </w:pPr>
      <w:rPr>
        <w:rFonts w:ascii="Wingdings" w:hAnsi="Wingdings" w:hint="default"/>
      </w:rPr>
    </w:lvl>
    <w:lvl w:ilvl="3" w:tplc="295047D4">
      <w:start w:val="1"/>
      <w:numFmt w:val="bullet"/>
      <w:lvlText w:val=""/>
      <w:lvlJc w:val="left"/>
      <w:pPr>
        <w:ind w:left="3589" w:hanging="360"/>
      </w:pPr>
      <w:rPr>
        <w:rFonts w:ascii="Symbol" w:hAnsi="Symbol" w:hint="default"/>
      </w:rPr>
    </w:lvl>
    <w:lvl w:ilvl="4" w:tplc="FC3ADA98">
      <w:start w:val="1"/>
      <w:numFmt w:val="bullet"/>
      <w:lvlText w:val="o"/>
      <w:lvlJc w:val="left"/>
      <w:pPr>
        <w:ind w:left="4309" w:hanging="360"/>
      </w:pPr>
      <w:rPr>
        <w:rFonts w:ascii="Courier New" w:hAnsi="Courier New" w:cs="Courier New" w:hint="default"/>
      </w:rPr>
    </w:lvl>
    <w:lvl w:ilvl="5" w:tplc="75B8ADF0">
      <w:start w:val="1"/>
      <w:numFmt w:val="bullet"/>
      <w:lvlText w:val=""/>
      <w:lvlJc w:val="left"/>
      <w:pPr>
        <w:ind w:left="5029" w:hanging="360"/>
      </w:pPr>
      <w:rPr>
        <w:rFonts w:ascii="Wingdings" w:hAnsi="Wingdings" w:hint="default"/>
      </w:rPr>
    </w:lvl>
    <w:lvl w:ilvl="6" w:tplc="4CDC179A">
      <w:start w:val="1"/>
      <w:numFmt w:val="bullet"/>
      <w:lvlText w:val=""/>
      <w:lvlJc w:val="left"/>
      <w:pPr>
        <w:ind w:left="5749" w:hanging="360"/>
      </w:pPr>
      <w:rPr>
        <w:rFonts w:ascii="Symbol" w:hAnsi="Symbol" w:hint="default"/>
      </w:rPr>
    </w:lvl>
    <w:lvl w:ilvl="7" w:tplc="D14E3214">
      <w:start w:val="1"/>
      <w:numFmt w:val="bullet"/>
      <w:lvlText w:val="o"/>
      <w:lvlJc w:val="left"/>
      <w:pPr>
        <w:ind w:left="6469" w:hanging="360"/>
      </w:pPr>
      <w:rPr>
        <w:rFonts w:ascii="Courier New" w:hAnsi="Courier New" w:cs="Courier New" w:hint="default"/>
      </w:rPr>
    </w:lvl>
    <w:lvl w:ilvl="8" w:tplc="B364ADAE">
      <w:start w:val="1"/>
      <w:numFmt w:val="bullet"/>
      <w:lvlText w:val=""/>
      <w:lvlJc w:val="left"/>
      <w:pPr>
        <w:ind w:left="7189" w:hanging="360"/>
      </w:pPr>
      <w:rPr>
        <w:rFonts w:ascii="Wingdings" w:hAnsi="Wingdings" w:hint="default"/>
      </w:rPr>
    </w:lvl>
  </w:abstractNum>
  <w:abstractNum w:abstractNumId="32" w15:restartNumberingAfterBreak="0">
    <w:nsid w:val="4A2B2112"/>
    <w:multiLevelType w:val="hybridMultilevel"/>
    <w:tmpl w:val="BF0EF5A2"/>
    <w:lvl w:ilvl="0" w:tplc="E84084E6">
      <w:start w:val="1"/>
      <w:numFmt w:val="bullet"/>
      <w:lvlText w:val=""/>
      <w:lvlJc w:val="left"/>
      <w:pPr>
        <w:ind w:left="1287" w:hanging="360"/>
      </w:pPr>
      <w:rPr>
        <w:rFonts w:ascii="Symbol" w:hAnsi="Symbol" w:hint="default"/>
      </w:rPr>
    </w:lvl>
    <w:lvl w:ilvl="1" w:tplc="CEA06D0E">
      <w:start w:val="1"/>
      <w:numFmt w:val="bullet"/>
      <w:lvlText w:val="o"/>
      <w:lvlJc w:val="left"/>
      <w:pPr>
        <w:ind w:left="2007" w:hanging="360"/>
      </w:pPr>
      <w:rPr>
        <w:rFonts w:ascii="Courier New" w:hAnsi="Courier New" w:cs="Courier New" w:hint="default"/>
      </w:rPr>
    </w:lvl>
    <w:lvl w:ilvl="2" w:tplc="0C4AEC22">
      <w:start w:val="1"/>
      <w:numFmt w:val="bullet"/>
      <w:lvlText w:val=""/>
      <w:lvlJc w:val="left"/>
      <w:pPr>
        <w:ind w:left="2727" w:hanging="360"/>
      </w:pPr>
      <w:rPr>
        <w:rFonts w:ascii="Wingdings" w:hAnsi="Wingdings" w:hint="default"/>
      </w:rPr>
    </w:lvl>
    <w:lvl w:ilvl="3" w:tplc="594E9DF4">
      <w:start w:val="1"/>
      <w:numFmt w:val="bullet"/>
      <w:lvlText w:val=""/>
      <w:lvlJc w:val="left"/>
      <w:pPr>
        <w:ind w:left="3447" w:hanging="360"/>
      </w:pPr>
      <w:rPr>
        <w:rFonts w:ascii="Symbol" w:hAnsi="Symbol" w:hint="default"/>
      </w:rPr>
    </w:lvl>
    <w:lvl w:ilvl="4" w:tplc="3D287886">
      <w:start w:val="1"/>
      <w:numFmt w:val="bullet"/>
      <w:lvlText w:val="o"/>
      <w:lvlJc w:val="left"/>
      <w:pPr>
        <w:ind w:left="4167" w:hanging="360"/>
      </w:pPr>
      <w:rPr>
        <w:rFonts w:ascii="Courier New" w:hAnsi="Courier New" w:cs="Courier New" w:hint="default"/>
      </w:rPr>
    </w:lvl>
    <w:lvl w:ilvl="5" w:tplc="34C0112E">
      <w:start w:val="1"/>
      <w:numFmt w:val="bullet"/>
      <w:lvlText w:val=""/>
      <w:lvlJc w:val="left"/>
      <w:pPr>
        <w:ind w:left="4887" w:hanging="360"/>
      </w:pPr>
      <w:rPr>
        <w:rFonts w:ascii="Wingdings" w:hAnsi="Wingdings" w:hint="default"/>
      </w:rPr>
    </w:lvl>
    <w:lvl w:ilvl="6" w:tplc="80386038">
      <w:start w:val="1"/>
      <w:numFmt w:val="bullet"/>
      <w:lvlText w:val=""/>
      <w:lvlJc w:val="left"/>
      <w:pPr>
        <w:ind w:left="5607" w:hanging="360"/>
      </w:pPr>
      <w:rPr>
        <w:rFonts w:ascii="Symbol" w:hAnsi="Symbol" w:hint="default"/>
      </w:rPr>
    </w:lvl>
    <w:lvl w:ilvl="7" w:tplc="9F6C81D8">
      <w:start w:val="1"/>
      <w:numFmt w:val="bullet"/>
      <w:lvlText w:val="o"/>
      <w:lvlJc w:val="left"/>
      <w:pPr>
        <w:ind w:left="6327" w:hanging="360"/>
      </w:pPr>
      <w:rPr>
        <w:rFonts w:ascii="Courier New" w:hAnsi="Courier New" w:cs="Courier New" w:hint="default"/>
      </w:rPr>
    </w:lvl>
    <w:lvl w:ilvl="8" w:tplc="D83E7170">
      <w:start w:val="1"/>
      <w:numFmt w:val="bullet"/>
      <w:lvlText w:val=""/>
      <w:lvlJc w:val="left"/>
      <w:pPr>
        <w:ind w:left="7047" w:hanging="360"/>
      </w:pPr>
      <w:rPr>
        <w:rFonts w:ascii="Wingdings" w:hAnsi="Wingdings" w:hint="default"/>
      </w:rPr>
    </w:lvl>
  </w:abstractNum>
  <w:abstractNum w:abstractNumId="33" w15:restartNumberingAfterBreak="0">
    <w:nsid w:val="4F5F4107"/>
    <w:multiLevelType w:val="hybridMultilevel"/>
    <w:tmpl w:val="E050E790"/>
    <w:lvl w:ilvl="0" w:tplc="052836E0">
      <w:start w:val="1"/>
      <w:numFmt w:val="bullet"/>
      <w:lvlText w:val=""/>
      <w:lvlJc w:val="left"/>
      <w:pPr>
        <w:ind w:left="1405" w:hanging="360"/>
      </w:pPr>
      <w:rPr>
        <w:rFonts w:ascii="Symbol" w:hAnsi="Symbol" w:hint="default"/>
      </w:rPr>
    </w:lvl>
    <w:lvl w:ilvl="1" w:tplc="8D744578">
      <w:start w:val="1"/>
      <w:numFmt w:val="bullet"/>
      <w:lvlText w:val="o"/>
      <w:lvlJc w:val="left"/>
      <w:pPr>
        <w:ind w:left="2125" w:hanging="360"/>
      </w:pPr>
      <w:rPr>
        <w:rFonts w:ascii="Courier New" w:hAnsi="Courier New" w:cs="Courier New" w:hint="default"/>
      </w:rPr>
    </w:lvl>
    <w:lvl w:ilvl="2" w:tplc="6C8246B2">
      <w:start w:val="1"/>
      <w:numFmt w:val="bullet"/>
      <w:lvlText w:val=""/>
      <w:lvlJc w:val="left"/>
      <w:pPr>
        <w:ind w:left="2845" w:hanging="360"/>
      </w:pPr>
      <w:rPr>
        <w:rFonts w:ascii="Wingdings" w:hAnsi="Wingdings" w:hint="default"/>
      </w:rPr>
    </w:lvl>
    <w:lvl w:ilvl="3" w:tplc="69BCE87E">
      <w:start w:val="1"/>
      <w:numFmt w:val="bullet"/>
      <w:lvlText w:val=""/>
      <w:lvlJc w:val="left"/>
      <w:pPr>
        <w:ind w:left="3565" w:hanging="360"/>
      </w:pPr>
      <w:rPr>
        <w:rFonts w:ascii="Symbol" w:hAnsi="Symbol" w:hint="default"/>
      </w:rPr>
    </w:lvl>
    <w:lvl w:ilvl="4" w:tplc="B7E8EF2E">
      <w:start w:val="1"/>
      <w:numFmt w:val="bullet"/>
      <w:lvlText w:val="o"/>
      <w:lvlJc w:val="left"/>
      <w:pPr>
        <w:ind w:left="4285" w:hanging="360"/>
      </w:pPr>
      <w:rPr>
        <w:rFonts w:ascii="Courier New" w:hAnsi="Courier New" w:cs="Courier New" w:hint="default"/>
      </w:rPr>
    </w:lvl>
    <w:lvl w:ilvl="5" w:tplc="42D0901C">
      <w:start w:val="1"/>
      <w:numFmt w:val="bullet"/>
      <w:lvlText w:val=""/>
      <w:lvlJc w:val="left"/>
      <w:pPr>
        <w:ind w:left="5005" w:hanging="360"/>
      </w:pPr>
      <w:rPr>
        <w:rFonts w:ascii="Wingdings" w:hAnsi="Wingdings" w:hint="default"/>
      </w:rPr>
    </w:lvl>
    <w:lvl w:ilvl="6" w:tplc="29BC6A38">
      <w:start w:val="1"/>
      <w:numFmt w:val="bullet"/>
      <w:lvlText w:val=""/>
      <w:lvlJc w:val="left"/>
      <w:pPr>
        <w:ind w:left="5725" w:hanging="360"/>
      </w:pPr>
      <w:rPr>
        <w:rFonts w:ascii="Symbol" w:hAnsi="Symbol" w:hint="default"/>
      </w:rPr>
    </w:lvl>
    <w:lvl w:ilvl="7" w:tplc="5BB24C32">
      <w:start w:val="1"/>
      <w:numFmt w:val="bullet"/>
      <w:lvlText w:val="o"/>
      <w:lvlJc w:val="left"/>
      <w:pPr>
        <w:ind w:left="6445" w:hanging="360"/>
      </w:pPr>
      <w:rPr>
        <w:rFonts w:ascii="Courier New" w:hAnsi="Courier New" w:cs="Courier New" w:hint="default"/>
      </w:rPr>
    </w:lvl>
    <w:lvl w:ilvl="8" w:tplc="B3A44256">
      <w:start w:val="1"/>
      <w:numFmt w:val="bullet"/>
      <w:lvlText w:val=""/>
      <w:lvlJc w:val="left"/>
      <w:pPr>
        <w:ind w:left="7165" w:hanging="360"/>
      </w:pPr>
      <w:rPr>
        <w:rFonts w:ascii="Wingdings" w:hAnsi="Wingdings" w:hint="default"/>
      </w:rPr>
    </w:lvl>
  </w:abstractNum>
  <w:abstractNum w:abstractNumId="34" w15:restartNumberingAfterBreak="0">
    <w:nsid w:val="504640D7"/>
    <w:multiLevelType w:val="hybridMultilevel"/>
    <w:tmpl w:val="4F32BE70"/>
    <w:lvl w:ilvl="0" w:tplc="748A58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2991009"/>
    <w:multiLevelType w:val="multilevel"/>
    <w:tmpl w:val="A51493E4"/>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4546BA2"/>
    <w:multiLevelType w:val="hybridMultilevel"/>
    <w:tmpl w:val="0D6C4276"/>
    <w:lvl w:ilvl="0" w:tplc="17DCD5D6">
      <w:start w:val="1"/>
      <w:numFmt w:val="bullet"/>
      <w:lvlText w:val=""/>
      <w:lvlJc w:val="left"/>
      <w:pPr>
        <w:ind w:left="1405" w:hanging="360"/>
      </w:pPr>
      <w:rPr>
        <w:rFonts w:ascii="Symbol" w:hAnsi="Symbol" w:hint="default"/>
      </w:rPr>
    </w:lvl>
    <w:lvl w:ilvl="1" w:tplc="04190003" w:tentative="1">
      <w:start w:val="1"/>
      <w:numFmt w:val="bullet"/>
      <w:lvlText w:val="o"/>
      <w:lvlJc w:val="left"/>
      <w:pPr>
        <w:ind w:left="2125" w:hanging="360"/>
      </w:pPr>
      <w:rPr>
        <w:rFonts w:ascii="Courier New" w:hAnsi="Courier New" w:cs="Courier New" w:hint="default"/>
      </w:rPr>
    </w:lvl>
    <w:lvl w:ilvl="2" w:tplc="04190005" w:tentative="1">
      <w:start w:val="1"/>
      <w:numFmt w:val="bullet"/>
      <w:lvlText w:val=""/>
      <w:lvlJc w:val="left"/>
      <w:pPr>
        <w:ind w:left="2845" w:hanging="360"/>
      </w:pPr>
      <w:rPr>
        <w:rFonts w:ascii="Wingdings" w:hAnsi="Wingdings" w:hint="default"/>
      </w:rPr>
    </w:lvl>
    <w:lvl w:ilvl="3" w:tplc="04190001" w:tentative="1">
      <w:start w:val="1"/>
      <w:numFmt w:val="bullet"/>
      <w:lvlText w:val=""/>
      <w:lvlJc w:val="left"/>
      <w:pPr>
        <w:ind w:left="3565" w:hanging="360"/>
      </w:pPr>
      <w:rPr>
        <w:rFonts w:ascii="Symbol" w:hAnsi="Symbol" w:hint="default"/>
      </w:rPr>
    </w:lvl>
    <w:lvl w:ilvl="4" w:tplc="04190003" w:tentative="1">
      <w:start w:val="1"/>
      <w:numFmt w:val="bullet"/>
      <w:lvlText w:val="o"/>
      <w:lvlJc w:val="left"/>
      <w:pPr>
        <w:ind w:left="4285" w:hanging="360"/>
      </w:pPr>
      <w:rPr>
        <w:rFonts w:ascii="Courier New" w:hAnsi="Courier New" w:cs="Courier New" w:hint="default"/>
      </w:rPr>
    </w:lvl>
    <w:lvl w:ilvl="5" w:tplc="04190005" w:tentative="1">
      <w:start w:val="1"/>
      <w:numFmt w:val="bullet"/>
      <w:lvlText w:val=""/>
      <w:lvlJc w:val="left"/>
      <w:pPr>
        <w:ind w:left="5005" w:hanging="360"/>
      </w:pPr>
      <w:rPr>
        <w:rFonts w:ascii="Wingdings" w:hAnsi="Wingdings" w:hint="default"/>
      </w:rPr>
    </w:lvl>
    <w:lvl w:ilvl="6" w:tplc="04190001" w:tentative="1">
      <w:start w:val="1"/>
      <w:numFmt w:val="bullet"/>
      <w:lvlText w:val=""/>
      <w:lvlJc w:val="left"/>
      <w:pPr>
        <w:ind w:left="5725" w:hanging="360"/>
      </w:pPr>
      <w:rPr>
        <w:rFonts w:ascii="Symbol" w:hAnsi="Symbol" w:hint="default"/>
      </w:rPr>
    </w:lvl>
    <w:lvl w:ilvl="7" w:tplc="04190003" w:tentative="1">
      <w:start w:val="1"/>
      <w:numFmt w:val="bullet"/>
      <w:lvlText w:val="o"/>
      <w:lvlJc w:val="left"/>
      <w:pPr>
        <w:ind w:left="6445" w:hanging="360"/>
      </w:pPr>
      <w:rPr>
        <w:rFonts w:ascii="Courier New" w:hAnsi="Courier New" w:cs="Courier New" w:hint="default"/>
      </w:rPr>
    </w:lvl>
    <w:lvl w:ilvl="8" w:tplc="04190005" w:tentative="1">
      <w:start w:val="1"/>
      <w:numFmt w:val="bullet"/>
      <w:lvlText w:val=""/>
      <w:lvlJc w:val="left"/>
      <w:pPr>
        <w:ind w:left="7165" w:hanging="360"/>
      </w:pPr>
      <w:rPr>
        <w:rFonts w:ascii="Wingdings" w:hAnsi="Wingdings" w:hint="default"/>
      </w:rPr>
    </w:lvl>
  </w:abstractNum>
  <w:abstractNum w:abstractNumId="37" w15:restartNumberingAfterBreak="0">
    <w:nsid w:val="5A9004F3"/>
    <w:multiLevelType w:val="multilevel"/>
    <w:tmpl w:val="3ADC86B2"/>
    <w:lvl w:ilvl="0">
      <w:start w:val="1"/>
      <w:numFmt w:val="decimal"/>
      <w:lvlText w:val="%1."/>
      <w:lvlJc w:val="left"/>
      <w:pPr>
        <w:ind w:left="720" w:hanging="360"/>
      </w:pPr>
      <w:rPr>
        <w:rFonts w:hint="default"/>
        <w:color w:val="000000" w:themeColor="text1"/>
      </w:rPr>
    </w:lvl>
    <w:lvl w:ilvl="1">
      <w:start w:val="1"/>
      <w:numFmt w:val="decimal"/>
      <w:isLgl/>
      <w:lvlText w:val="%1.%2."/>
      <w:lvlJc w:val="left"/>
      <w:pPr>
        <w:ind w:left="2869" w:hanging="720"/>
      </w:pPr>
      <w:rPr>
        <w:rFonts w:hint="default"/>
        <w:b/>
        <w:bCs w:val="0"/>
      </w:rPr>
    </w:lvl>
    <w:lvl w:ilvl="2">
      <w:start w:val="1"/>
      <w:numFmt w:val="decimal"/>
      <w:isLgl/>
      <w:lvlText w:val="%1.%2.%3."/>
      <w:lvlJc w:val="left"/>
      <w:pPr>
        <w:ind w:left="3556" w:hanging="720"/>
      </w:pPr>
      <w:rPr>
        <w:rFonts w:hint="default"/>
      </w:rPr>
    </w:lvl>
    <w:lvl w:ilvl="3">
      <w:start w:val="1"/>
      <w:numFmt w:val="decimal"/>
      <w:isLgl/>
      <w:lvlText w:val="%1.%2.%3.%4."/>
      <w:lvlJc w:val="left"/>
      <w:pPr>
        <w:ind w:left="6807" w:hanging="1080"/>
      </w:pPr>
      <w:rPr>
        <w:rFonts w:hint="default"/>
      </w:rPr>
    </w:lvl>
    <w:lvl w:ilvl="4">
      <w:start w:val="1"/>
      <w:numFmt w:val="decimal"/>
      <w:isLgl/>
      <w:lvlText w:val="%1.%2.%3.%4.%5."/>
      <w:lvlJc w:val="left"/>
      <w:pPr>
        <w:ind w:left="8596" w:hanging="1080"/>
      </w:pPr>
      <w:rPr>
        <w:rFonts w:hint="default"/>
      </w:rPr>
    </w:lvl>
    <w:lvl w:ilvl="5">
      <w:start w:val="1"/>
      <w:numFmt w:val="decimal"/>
      <w:isLgl/>
      <w:lvlText w:val="%1.%2.%3.%4.%5.%6."/>
      <w:lvlJc w:val="left"/>
      <w:pPr>
        <w:ind w:left="10745" w:hanging="1440"/>
      </w:pPr>
      <w:rPr>
        <w:rFonts w:hint="default"/>
      </w:rPr>
    </w:lvl>
    <w:lvl w:ilvl="6">
      <w:start w:val="1"/>
      <w:numFmt w:val="decimal"/>
      <w:isLgl/>
      <w:lvlText w:val="%1.%2.%3.%4.%5.%6.%7."/>
      <w:lvlJc w:val="left"/>
      <w:pPr>
        <w:ind w:left="12534" w:hanging="1440"/>
      </w:pPr>
      <w:rPr>
        <w:rFonts w:hint="default"/>
      </w:rPr>
    </w:lvl>
    <w:lvl w:ilvl="7">
      <w:start w:val="1"/>
      <w:numFmt w:val="decimal"/>
      <w:isLgl/>
      <w:lvlText w:val="%1.%2.%3.%4.%5.%6.%7.%8."/>
      <w:lvlJc w:val="left"/>
      <w:pPr>
        <w:ind w:left="14683" w:hanging="1800"/>
      </w:pPr>
      <w:rPr>
        <w:rFonts w:hint="default"/>
      </w:rPr>
    </w:lvl>
    <w:lvl w:ilvl="8">
      <w:start w:val="1"/>
      <w:numFmt w:val="decimal"/>
      <w:isLgl/>
      <w:lvlText w:val="%1.%2.%3.%4.%5.%6.%7.%8.%9."/>
      <w:lvlJc w:val="left"/>
      <w:pPr>
        <w:ind w:left="16472" w:hanging="1800"/>
      </w:pPr>
      <w:rPr>
        <w:rFonts w:hint="default"/>
      </w:rPr>
    </w:lvl>
  </w:abstractNum>
  <w:abstractNum w:abstractNumId="38" w15:restartNumberingAfterBreak="0">
    <w:nsid w:val="5A9709CB"/>
    <w:multiLevelType w:val="multilevel"/>
    <w:tmpl w:val="B0EE5016"/>
    <w:lvl w:ilvl="0">
      <w:start w:val="2"/>
      <w:numFmt w:val="decimal"/>
      <w:lvlText w:val="%1"/>
      <w:lvlJc w:val="left"/>
      <w:pPr>
        <w:ind w:left="660" w:hanging="660"/>
      </w:pPr>
      <w:rPr>
        <w:rFonts w:hint="default"/>
      </w:rPr>
    </w:lvl>
    <w:lvl w:ilvl="1">
      <w:start w:val="1"/>
      <w:numFmt w:val="decimal"/>
      <w:lvlText w:val="%1.%2"/>
      <w:lvlJc w:val="left"/>
      <w:pPr>
        <w:ind w:left="855" w:hanging="660"/>
      </w:pPr>
      <w:rPr>
        <w:rFonts w:hint="default"/>
      </w:rPr>
    </w:lvl>
    <w:lvl w:ilvl="2">
      <w:start w:val="2"/>
      <w:numFmt w:val="decimal"/>
      <w:lvlText w:val="%1.%2.%3"/>
      <w:lvlJc w:val="left"/>
      <w:pPr>
        <w:ind w:left="1110" w:hanging="720"/>
      </w:pPr>
      <w:rPr>
        <w:rFonts w:hint="default"/>
      </w:rPr>
    </w:lvl>
    <w:lvl w:ilvl="3">
      <w:start w:val="6"/>
      <w:numFmt w:val="decimal"/>
      <w:lvlText w:val="%1.%2.%3.%4"/>
      <w:lvlJc w:val="left"/>
      <w:pPr>
        <w:ind w:left="1305" w:hanging="72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2055" w:hanging="1080"/>
      </w:pPr>
      <w:rPr>
        <w:rFonts w:hint="default"/>
      </w:rPr>
    </w:lvl>
    <w:lvl w:ilvl="6">
      <w:start w:val="1"/>
      <w:numFmt w:val="decimal"/>
      <w:lvlText w:val="%1.%2.%3.%4.%5.%6.%7"/>
      <w:lvlJc w:val="left"/>
      <w:pPr>
        <w:ind w:left="2610" w:hanging="1440"/>
      </w:pPr>
      <w:rPr>
        <w:rFonts w:hint="default"/>
      </w:rPr>
    </w:lvl>
    <w:lvl w:ilvl="7">
      <w:start w:val="1"/>
      <w:numFmt w:val="decimal"/>
      <w:lvlText w:val="%1.%2.%3.%4.%5.%6.%7.%8"/>
      <w:lvlJc w:val="left"/>
      <w:pPr>
        <w:ind w:left="2805" w:hanging="1440"/>
      </w:pPr>
      <w:rPr>
        <w:rFonts w:hint="default"/>
      </w:rPr>
    </w:lvl>
    <w:lvl w:ilvl="8">
      <w:start w:val="1"/>
      <w:numFmt w:val="decimal"/>
      <w:lvlText w:val="%1.%2.%3.%4.%5.%6.%7.%8.%9"/>
      <w:lvlJc w:val="left"/>
      <w:pPr>
        <w:ind w:left="3360" w:hanging="1800"/>
      </w:pPr>
      <w:rPr>
        <w:rFonts w:hint="default"/>
      </w:rPr>
    </w:lvl>
  </w:abstractNum>
  <w:abstractNum w:abstractNumId="39" w15:restartNumberingAfterBreak="0">
    <w:nsid w:val="5E2B58EE"/>
    <w:multiLevelType w:val="hybridMultilevel"/>
    <w:tmpl w:val="BB262EE8"/>
    <w:lvl w:ilvl="0" w:tplc="17DCD5D6">
      <w:start w:val="1"/>
      <w:numFmt w:val="bullet"/>
      <w:lvlText w:val=""/>
      <w:lvlJc w:val="left"/>
      <w:pPr>
        <w:ind w:left="1405" w:hanging="360"/>
      </w:pPr>
      <w:rPr>
        <w:rFonts w:ascii="Symbol" w:hAnsi="Symbol" w:hint="default"/>
      </w:rPr>
    </w:lvl>
    <w:lvl w:ilvl="1" w:tplc="04190003" w:tentative="1">
      <w:start w:val="1"/>
      <w:numFmt w:val="bullet"/>
      <w:lvlText w:val="o"/>
      <w:lvlJc w:val="left"/>
      <w:pPr>
        <w:ind w:left="2125" w:hanging="360"/>
      </w:pPr>
      <w:rPr>
        <w:rFonts w:ascii="Courier New" w:hAnsi="Courier New" w:cs="Courier New" w:hint="default"/>
      </w:rPr>
    </w:lvl>
    <w:lvl w:ilvl="2" w:tplc="04190005" w:tentative="1">
      <w:start w:val="1"/>
      <w:numFmt w:val="bullet"/>
      <w:lvlText w:val=""/>
      <w:lvlJc w:val="left"/>
      <w:pPr>
        <w:ind w:left="2845" w:hanging="360"/>
      </w:pPr>
      <w:rPr>
        <w:rFonts w:ascii="Wingdings" w:hAnsi="Wingdings" w:hint="default"/>
      </w:rPr>
    </w:lvl>
    <w:lvl w:ilvl="3" w:tplc="04190001" w:tentative="1">
      <w:start w:val="1"/>
      <w:numFmt w:val="bullet"/>
      <w:lvlText w:val=""/>
      <w:lvlJc w:val="left"/>
      <w:pPr>
        <w:ind w:left="3565" w:hanging="360"/>
      </w:pPr>
      <w:rPr>
        <w:rFonts w:ascii="Symbol" w:hAnsi="Symbol" w:hint="default"/>
      </w:rPr>
    </w:lvl>
    <w:lvl w:ilvl="4" w:tplc="04190003" w:tentative="1">
      <w:start w:val="1"/>
      <w:numFmt w:val="bullet"/>
      <w:lvlText w:val="o"/>
      <w:lvlJc w:val="left"/>
      <w:pPr>
        <w:ind w:left="4285" w:hanging="360"/>
      </w:pPr>
      <w:rPr>
        <w:rFonts w:ascii="Courier New" w:hAnsi="Courier New" w:cs="Courier New" w:hint="default"/>
      </w:rPr>
    </w:lvl>
    <w:lvl w:ilvl="5" w:tplc="04190005" w:tentative="1">
      <w:start w:val="1"/>
      <w:numFmt w:val="bullet"/>
      <w:lvlText w:val=""/>
      <w:lvlJc w:val="left"/>
      <w:pPr>
        <w:ind w:left="5005" w:hanging="360"/>
      </w:pPr>
      <w:rPr>
        <w:rFonts w:ascii="Wingdings" w:hAnsi="Wingdings" w:hint="default"/>
      </w:rPr>
    </w:lvl>
    <w:lvl w:ilvl="6" w:tplc="04190001" w:tentative="1">
      <w:start w:val="1"/>
      <w:numFmt w:val="bullet"/>
      <w:lvlText w:val=""/>
      <w:lvlJc w:val="left"/>
      <w:pPr>
        <w:ind w:left="5725" w:hanging="360"/>
      </w:pPr>
      <w:rPr>
        <w:rFonts w:ascii="Symbol" w:hAnsi="Symbol" w:hint="default"/>
      </w:rPr>
    </w:lvl>
    <w:lvl w:ilvl="7" w:tplc="04190003" w:tentative="1">
      <w:start w:val="1"/>
      <w:numFmt w:val="bullet"/>
      <w:lvlText w:val="o"/>
      <w:lvlJc w:val="left"/>
      <w:pPr>
        <w:ind w:left="6445" w:hanging="360"/>
      </w:pPr>
      <w:rPr>
        <w:rFonts w:ascii="Courier New" w:hAnsi="Courier New" w:cs="Courier New" w:hint="default"/>
      </w:rPr>
    </w:lvl>
    <w:lvl w:ilvl="8" w:tplc="04190005" w:tentative="1">
      <w:start w:val="1"/>
      <w:numFmt w:val="bullet"/>
      <w:lvlText w:val=""/>
      <w:lvlJc w:val="left"/>
      <w:pPr>
        <w:ind w:left="7165" w:hanging="360"/>
      </w:pPr>
      <w:rPr>
        <w:rFonts w:ascii="Wingdings" w:hAnsi="Wingdings" w:hint="default"/>
      </w:rPr>
    </w:lvl>
  </w:abstractNum>
  <w:abstractNum w:abstractNumId="40" w15:restartNumberingAfterBreak="0">
    <w:nsid w:val="5E302E99"/>
    <w:multiLevelType w:val="hybridMultilevel"/>
    <w:tmpl w:val="B03EEB60"/>
    <w:lvl w:ilvl="0" w:tplc="4CE8B24C">
      <w:start w:val="1"/>
      <w:numFmt w:val="bullet"/>
      <w:lvlText w:val=""/>
      <w:lvlJc w:val="left"/>
      <w:pPr>
        <w:ind w:left="928" w:hanging="360"/>
      </w:pPr>
      <w:rPr>
        <w:rFonts w:ascii="Symbol" w:hAnsi="Symbol" w:hint="default"/>
      </w:rPr>
    </w:lvl>
    <w:lvl w:ilvl="1" w:tplc="8242B204">
      <w:start w:val="1"/>
      <w:numFmt w:val="bullet"/>
      <w:lvlText w:val="o"/>
      <w:lvlJc w:val="left"/>
      <w:pPr>
        <w:ind w:left="2149" w:hanging="360"/>
      </w:pPr>
      <w:rPr>
        <w:rFonts w:ascii="Courier New" w:hAnsi="Courier New" w:cs="Courier New" w:hint="default"/>
      </w:rPr>
    </w:lvl>
    <w:lvl w:ilvl="2" w:tplc="B764287C">
      <w:start w:val="1"/>
      <w:numFmt w:val="bullet"/>
      <w:lvlText w:val=""/>
      <w:lvlJc w:val="left"/>
      <w:pPr>
        <w:ind w:left="2869" w:hanging="360"/>
      </w:pPr>
      <w:rPr>
        <w:rFonts w:ascii="Wingdings" w:hAnsi="Wingdings" w:hint="default"/>
      </w:rPr>
    </w:lvl>
    <w:lvl w:ilvl="3" w:tplc="9D4E5296">
      <w:start w:val="1"/>
      <w:numFmt w:val="bullet"/>
      <w:lvlText w:val=""/>
      <w:lvlJc w:val="left"/>
      <w:pPr>
        <w:ind w:left="3589" w:hanging="360"/>
      </w:pPr>
      <w:rPr>
        <w:rFonts w:ascii="Symbol" w:hAnsi="Symbol" w:hint="default"/>
      </w:rPr>
    </w:lvl>
    <w:lvl w:ilvl="4" w:tplc="9634AFB8">
      <w:start w:val="1"/>
      <w:numFmt w:val="bullet"/>
      <w:lvlText w:val="o"/>
      <w:lvlJc w:val="left"/>
      <w:pPr>
        <w:ind w:left="4309" w:hanging="360"/>
      </w:pPr>
      <w:rPr>
        <w:rFonts w:ascii="Courier New" w:hAnsi="Courier New" w:cs="Courier New" w:hint="default"/>
      </w:rPr>
    </w:lvl>
    <w:lvl w:ilvl="5" w:tplc="938031A8">
      <w:start w:val="1"/>
      <w:numFmt w:val="bullet"/>
      <w:lvlText w:val=""/>
      <w:lvlJc w:val="left"/>
      <w:pPr>
        <w:ind w:left="5029" w:hanging="360"/>
      </w:pPr>
      <w:rPr>
        <w:rFonts w:ascii="Wingdings" w:hAnsi="Wingdings" w:hint="default"/>
      </w:rPr>
    </w:lvl>
    <w:lvl w:ilvl="6" w:tplc="4E00D9E4">
      <w:start w:val="1"/>
      <w:numFmt w:val="bullet"/>
      <w:lvlText w:val=""/>
      <w:lvlJc w:val="left"/>
      <w:pPr>
        <w:ind w:left="5749" w:hanging="360"/>
      </w:pPr>
      <w:rPr>
        <w:rFonts w:ascii="Symbol" w:hAnsi="Symbol" w:hint="default"/>
      </w:rPr>
    </w:lvl>
    <w:lvl w:ilvl="7" w:tplc="BCC69524">
      <w:start w:val="1"/>
      <w:numFmt w:val="bullet"/>
      <w:lvlText w:val="o"/>
      <w:lvlJc w:val="left"/>
      <w:pPr>
        <w:ind w:left="6469" w:hanging="360"/>
      </w:pPr>
      <w:rPr>
        <w:rFonts w:ascii="Courier New" w:hAnsi="Courier New" w:cs="Courier New" w:hint="default"/>
      </w:rPr>
    </w:lvl>
    <w:lvl w:ilvl="8" w:tplc="F4ECB66C">
      <w:start w:val="1"/>
      <w:numFmt w:val="bullet"/>
      <w:lvlText w:val=""/>
      <w:lvlJc w:val="left"/>
      <w:pPr>
        <w:ind w:left="7189" w:hanging="360"/>
      </w:pPr>
      <w:rPr>
        <w:rFonts w:ascii="Wingdings" w:hAnsi="Wingdings" w:hint="default"/>
      </w:rPr>
    </w:lvl>
  </w:abstractNum>
  <w:abstractNum w:abstractNumId="41" w15:restartNumberingAfterBreak="0">
    <w:nsid w:val="600026EF"/>
    <w:multiLevelType w:val="multilevel"/>
    <w:tmpl w:val="3F1EBC5E"/>
    <w:lvl w:ilvl="0">
      <w:start w:val="4"/>
      <w:numFmt w:val="decimal"/>
      <w:lvlText w:val="%1."/>
      <w:lvlJc w:val="left"/>
      <w:pPr>
        <w:ind w:left="360" w:hanging="360"/>
      </w:pPr>
      <w:rPr>
        <w:rFonts w:asciiTheme="minorHAnsi" w:eastAsiaTheme="minorHAnsi" w:hAnsiTheme="minorHAnsi" w:cstheme="minorBidi" w:hint="default"/>
        <w:sz w:val="22"/>
      </w:rPr>
    </w:lvl>
    <w:lvl w:ilvl="1">
      <w:start w:val="3"/>
      <w:numFmt w:val="decimal"/>
      <w:lvlText w:val="%1.%2."/>
      <w:lvlJc w:val="left"/>
      <w:pPr>
        <w:ind w:left="1637" w:hanging="360"/>
      </w:pPr>
      <w:rPr>
        <w:rFonts w:ascii="Times New Roman" w:eastAsiaTheme="minorHAnsi" w:hAnsi="Times New Roman" w:cs="Times New Roman" w:hint="default"/>
        <w:sz w:val="22"/>
      </w:rPr>
    </w:lvl>
    <w:lvl w:ilvl="2">
      <w:start w:val="1"/>
      <w:numFmt w:val="decimal"/>
      <w:lvlText w:val="%1.%2.%3."/>
      <w:lvlJc w:val="left"/>
      <w:pPr>
        <w:ind w:left="1854" w:hanging="720"/>
      </w:pPr>
      <w:rPr>
        <w:rFonts w:asciiTheme="minorHAnsi" w:eastAsiaTheme="minorHAnsi" w:hAnsiTheme="minorHAnsi" w:cstheme="minorBidi" w:hint="default"/>
        <w:sz w:val="22"/>
      </w:rPr>
    </w:lvl>
    <w:lvl w:ilvl="3">
      <w:start w:val="1"/>
      <w:numFmt w:val="decimal"/>
      <w:lvlText w:val="%1.%2.%3.%4."/>
      <w:lvlJc w:val="left"/>
      <w:pPr>
        <w:ind w:left="2421" w:hanging="720"/>
      </w:pPr>
      <w:rPr>
        <w:rFonts w:asciiTheme="minorHAnsi" w:eastAsiaTheme="minorHAnsi" w:hAnsiTheme="minorHAnsi" w:cstheme="minorBidi" w:hint="default"/>
        <w:sz w:val="22"/>
      </w:rPr>
    </w:lvl>
    <w:lvl w:ilvl="4">
      <w:start w:val="1"/>
      <w:numFmt w:val="decimal"/>
      <w:lvlText w:val="%1.%2.%3.%4.%5."/>
      <w:lvlJc w:val="left"/>
      <w:pPr>
        <w:ind w:left="3348" w:hanging="1080"/>
      </w:pPr>
      <w:rPr>
        <w:rFonts w:asciiTheme="minorHAnsi" w:eastAsiaTheme="minorHAnsi" w:hAnsiTheme="minorHAnsi" w:cstheme="minorBidi" w:hint="default"/>
        <w:sz w:val="22"/>
      </w:rPr>
    </w:lvl>
    <w:lvl w:ilvl="5">
      <w:start w:val="1"/>
      <w:numFmt w:val="decimal"/>
      <w:lvlText w:val="%1.%2.%3.%4.%5.%6."/>
      <w:lvlJc w:val="left"/>
      <w:pPr>
        <w:ind w:left="3915" w:hanging="1080"/>
      </w:pPr>
      <w:rPr>
        <w:rFonts w:asciiTheme="minorHAnsi" w:eastAsiaTheme="minorHAnsi" w:hAnsiTheme="minorHAnsi" w:cstheme="minorBidi" w:hint="default"/>
        <w:sz w:val="22"/>
      </w:rPr>
    </w:lvl>
    <w:lvl w:ilvl="6">
      <w:start w:val="1"/>
      <w:numFmt w:val="decimal"/>
      <w:lvlText w:val="%1.%2.%3.%4.%5.%6.%7."/>
      <w:lvlJc w:val="left"/>
      <w:pPr>
        <w:ind w:left="4842" w:hanging="1440"/>
      </w:pPr>
      <w:rPr>
        <w:rFonts w:asciiTheme="minorHAnsi" w:eastAsiaTheme="minorHAnsi" w:hAnsiTheme="minorHAnsi" w:cstheme="minorBidi" w:hint="default"/>
        <w:sz w:val="22"/>
      </w:rPr>
    </w:lvl>
    <w:lvl w:ilvl="7">
      <w:start w:val="1"/>
      <w:numFmt w:val="decimal"/>
      <w:lvlText w:val="%1.%2.%3.%4.%5.%6.%7.%8."/>
      <w:lvlJc w:val="left"/>
      <w:pPr>
        <w:ind w:left="5409" w:hanging="1440"/>
      </w:pPr>
      <w:rPr>
        <w:rFonts w:asciiTheme="minorHAnsi" w:eastAsiaTheme="minorHAnsi" w:hAnsiTheme="minorHAnsi" w:cstheme="minorBidi" w:hint="default"/>
        <w:sz w:val="22"/>
      </w:rPr>
    </w:lvl>
    <w:lvl w:ilvl="8">
      <w:start w:val="1"/>
      <w:numFmt w:val="decimal"/>
      <w:lvlText w:val="%1.%2.%3.%4.%5.%6.%7.%8.%9."/>
      <w:lvlJc w:val="left"/>
      <w:pPr>
        <w:ind w:left="6336" w:hanging="1800"/>
      </w:pPr>
      <w:rPr>
        <w:rFonts w:asciiTheme="minorHAnsi" w:eastAsiaTheme="minorHAnsi" w:hAnsiTheme="minorHAnsi" w:cstheme="minorBidi" w:hint="default"/>
        <w:sz w:val="22"/>
      </w:rPr>
    </w:lvl>
  </w:abstractNum>
  <w:abstractNum w:abstractNumId="42" w15:restartNumberingAfterBreak="0">
    <w:nsid w:val="60061EB2"/>
    <w:multiLevelType w:val="hybridMultilevel"/>
    <w:tmpl w:val="B84853FA"/>
    <w:lvl w:ilvl="0" w:tplc="2A426A2E">
      <w:start w:val="1"/>
      <w:numFmt w:val="bullet"/>
      <w:lvlText w:val=""/>
      <w:lvlJc w:val="left"/>
      <w:pPr>
        <w:ind w:left="1405" w:hanging="360"/>
      </w:pPr>
      <w:rPr>
        <w:rFonts w:ascii="Symbol" w:hAnsi="Symbol" w:hint="default"/>
      </w:rPr>
    </w:lvl>
    <w:lvl w:ilvl="1" w:tplc="DBD28258">
      <w:start w:val="1"/>
      <w:numFmt w:val="bullet"/>
      <w:lvlText w:val="o"/>
      <w:lvlJc w:val="left"/>
      <w:pPr>
        <w:ind w:left="2125" w:hanging="360"/>
      </w:pPr>
      <w:rPr>
        <w:rFonts w:ascii="Courier New" w:hAnsi="Courier New" w:cs="Courier New" w:hint="default"/>
      </w:rPr>
    </w:lvl>
    <w:lvl w:ilvl="2" w:tplc="F90285F0">
      <w:start w:val="1"/>
      <w:numFmt w:val="bullet"/>
      <w:lvlText w:val=""/>
      <w:lvlJc w:val="left"/>
      <w:pPr>
        <w:ind w:left="2845" w:hanging="360"/>
      </w:pPr>
      <w:rPr>
        <w:rFonts w:ascii="Wingdings" w:hAnsi="Wingdings" w:hint="default"/>
      </w:rPr>
    </w:lvl>
    <w:lvl w:ilvl="3" w:tplc="B2DC3428">
      <w:start w:val="1"/>
      <w:numFmt w:val="bullet"/>
      <w:lvlText w:val=""/>
      <w:lvlJc w:val="left"/>
      <w:pPr>
        <w:ind w:left="3565" w:hanging="360"/>
      </w:pPr>
      <w:rPr>
        <w:rFonts w:ascii="Symbol" w:hAnsi="Symbol" w:hint="default"/>
      </w:rPr>
    </w:lvl>
    <w:lvl w:ilvl="4" w:tplc="575E1A2C">
      <w:start w:val="1"/>
      <w:numFmt w:val="bullet"/>
      <w:lvlText w:val="o"/>
      <w:lvlJc w:val="left"/>
      <w:pPr>
        <w:ind w:left="4285" w:hanging="360"/>
      </w:pPr>
      <w:rPr>
        <w:rFonts w:ascii="Courier New" w:hAnsi="Courier New" w:cs="Courier New" w:hint="default"/>
      </w:rPr>
    </w:lvl>
    <w:lvl w:ilvl="5" w:tplc="8AE02464">
      <w:start w:val="1"/>
      <w:numFmt w:val="bullet"/>
      <w:lvlText w:val=""/>
      <w:lvlJc w:val="left"/>
      <w:pPr>
        <w:ind w:left="5005" w:hanging="360"/>
      </w:pPr>
      <w:rPr>
        <w:rFonts w:ascii="Wingdings" w:hAnsi="Wingdings" w:hint="default"/>
      </w:rPr>
    </w:lvl>
    <w:lvl w:ilvl="6" w:tplc="60145CB8">
      <w:start w:val="1"/>
      <w:numFmt w:val="bullet"/>
      <w:lvlText w:val=""/>
      <w:lvlJc w:val="left"/>
      <w:pPr>
        <w:ind w:left="5725" w:hanging="360"/>
      </w:pPr>
      <w:rPr>
        <w:rFonts w:ascii="Symbol" w:hAnsi="Symbol" w:hint="default"/>
      </w:rPr>
    </w:lvl>
    <w:lvl w:ilvl="7" w:tplc="99D4EC6A">
      <w:start w:val="1"/>
      <w:numFmt w:val="bullet"/>
      <w:lvlText w:val="o"/>
      <w:lvlJc w:val="left"/>
      <w:pPr>
        <w:ind w:left="6445" w:hanging="360"/>
      </w:pPr>
      <w:rPr>
        <w:rFonts w:ascii="Courier New" w:hAnsi="Courier New" w:cs="Courier New" w:hint="default"/>
      </w:rPr>
    </w:lvl>
    <w:lvl w:ilvl="8" w:tplc="353227A0">
      <w:start w:val="1"/>
      <w:numFmt w:val="bullet"/>
      <w:lvlText w:val=""/>
      <w:lvlJc w:val="left"/>
      <w:pPr>
        <w:ind w:left="7165" w:hanging="360"/>
      </w:pPr>
      <w:rPr>
        <w:rFonts w:ascii="Wingdings" w:hAnsi="Wingdings" w:hint="default"/>
      </w:rPr>
    </w:lvl>
  </w:abstractNum>
  <w:abstractNum w:abstractNumId="43" w15:restartNumberingAfterBreak="0">
    <w:nsid w:val="616D4E0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61C0497C"/>
    <w:multiLevelType w:val="hybridMultilevel"/>
    <w:tmpl w:val="9F622444"/>
    <w:lvl w:ilvl="0" w:tplc="BE78AAAA">
      <w:start w:val="1"/>
      <w:numFmt w:val="bullet"/>
      <w:lvlText w:val=""/>
      <w:lvlJc w:val="left"/>
      <w:pPr>
        <w:ind w:left="720" w:hanging="360"/>
      </w:pPr>
      <w:rPr>
        <w:rFonts w:ascii="Symbol" w:hAnsi="Symbol" w:hint="default"/>
      </w:rPr>
    </w:lvl>
    <w:lvl w:ilvl="1" w:tplc="E93A0D18">
      <w:start w:val="1"/>
      <w:numFmt w:val="bullet"/>
      <w:lvlText w:val="o"/>
      <w:lvlJc w:val="left"/>
      <w:pPr>
        <w:ind w:left="1440" w:hanging="360"/>
      </w:pPr>
      <w:rPr>
        <w:rFonts w:ascii="Courier New" w:hAnsi="Courier New" w:cs="Courier New" w:hint="default"/>
      </w:rPr>
    </w:lvl>
    <w:lvl w:ilvl="2" w:tplc="A31262CC">
      <w:start w:val="1"/>
      <w:numFmt w:val="bullet"/>
      <w:lvlText w:val=""/>
      <w:lvlJc w:val="left"/>
      <w:pPr>
        <w:ind w:left="2160" w:hanging="360"/>
      </w:pPr>
      <w:rPr>
        <w:rFonts w:ascii="Wingdings" w:hAnsi="Wingdings" w:hint="default"/>
      </w:rPr>
    </w:lvl>
    <w:lvl w:ilvl="3" w:tplc="8EBC5E78">
      <w:start w:val="1"/>
      <w:numFmt w:val="bullet"/>
      <w:lvlText w:val=""/>
      <w:lvlJc w:val="left"/>
      <w:pPr>
        <w:ind w:left="2880" w:hanging="360"/>
      </w:pPr>
      <w:rPr>
        <w:rFonts w:ascii="Symbol" w:hAnsi="Symbol" w:hint="default"/>
      </w:rPr>
    </w:lvl>
    <w:lvl w:ilvl="4" w:tplc="7408D78A">
      <w:start w:val="1"/>
      <w:numFmt w:val="bullet"/>
      <w:lvlText w:val="o"/>
      <w:lvlJc w:val="left"/>
      <w:pPr>
        <w:ind w:left="3600" w:hanging="360"/>
      </w:pPr>
      <w:rPr>
        <w:rFonts w:ascii="Courier New" w:hAnsi="Courier New" w:cs="Courier New" w:hint="default"/>
      </w:rPr>
    </w:lvl>
    <w:lvl w:ilvl="5" w:tplc="4C0A8C66">
      <w:start w:val="1"/>
      <w:numFmt w:val="bullet"/>
      <w:lvlText w:val=""/>
      <w:lvlJc w:val="left"/>
      <w:pPr>
        <w:ind w:left="4320" w:hanging="360"/>
      </w:pPr>
      <w:rPr>
        <w:rFonts w:ascii="Wingdings" w:hAnsi="Wingdings" w:hint="default"/>
      </w:rPr>
    </w:lvl>
    <w:lvl w:ilvl="6" w:tplc="AA700080">
      <w:start w:val="1"/>
      <w:numFmt w:val="bullet"/>
      <w:lvlText w:val=""/>
      <w:lvlJc w:val="left"/>
      <w:pPr>
        <w:ind w:left="5040" w:hanging="360"/>
      </w:pPr>
      <w:rPr>
        <w:rFonts w:ascii="Symbol" w:hAnsi="Symbol" w:hint="default"/>
      </w:rPr>
    </w:lvl>
    <w:lvl w:ilvl="7" w:tplc="A9F6B6A8">
      <w:start w:val="1"/>
      <w:numFmt w:val="bullet"/>
      <w:lvlText w:val="o"/>
      <w:lvlJc w:val="left"/>
      <w:pPr>
        <w:ind w:left="5760" w:hanging="360"/>
      </w:pPr>
      <w:rPr>
        <w:rFonts w:ascii="Courier New" w:hAnsi="Courier New" w:cs="Courier New" w:hint="default"/>
      </w:rPr>
    </w:lvl>
    <w:lvl w:ilvl="8" w:tplc="03BCB768">
      <w:start w:val="1"/>
      <w:numFmt w:val="bullet"/>
      <w:lvlText w:val=""/>
      <w:lvlJc w:val="left"/>
      <w:pPr>
        <w:ind w:left="6480" w:hanging="360"/>
      </w:pPr>
      <w:rPr>
        <w:rFonts w:ascii="Wingdings" w:hAnsi="Wingdings" w:hint="default"/>
      </w:rPr>
    </w:lvl>
  </w:abstractNum>
  <w:abstractNum w:abstractNumId="45" w15:restartNumberingAfterBreak="0">
    <w:nsid w:val="63E21E79"/>
    <w:multiLevelType w:val="multilevel"/>
    <w:tmpl w:val="64AEDC42"/>
    <w:lvl w:ilvl="0">
      <w:start w:val="2"/>
      <w:numFmt w:val="decimal"/>
      <w:lvlText w:val="%1"/>
      <w:lvlJc w:val="left"/>
      <w:pPr>
        <w:ind w:left="660" w:hanging="660"/>
      </w:pPr>
      <w:rPr>
        <w:rFonts w:hint="default"/>
      </w:rPr>
    </w:lvl>
    <w:lvl w:ilvl="1">
      <w:start w:val="1"/>
      <w:numFmt w:val="decimal"/>
      <w:lvlText w:val="%1.%2"/>
      <w:lvlJc w:val="left"/>
      <w:pPr>
        <w:ind w:left="855" w:hanging="660"/>
      </w:pPr>
      <w:rPr>
        <w:rFonts w:hint="default"/>
      </w:rPr>
    </w:lvl>
    <w:lvl w:ilvl="2">
      <w:start w:val="2"/>
      <w:numFmt w:val="decimal"/>
      <w:lvlText w:val="%1.%2.%3"/>
      <w:lvlJc w:val="left"/>
      <w:pPr>
        <w:ind w:left="1110" w:hanging="720"/>
      </w:pPr>
      <w:rPr>
        <w:rFonts w:hint="default"/>
      </w:rPr>
    </w:lvl>
    <w:lvl w:ilvl="3">
      <w:start w:val="6"/>
      <w:numFmt w:val="decimal"/>
      <w:lvlText w:val="%1.%2.%3.%4"/>
      <w:lvlJc w:val="left"/>
      <w:pPr>
        <w:ind w:left="1305" w:hanging="72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2055" w:hanging="1080"/>
      </w:pPr>
      <w:rPr>
        <w:rFonts w:hint="default"/>
      </w:rPr>
    </w:lvl>
    <w:lvl w:ilvl="6">
      <w:start w:val="1"/>
      <w:numFmt w:val="decimal"/>
      <w:lvlText w:val="%1.%2.%3.%4.%5.%6.%7"/>
      <w:lvlJc w:val="left"/>
      <w:pPr>
        <w:ind w:left="2610" w:hanging="1440"/>
      </w:pPr>
      <w:rPr>
        <w:rFonts w:hint="default"/>
      </w:rPr>
    </w:lvl>
    <w:lvl w:ilvl="7">
      <w:start w:val="1"/>
      <w:numFmt w:val="decimal"/>
      <w:lvlText w:val="%1.%2.%3.%4.%5.%6.%7.%8"/>
      <w:lvlJc w:val="left"/>
      <w:pPr>
        <w:ind w:left="2805" w:hanging="1440"/>
      </w:pPr>
      <w:rPr>
        <w:rFonts w:hint="default"/>
      </w:rPr>
    </w:lvl>
    <w:lvl w:ilvl="8">
      <w:start w:val="1"/>
      <w:numFmt w:val="decimal"/>
      <w:lvlText w:val="%1.%2.%3.%4.%5.%6.%7.%8.%9"/>
      <w:lvlJc w:val="left"/>
      <w:pPr>
        <w:ind w:left="3360" w:hanging="1800"/>
      </w:pPr>
      <w:rPr>
        <w:rFonts w:hint="default"/>
      </w:rPr>
    </w:lvl>
  </w:abstractNum>
  <w:abstractNum w:abstractNumId="46" w15:restartNumberingAfterBreak="0">
    <w:nsid w:val="646F425F"/>
    <w:multiLevelType w:val="hybridMultilevel"/>
    <w:tmpl w:val="F24E63E8"/>
    <w:lvl w:ilvl="0" w:tplc="4E0C89A2">
      <w:start w:val="1"/>
      <w:numFmt w:val="bullet"/>
      <w:lvlText w:val=""/>
      <w:lvlJc w:val="left"/>
      <w:pPr>
        <w:ind w:left="984" w:hanging="360"/>
      </w:pPr>
      <w:rPr>
        <w:rFonts w:ascii="Symbol" w:hAnsi="Symbol" w:hint="default"/>
      </w:rPr>
    </w:lvl>
    <w:lvl w:ilvl="1" w:tplc="8CD8A18E">
      <w:start w:val="1"/>
      <w:numFmt w:val="bullet"/>
      <w:lvlText w:val="o"/>
      <w:lvlJc w:val="left"/>
      <w:pPr>
        <w:ind w:left="1704" w:hanging="360"/>
      </w:pPr>
      <w:rPr>
        <w:rFonts w:ascii="Courier New" w:hAnsi="Courier New" w:cs="Courier New" w:hint="default"/>
      </w:rPr>
    </w:lvl>
    <w:lvl w:ilvl="2" w:tplc="63C4E340">
      <w:start w:val="1"/>
      <w:numFmt w:val="bullet"/>
      <w:lvlText w:val=""/>
      <w:lvlJc w:val="left"/>
      <w:pPr>
        <w:ind w:left="2424" w:hanging="360"/>
      </w:pPr>
      <w:rPr>
        <w:rFonts w:ascii="Wingdings" w:hAnsi="Wingdings" w:hint="default"/>
      </w:rPr>
    </w:lvl>
    <w:lvl w:ilvl="3" w:tplc="92984A82">
      <w:start w:val="1"/>
      <w:numFmt w:val="bullet"/>
      <w:lvlText w:val=""/>
      <w:lvlJc w:val="left"/>
      <w:pPr>
        <w:ind w:left="3144" w:hanging="360"/>
      </w:pPr>
      <w:rPr>
        <w:rFonts w:ascii="Symbol" w:hAnsi="Symbol" w:hint="default"/>
      </w:rPr>
    </w:lvl>
    <w:lvl w:ilvl="4" w:tplc="E0B2BAA4">
      <w:start w:val="1"/>
      <w:numFmt w:val="bullet"/>
      <w:lvlText w:val="o"/>
      <w:lvlJc w:val="left"/>
      <w:pPr>
        <w:ind w:left="3864" w:hanging="360"/>
      </w:pPr>
      <w:rPr>
        <w:rFonts w:ascii="Courier New" w:hAnsi="Courier New" w:cs="Courier New" w:hint="default"/>
      </w:rPr>
    </w:lvl>
    <w:lvl w:ilvl="5" w:tplc="BC4E6D4E">
      <w:start w:val="1"/>
      <w:numFmt w:val="bullet"/>
      <w:lvlText w:val=""/>
      <w:lvlJc w:val="left"/>
      <w:pPr>
        <w:ind w:left="4584" w:hanging="360"/>
      </w:pPr>
      <w:rPr>
        <w:rFonts w:ascii="Wingdings" w:hAnsi="Wingdings" w:hint="default"/>
      </w:rPr>
    </w:lvl>
    <w:lvl w:ilvl="6" w:tplc="B37C2D9E">
      <w:start w:val="1"/>
      <w:numFmt w:val="bullet"/>
      <w:lvlText w:val=""/>
      <w:lvlJc w:val="left"/>
      <w:pPr>
        <w:ind w:left="5304" w:hanging="360"/>
      </w:pPr>
      <w:rPr>
        <w:rFonts w:ascii="Symbol" w:hAnsi="Symbol" w:hint="default"/>
      </w:rPr>
    </w:lvl>
    <w:lvl w:ilvl="7" w:tplc="4DB6CD3E">
      <w:start w:val="1"/>
      <w:numFmt w:val="bullet"/>
      <w:lvlText w:val="o"/>
      <w:lvlJc w:val="left"/>
      <w:pPr>
        <w:ind w:left="6024" w:hanging="360"/>
      </w:pPr>
      <w:rPr>
        <w:rFonts w:ascii="Courier New" w:hAnsi="Courier New" w:cs="Courier New" w:hint="default"/>
      </w:rPr>
    </w:lvl>
    <w:lvl w:ilvl="8" w:tplc="5AAAC2F2">
      <w:start w:val="1"/>
      <w:numFmt w:val="bullet"/>
      <w:lvlText w:val=""/>
      <w:lvlJc w:val="left"/>
      <w:pPr>
        <w:ind w:left="6744" w:hanging="360"/>
      </w:pPr>
      <w:rPr>
        <w:rFonts w:ascii="Wingdings" w:hAnsi="Wingdings" w:hint="default"/>
      </w:rPr>
    </w:lvl>
  </w:abstractNum>
  <w:abstractNum w:abstractNumId="47" w15:restartNumberingAfterBreak="0">
    <w:nsid w:val="64F66B38"/>
    <w:multiLevelType w:val="hybridMultilevel"/>
    <w:tmpl w:val="1A86FA68"/>
    <w:lvl w:ilvl="0" w:tplc="748A58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68597CD0"/>
    <w:multiLevelType w:val="hybridMultilevel"/>
    <w:tmpl w:val="2634FB80"/>
    <w:lvl w:ilvl="0" w:tplc="1C30E3B2">
      <w:start w:val="1"/>
      <w:numFmt w:val="bullet"/>
      <w:lvlText w:val=""/>
      <w:lvlJc w:val="left"/>
      <w:pPr>
        <w:ind w:left="1429" w:hanging="360"/>
      </w:pPr>
      <w:rPr>
        <w:rFonts w:ascii="Symbol" w:hAnsi="Symbol" w:hint="default"/>
      </w:rPr>
    </w:lvl>
    <w:lvl w:ilvl="1" w:tplc="C2060D9E">
      <w:start w:val="1"/>
      <w:numFmt w:val="bullet"/>
      <w:lvlText w:val="o"/>
      <w:lvlJc w:val="left"/>
      <w:pPr>
        <w:ind w:left="2149" w:hanging="360"/>
      </w:pPr>
      <w:rPr>
        <w:rFonts w:ascii="Courier New" w:hAnsi="Courier New" w:cs="Courier New" w:hint="default"/>
      </w:rPr>
    </w:lvl>
    <w:lvl w:ilvl="2" w:tplc="A7BA2302">
      <w:start w:val="1"/>
      <w:numFmt w:val="bullet"/>
      <w:lvlText w:val=""/>
      <w:lvlJc w:val="left"/>
      <w:pPr>
        <w:ind w:left="2869" w:hanging="360"/>
      </w:pPr>
      <w:rPr>
        <w:rFonts w:ascii="Wingdings" w:hAnsi="Wingdings" w:hint="default"/>
      </w:rPr>
    </w:lvl>
    <w:lvl w:ilvl="3" w:tplc="4E92D056">
      <w:start w:val="1"/>
      <w:numFmt w:val="bullet"/>
      <w:lvlText w:val=""/>
      <w:lvlJc w:val="left"/>
      <w:pPr>
        <w:ind w:left="3589" w:hanging="360"/>
      </w:pPr>
      <w:rPr>
        <w:rFonts w:ascii="Symbol" w:hAnsi="Symbol" w:hint="default"/>
      </w:rPr>
    </w:lvl>
    <w:lvl w:ilvl="4" w:tplc="2EBC4A3C">
      <w:start w:val="1"/>
      <w:numFmt w:val="bullet"/>
      <w:lvlText w:val="o"/>
      <w:lvlJc w:val="left"/>
      <w:pPr>
        <w:ind w:left="4309" w:hanging="360"/>
      </w:pPr>
      <w:rPr>
        <w:rFonts w:ascii="Courier New" w:hAnsi="Courier New" w:cs="Courier New" w:hint="default"/>
      </w:rPr>
    </w:lvl>
    <w:lvl w:ilvl="5" w:tplc="3A2AB3CC">
      <w:start w:val="1"/>
      <w:numFmt w:val="bullet"/>
      <w:lvlText w:val=""/>
      <w:lvlJc w:val="left"/>
      <w:pPr>
        <w:ind w:left="5029" w:hanging="360"/>
      </w:pPr>
      <w:rPr>
        <w:rFonts w:ascii="Wingdings" w:hAnsi="Wingdings" w:hint="default"/>
      </w:rPr>
    </w:lvl>
    <w:lvl w:ilvl="6" w:tplc="2A56935E">
      <w:start w:val="1"/>
      <w:numFmt w:val="bullet"/>
      <w:lvlText w:val=""/>
      <w:lvlJc w:val="left"/>
      <w:pPr>
        <w:ind w:left="5749" w:hanging="360"/>
      </w:pPr>
      <w:rPr>
        <w:rFonts w:ascii="Symbol" w:hAnsi="Symbol" w:hint="default"/>
      </w:rPr>
    </w:lvl>
    <w:lvl w:ilvl="7" w:tplc="23E2DBD2">
      <w:start w:val="1"/>
      <w:numFmt w:val="bullet"/>
      <w:lvlText w:val="o"/>
      <w:lvlJc w:val="left"/>
      <w:pPr>
        <w:ind w:left="6469" w:hanging="360"/>
      </w:pPr>
      <w:rPr>
        <w:rFonts w:ascii="Courier New" w:hAnsi="Courier New" w:cs="Courier New" w:hint="default"/>
      </w:rPr>
    </w:lvl>
    <w:lvl w:ilvl="8" w:tplc="ABD2153E">
      <w:start w:val="1"/>
      <w:numFmt w:val="bullet"/>
      <w:lvlText w:val=""/>
      <w:lvlJc w:val="left"/>
      <w:pPr>
        <w:ind w:left="7189" w:hanging="360"/>
      </w:pPr>
      <w:rPr>
        <w:rFonts w:ascii="Wingdings" w:hAnsi="Wingdings" w:hint="default"/>
      </w:rPr>
    </w:lvl>
  </w:abstractNum>
  <w:abstractNum w:abstractNumId="49" w15:restartNumberingAfterBreak="0">
    <w:nsid w:val="68EF6605"/>
    <w:multiLevelType w:val="hybridMultilevel"/>
    <w:tmpl w:val="46F477CA"/>
    <w:lvl w:ilvl="0" w:tplc="2190113C">
      <w:start w:val="1"/>
      <w:numFmt w:val="bullet"/>
      <w:lvlText w:val=""/>
      <w:lvlJc w:val="left"/>
      <w:pPr>
        <w:ind w:left="1429" w:hanging="360"/>
      </w:pPr>
      <w:rPr>
        <w:rFonts w:ascii="Symbol" w:hAnsi="Symbol" w:hint="default"/>
      </w:rPr>
    </w:lvl>
    <w:lvl w:ilvl="1" w:tplc="7AA0D6F0">
      <w:start w:val="1"/>
      <w:numFmt w:val="bullet"/>
      <w:lvlText w:val="o"/>
      <w:lvlJc w:val="left"/>
      <w:pPr>
        <w:ind w:left="2149" w:hanging="360"/>
      </w:pPr>
      <w:rPr>
        <w:rFonts w:ascii="Courier New" w:hAnsi="Courier New" w:cs="Courier New" w:hint="default"/>
      </w:rPr>
    </w:lvl>
    <w:lvl w:ilvl="2" w:tplc="684EDB2E">
      <w:start w:val="1"/>
      <w:numFmt w:val="bullet"/>
      <w:lvlText w:val=""/>
      <w:lvlJc w:val="left"/>
      <w:pPr>
        <w:ind w:left="2869" w:hanging="360"/>
      </w:pPr>
      <w:rPr>
        <w:rFonts w:ascii="Wingdings" w:hAnsi="Wingdings" w:hint="default"/>
      </w:rPr>
    </w:lvl>
    <w:lvl w:ilvl="3" w:tplc="24E253DC">
      <w:start w:val="1"/>
      <w:numFmt w:val="bullet"/>
      <w:lvlText w:val=""/>
      <w:lvlJc w:val="left"/>
      <w:pPr>
        <w:ind w:left="3589" w:hanging="360"/>
      </w:pPr>
      <w:rPr>
        <w:rFonts w:ascii="Symbol" w:hAnsi="Symbol" w:hint="default"/>
      </w:rPr>
    </w:lvl>
    <w:lvl w:ilvl="4" w:tplc="AD68DF64">
      <w:start w:val="1"/>
      <w:numFmt w:val="bullet"/>
      <w:lvlText w:val="o"/>
      <w:lvlJc w:val="left"/>
      <w:pPr>
        <w:ind w:left="4309" w:hanging="360"/>
      </w:pPr>
      <w:rPr>
        <w:rFonts w:ascii="Courier New" w:hAnsi="Courier New" w:cs="Courier New" w:hint="default"/>
      </w:rPr>
    </w:lvl>
    <w:lvl w:ilvl="5" w:tplc="BAA612D0">
      <w:start w:val="1"/>
      <w:numFmt w:val="bullet"/>
      <w:lvlText w:val=""/>
      <w:lvlJc w:val="left"/>
      <w:pPr>
        <w:ind w:left="5029" w:hanging="360"/>
      </w:pPr>
      <w:rPr>
        <w:rFonts w:ascii="Wingdings" w:hAnsi="Wingdings" w:hint="default"/>
      </w:rPr>
    </w:lvl>
    <w:lvl w:ilvl="6" w:tplc="3266CCDA">
      <w:start w:val="1"/>
      <w:numFmt w:val="bullet"/>
      <w:lvlText w:val=""/>
      <w:lvlJc w:val="left"/>
      <w:pPr>
        <w:ind w:left="5749" w:hanging="360"/>
      </w:pPr>
      <w:rPr>
        <w:rFonts w:ascii="Symbol" w:hAnsi="Symbol" w:hint="default"/>
      </w:rPr>
    </w:lvl>
    <w:lvl w:ilvl="7" w:tplc="855455A0">
      <w:start w:val="1"/>
      <w:numFmt w:val="bullet"/>
      <w:lvlText w:val="o"/>
      <w:lvlJc w:val="left"/>
      <w:pPr>
        <w:ind w:left="6469" w:hanging="360"/>
      </w:pPr>
      <w:rPr>
        <w:rFonts w:ascii="Courier New" w:hAnsi="Courier New" w:cs="Courier New" w:hint="default"/>
      </w:rPr>
    </w:lvl>
    <w:lvl w:ilvl="8" w:tplc="6D165F10">
      <w:start w:val="1"/>
      <w:numFmt w:val="bullet"/>
      <w:lvlText w:val=""/>
      <w:lvlJc w:val="left"/>
      <w:pPr>
        <w:ind w:left="7189" w:hanging="360"/>
      </w:pPr>
      <w:rPr>
        <w:rFonts w:ascii="Wingdings" w:hAnsi="Wingdings" w:hint="default"/>
      </w:rPr>
    </w:lvl>
  </w:abstractNum>
  <w:abstractNum w:abstractNumId="50" w15:restartNumberingAfterBreak="0">
    <w:nsid w:val="69482E72"/>
    <w:multiLevelType w:val="multilevel"/>
    <w:tmpl w:val="69482E72"/>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6B6A0F88"/>
    <w:multiLevelType w:val="hybridMultilevel"/>
    <w:tmpl w:val="1524462E"/>
    <w:lvl w:ilvl="0" w:tplc="D5DCDA3E">
      <w:start w:val="1"/>
      <w:numFmt w:val="bullet"/>
      <w:lvlText w:val=""/>
      <w:lvlJc w:val="left"/>
      <w:pPr>
        <w:ind w:left="1429" w:hanging="360"/>
      </w:pPr>
      <w:rPr>
        <w:rFonts w:ascii="Symbol" w:hAnsi="Symbol" w:hint="default"/>
      </w:rPr>
    </w:lvl>
    <w:lvl w:ilvl="1" w:tplc="31947D8C">
      <w:start w:val="1"/>
      <w:numFmt w:val="bullet"/>
      <w:lvlText w:val="o"/>
      <w:lvlJc w:val="left"/>
      <w:pPr>
        <w:ind w:left="2149" w:hanging="360"/>
      </w:pPr>
      <w:rPr>
        <w:rFonts w:ascii="Courier New" w:hAnsi="Courier New" w:cs="Courier New" w:hint="default"/>
      </w:rPr>
    </w:lvl>
    <w:lvl w:ilvl="2" w:tplc="0A4A373E">
      <w:start w:val="1"/>
      <w:numFmt w:val="bullet"/>
      <w:lvlText w:val=""/>
      <w:lvlJc w:val="left"/>
      <w:pPr>
        <w:ind w:left="2869" w:hanging="360"/>
      </w:pPr>
      <w:rPr>
        <w:rFonts w:ascii="Wingdings" w:hAnsi="Wingdings" w:hint="default"/>
      </w:rPr>
    </w:lvl>
    <w:lvl w:ilvl="3" w:tplc="B54A4E0A">
      <w:start w:val="1"/>
      <w:numFmt w:val="bullet"/>
      <w:lvlText w:val=""/>
      <w:lvlJc w:val="left"/>
      <w:pPr>
        <w:ind w:left="3589" w:hanging="360"/>
      </w:pPr>
      <w:rPr>
        <w:rFonts w:ascii="Symbol" w:hAnsi="Symbol" w:hint="default"/>
      </w:rPr>
    </w:lvl>
    <w:lvl w:ilvl="4" w:tplc="3036D914">
      <w:start w:val="1"/>
      <w:numFmt w:val="bullet"/>
      <w:lvlText w:val="o"/>
      <w:lvlJc w:val="left"/>
      <w:pPr>
        <w:ind w:left="4309" w:hanging="360"/>
      </w:pPr>
      <w:rPr>
        <w:rFonts w:ascii="Courier New" w:hAnsi="Courier New" w:cs="Courier New" w:hint="default"/>
      </w:rPr>
    </w:lvl>
    <w:lvl w:ilvl="5" w:tplc="5342A3D8">
      <w:start w:val="1"/>
      <w:numFmt w:val="bullet"/>
      <w:lvlText w:val=""/>
      <w:lvlJc w:val="left"/>
      <w:pPr>
        <w:ind w:left="5029" w:hanging="360"/>
      </w:pPr>
      <w:rPr>
        <w:rFonts w:ascii="Wingdings" w:hAnsi="Wingdings" w:hint="default"/>
      </w:rPr>
    </w:lvl>
    <w:lvl w:ilvl="6" w:tplc="29E828DE">
      <w:start w:val="1"/>
      <w:numFmt w:val="bullet"/>
      <w:lvlText w:val=""/>
      <w:lvlJc w:val="left"/>
      <w:pPr>
        <w:ind w:left="5749" w:hanging="360"/>
      </w:pPr>
      <w:rPr>
        <w:rFonts w:ascii="Symbol" w:hAnsi="Symbol" w:hint="default"/>
      </w:rPr>
    </w:lvl>
    <w:lvl w:ilvl="7" w:tplc="37C8733E">
      <w:start w:val="1"/>
      <w:numFmt w:val="bullet"/>
      <w:lvlText w:val="o"/>
      <w:lvlJc w:val="left"/>
      <w:pPr>
        <w:ind w:left="6469" w:hanging="360"/>
      </w:pPr>
      <w:rPr>
        <w:rFonts w:ascii="Courier New" w:hAnsi="Courier New" w:cs="Courier New" w:hint="default"/>
      </w:rPr>
    </w:lvl>
    <w:lvl w:ilvl="8" w:tplc="835A748C">
      <w:start w:val="1"/>
      <w:numFmt w:val="bullet"/>
      <w:lvlText w:val=""/>
      <w:lvlJc w:val="left"/>
      <w:pPr>
        <w:ind w:left="7189" w:hanging="360"/>
      </w:pPr>
      <w:rPr>
        <w:rFonts w:ascii="Wingdings" w:hAnsi="Wingdings" w:hint="default"/>
      </w:rPr>
    </w:lvl>
  </w:abstractNum>
  <w:abstractNum w:abstractNumId="52" w15:restartNumberingAfterBreak="0">
    <w:nsid w:val="6CC635DD"/>
    <w:multiLevelType w:val="hybridMultilevel"/>
    <w:tmpl w:val="165883EE"/>
    <w:lvl w:ilvl="0" w:tplc="17DCD5D6">
      <w:start w:val="1"/>
      <w:numFmt w:val="bullet"/>
      <w:lvlText w:val=""/>
      <w:lvlJc w:val="left"/>
      <w:pPr>
        <w:ind w:left="1405" w:hanging="360"/>
      </w:pPr>
      <w:rPr>
        <w:rFonts w:ascii="Symbol" w:hAnsi="Symbol" w:hint="default"/>
      </w:rPr>
    </w:lvl>
    <w:lvl w:ilvl="1" w:tplc="04190003" w:tentative="1">
      <w:start w:val="1"/>
      <w:numFmt w:val="bullet"/>
      <w:lvlText w:val="o"/>
      <w:lvlJc w:val="left"/>
      <w:pPr>
        <w:ind w:left="2125" w:hanging="360"/>
      </w:pPr>
      <w:rPr>
        <w:rFonts w:ascii="Courier New" w:hAnsi="Courier New" w:cs="Courier New" w:hint="default"/>
      </w:rPr>
    </w:lvl>
    <w:lvl w:ilvl="2" w:tplc="04190005" w:tentative="1">
      <w:start w:val="1"/>
      <w:numFmt w:val="bullet"/>
      <w:lvlText w:val=""/>
      <w:lvlJc w:val="left"/>
      <w:pPr>
        <w:ind w:left="2845" w:hanging="360"/>
      </w:pPr>
      <w:rPr>
        <w:rFonts w:ascii="Wingdings" w:hAnsi="Wingdings" w:hint="default"/>
      </w:rPr>
    </w:lvl>
    <w:lvl w:ilvl="3" w:tplc="04190001" w:tentative="1">
      <w:start w:val="1"/>
      <w:numFmt w:val="bullet"/>
      <w:lvlText w:val=""/>
      <w:lvlJc w:val="left"/>
      <w:pPr>
        <w:ind w:left="3565" w:hanging="360"/>
      </w:pPr>
      <w:rPr>
        <w:rFonts w:ascii="Symbol" w:hAnsi="Symbol" w:hint="default"/>
      </w:rPr>
    </w:lvl>
    <w:lvl w:ilvl="4" w:tplc="04190003" w:tentative="1">
      <w:start w:val="1"/>
      <w:numFmt w:val="bullet"/>
      <w:lvlText w:val="o"/>
      <w:lvlJc w:val="left"/>
      <w:pPr>
        <w:ind w:left="4285" w:hanging="360"/>
      </w:pPr>
      <w:rPr>
        <w:rFonts w:ascii="Courier New" w:hAnsi="Courier New" w:cs="Courier New" w:hint="default"/>
      </w:rPr>
    </w:lvl>
    <w:lvl w:ilvl="5" w:tplc="04190005" w:tentative="1">
      <w:start w:val="1"/>
      <w:numFmt w:val="bullet"/>
      <w:lvlText w:val=""/>
      <w:lvlJc w:val="left"/>
      <w:pPr>
        <w:ind w:left="5005" w:hanging="360"/>
      </w:pPr>
      <w:rPr>
        <w:rFonts w:ascii="Wingdings" w:hAnsi="Wingdings" w:hint="default"/>
      </w:rPr>
    </w:lvl>
    <w:lvl w:ilvl="6" w:tplc="04190001" w:tentative="1">
      <w:start w:val="1"/>
      <w:numFmt w:val="bullet"/>
      <w:lvlText w:val=""/>
      <w:lvlJc w:val="left"/>
      <w:pPr>
        <w:ind w:left="5725" w:hanging="360"/>
      </w:pPr>
      <w:rPr>
        <w:rFonts w:ascii="Symbol" w:hAnsi="Symbol" w:hint="default"/>
      </w:rPr>
    </w:lvl>
    <w:lvl w:ilvl="7" w:tplc="04190003" w:tentative="1">
      <w:start w:val="1"/>
      <w:numFmt w:val="bullet"/>
      <w:lvlText w:val="o"/>
      <w:lvlJc w:val="left"/>
      <w:pPr>
        <w:ind w:left="6445" w:hanging="360"/>
      </w:pPr>
      <w:rPr>
        <w:rFonts w:ascii="Courier New" w:hAnsi="Courier New" w:cs="Courier New" w:hint="default"/>
      </w:rPr>
    </w:lvl>
    <w:lvl w:ilvl="8" w:tplc="04190005" w:tentative="1">
      <w:start w:val="1"/>
      <w:numFmt w:val="bullet"/>
      <w:lvlText w:val=""/>
      <w:lvlJc w:val="left"/>
      <w:pPr>
        <w:ind w:left="7165" w:hanging="360"/>
      </w:pPr>
      <w:rPr>
        <w:rFonts w:ascii="Wingdings" w:hAnsi="Wingdings" w:hint="default"/>
      </w:rPr>
    </w:lvl>
  </w:abstractNum>
  <w:abstractNum w:abstractNumId="53" w15:restartNumberingAfterBreak="0">
    <w:nsid w:val="6D56412E"/>
    <w:multiLevelType w:val="hybridMultilevel"/>
    <w:tmpl w:val="8A5EA100"/>
    <w:lvl w:ilvl="0" w:tplc="051695E6">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6DDF65AC"/>
    <w:multiLevelType w:val="hybridMultilevel"/>
    <w:tmpl w:val="A566C738"/>
    <w:lvl w:ilvl="0" w:tplc="17DCD5D6">
      <w:start w:val="1"/>
      <w:numFmt w:val="bullet"/>
      <w:lvlText w:val=""/>
      <w:lvlJc w:val="left"/>
      <w:pPr>
        <w:ind w:left="1405" w:hanging="360"/>
      </w:pPr>
      <w:rPr>
        <w:rFonts w:ascii="Symbol" w:hAnsi="Symbol" w:hint="default"/>
      </w:rPr>
    </w:lvl>
    <w:lvl w:ilvl="1" w:tplc="04190003" w:tentative="1">
      <w:start w:val="1"/>
      <w:numFmt w:val="bullet"/>
      <w:lvlText w:val="o"/>
      <w:lvlJc w:val="left"/>
      <w:pPr>
        <w:ind w:left="2125" w:hanging="360"/>
      </w:pPr>
      <w:rPr>
        <w:rFonts w:ascii="Courier New" w:hAnsi="Courier New" w:cs="Courier New" w:hint="default"/>
      </w:rPr>
    </w:lvl>
    <w:lvl w:ilvl="2" w:tplc="04190005" w:tentative="1">
      <w:start w:val="1"/>
      <w:numFmt w:val="bullet"/>
      <w:lvlText w:val=""/>
      <w:lvlJc w:val="left"/>
      <w:pPr>
        <w:ind w:left="2845" w:hanging="360"/>
      </w:pPr>
      <w:rPr>
        <w:rFonts w:ascii="Wingdings" w:hAnsi="Wingdings" w:hint="default"/>
      </w:rPr>
    </w:lvl>
    <w:lvl w:ilvl="3" w:tplc="04190001" w:tentative="1">
      <w:start w:val="1"/>
      <w:numFmt w:val="bullet"/>
      <w:lvlText w:val=""/>
      <w:lvlJc w:val="left"/>
      <w:pPr>
        <w:ind w:left="3565" w:hanging="360"/>
      </w:pPr>
      <w:rPr>
        <w:rFonts w:ascii="Symbol" w:hAnsi="Symbol" w:hint="default"/>
      </w:rPr>
    </w:lvl>
    <w:lvl w:ilvl="4" w:tplc="04190003" w:tentative="1">
      <w:start w:val="1"/>
      <w:numFmt w:val="bullet"/>
      <w:lvlText w:val="o"/>
      <w:lvlJc w:val="left"/>
      <w:pPr>
        <w:ind w:left="4285" w:hanging="360"/>
      </w:pPr>
      <w:rPr>
        <w:rFonts w:ascii="Courier New" w:hAnsi="Courier New" w:cs="Courier New" w:hint="default"/>
      </w:rPr>
    </w:lvl>
    <w:lvl w:ilvl="5" w:tplc="04190005" w:tentative="1">
      <w:start w:val="1"/>
      <w:numFmt w:val="bullet"/>
      <w:lvlText w:val=""/>
      <w:lvlJc w:val="left"/>
      <w:pPr>
        <w:ind w:left="5005" w:hanging="360"/>
      </w:pPr>
      <w:rPr>
        <w:rFonts w:ascii="Wingdings" w:hAnsi="Wingdings" w:hint="default"/>
      </w:rPr>
    </w:lvl>
    <w:lvl w:ilvl="6" w:tplc="04190001" w:tentative="1">
      <w:start w:val="1"/>
      <w:numFmt w:val="bullet"/>
      <w:lvlText w:val=""/>
      <w:lvlJc w:val="left"/>
      <w:pPr>
        <w:ind w:left="5725" w:hanging="360"/>
      </w:pPr>
      <w:rPr>
        <w:rFonts w:ascii="Symbol" w:hAnsi="Symbol" w:hint="default"/>
      </w:rPr>
    </w:lvl>
    <w:lvl w:ilvl="7" w:tplc="04190003" w:tentative="1">
      <w:start w:val="1"/>
      <w:numFmt w:val="bullet"/>
      <w:lvlText w:val="o"/>
      <w:lvlJc w:val="left"/>
      <w:pPr>
        <w:ind w:left="6445" w:hanging="360"/>
      </w:pPr>
      <w:rPr>
        <w:rFonts w:ascii="Courier New" w:hAnsi="Courier New" w:cs="Courier New" w:hint="default"/>
      </w:rPr>
    </w:lvl>
    <w:lvl w:ilvl="8" w:tplc="04190005" w:tentative="1">
      <w:start w:val="1"/>
      <w:numFmt w:val="bullet"/>
      <w:lvlText w:val=""/>
      <w:lvlJc w:val="left"/>
      <w:pPr>
        <w:ind w:left="7165" w:hanging="360"/>
      </w:pPr>
      <w:rPr>
        <w:rFonts w:ascii="Wingdings" w:hAnsi="Wingdings" w:hint="default"/>
      </w:rPr>
    </w:lvl>
  </w:abstractNum>
  <w:abstractNum w:abstractNumId="55" w15:restartNumberingAfterBreak="0">
    <w:nsid w:val="6F101546"/>
    <w:multiLevelType w:val="hybridMultilevel"/>
    <w:tmpl w:val="B64635D2"/>
    <w:lvl w:ilvl="0" w:tplc="23A4CA5C">
      <w:start w:val="1"/>
      <w:numFmt w:val="bullet"/>
      <w:lvlText w:val=""/>
      <w:lvlJc w:val="left"/>
      <w:pPr>
        <w:ind w:left="928" w:hanging="360"/>
      </w:pPr>
      <w:rPr>
        <w:rFonts w:ascii="Symbol" w:hAnsi="Symbol" w:hint="default"/>
      </w:rPr>
    </w:lvl>
    <w:lvl w:ilvl="1" w:tplc="E7AA1640">
      <w:start w:val="1"/>
      <w:numFmt w:val="bullet"/>
      <w:lvlText w:val="o"/>
      <w:lvlJc w:val="left"/>
      <w:pPr>
        <w:ind w:left="2148" w:hanging="360"/>
      </w:pPr>
      <w:rPr>
        <w:rFonts w:ascii="Courier New" w:hAnsi="Courier New" w:cs="Courier New" w:hint="default"/>
      </w:rPr>
    </w:lvl>
    <w:lvl w:ilvl="2" w:tplc="F184D886">
      <w:start w:val="1"/>
      <w:numFmt w:val="bullet"/>
      <w:lvlText w:val=""/>
      <w:lvlJc w:val="left"/>
      <w:pPr>
        <w:ind w:left="2868" w:hanging="360"/>
      </w:pPr>
      <w:rPr>
        <w:rFonts w:ascii="Wingdings" w:hAnsi="Wingdings" w:hint="default"/>
      </w:rPr>
    </w:lvl>
    <w:lvl w:ilvl="3" w:tplc="06868B92">
      <w:start w:val="1"/>
      <w:numFmt w:val="bullet"/>
      <w:lvlText w:val=""/>
      <w:lvlJc w:val="left"/>
      <w:pPr>
        <w:ind w:left="3588" w:hanging="360"/>
      </w:pPr>
      <w:rPr>
        <w:rFonts w:ascii="Symbol" w:hAnsi="Symbol" w:hint="default"/>
      </w:rPr>
    </w:lvl>
    <w:lvl w:ilvl="4" w:tplc="E9609BB2">
      <w:start w:val="1"/>
      <w:numFmt w:val="bullet"/>
      <w:lvlText w:val="o"/>
      <w:lvlJc w:val="left"/>
      <w:pPr>
        <w:ind w:left="4308" w:hanging="360"/>
      </w:pPr>
      <w:rPr>
        <w:rFonts w:ascii="Courier New" w:hAnsi="Courier New" w:cs="Courier New" w:hint="default"/>
      </w:rPr>
    </w:lvl>
    <w:lvl w:ilvl="5" w:tplc="7BD29962">
      <w:start w:val="1"/>
      <w:numFmt w:val="bullet"/>
      <w:lvlText w:val=""/>
      <w:lvlJc w:val="left"/>
      <w:pPr>
        <w:ind w:left="5028" w:hanging="360"/>
      </w:pPr>
      <w:rPr>
        <w:rFonts w:ascii="Wingdings" w:hAnsi="Wingdings" w:hint="default"/>
      </w:rPr>
    </w:lvl>
    <w:lvl w:ilvl="6" w:tplc="F1E21EEC">
      <w:start w:val="1"/>
      <w:numFmt w:val="bullet"/>
      <w:lvlText w:val=""/>
      <w:lvlJc w:val="left"/>
      <w:pPr>
        <w:ind w:left="5748" w:hanging="360"/>
      </w:pPr>
      <w:rPr>
        <w:rFonts w:ascii="Symbol" w:hAnsi="Symbol" w:hint="default"/>
      </w:rPr>
    </w:lvl>
    <w:lvl w:ilvl="7" w:tplc="9E5CD4B8">
      <w:start w:val="1"/>
      <w:numFmt w:val="bullet"/>
      <w:lvlText w:val="o"/>
      <w:lvlJc w:val="left"/>
      <w:pPr>
        <w:ind w:left="6468" w:hanging="360"/>
      </w:pPr>
      <w:rPr>
        <w:rFonts w:ascii="Courier New" w:hAnsi="Courier New" w:cs="Courier New" w:hint="default"/>
      </w:rPr>
    </w:lvl>
    <w:lvl w:ilvl="8" w:tplc="46688002">
      <w:start w:val="1"/>
      <w:numFmt w:val="bullet"/>
      <w:lvlText w:val=""/>
      <w:lvlJc w:val="left"/>
      <w:pPr>
        <w:ind w:left="7188" w:hanging="360"/>
      </w:pPr>
      <w:rPr>
        <w:rFonts w:ascii="Wingdings" w:hAnsi="Wingdings" w:hint="default"/>
      </w:rPr>
    </w:lvl>
  </w:abstractNum>
  <w:abstractNum w:abstractNumId="56" w15:restartNumberingAfterBreak="0">
    <w:nsid w:val="70EA127E"/>
    <w:multiLevelType w:val="hybridMultilevel"/>
    <w:tmpl w:val="2834D750"/>
    <w:lvl w:ilvl="0" w:tplc="BCDA71F0">
      <w:start w:val="1"/>
      <w:numFmt w:val="decimal"/>
      <w:lvlText w:val="%1."/>
      <w:lvlJc w:val="left"/>
      <w:pPr>
        <w:ind w:left="927" w:hanging="360"/>
      </w:pPr>
      <w:rPr>
        <w:rFonts w:hint="default"/>
      </w:rPr>
    </w:lvl>
    <w:lvl w:ilvl="1" w:tplc="93D62230">
      <w:start w:val="1"/>
      <w:numFmt w:val="lowerLetter"/>
      <w:lvlText w:val="%2."/>
      <w:lvlJc w:val="left"/>
      <w:pPr>
        <w:ind w:left="1647" w:hanging="360"/>
      </w:pPr>
    </w:lvl>
    <w:lvl w:ilvl="2" w:tplc="FDBCDE36">
      <w:start w:val="1"/>
      <w:numFmt w:val="lowerRoman"/>
      <w:lvlText w:val="%3."/>
      <w:lvlJc w:val="right"/>
      <w:pPr>
        <w:ind w:left="2367" w:hanging="180"/>
      </w:pPr>
    </w:lvl>
    <w:lvl w:ilvl="3" w:tplc="5E72D5E0">
      <w:start w:val="1"/>
      <w:numFmt w:val="decimal"/>
      <w:lvlText w:val="%4."/>
      <w:lvlJc w:val="left"/>
      <w:pPr>
        <w:ind w:left="3087" w:hanging="360"/>
      </w:pPr>
    </w:lvl>
    <w:lvl w:ilvl="4" w:tplc="77C2B8C6">
      <w:start w:val="1"/>
      <w:numFmt w:val="lowerLetter"/>
      <w:lvlText w:val="%5."/>
      <w:lvlJc w:val="left"/>
      <w:pPr>
        <w:ind w:left="3807" w:hanging="360"/>
      </w:pPr>
    </w:lvl>
    <w:lvl w:ilvl="5" w:tplc="37F07358">
      <w:start w:val="1"/>
      <w:numFmt w:val="lowerRoman"/>
      <w:lvlText w:val="%6."/>
      <w:lvlJc w:val="right"/>
      <w:pPr>
        <w:ind w:left="4527" w:hanging="180"/>
      </w:pPr>
    </w:lvl>
    <w:lvl w:ilvl="6" w:tplc="72CC64A2">
      <w:start w:val="1"/>
      <w:numFmt w:val="decimal"/>
      <w:lvlText w:val="%7."/>
      <w:lvlJc w:val="left"/>
      <w:pPr>
        <w:ind w:left="5247" w:hanging="360"/>
      </w:pPr>
    </w:lvl>
    <w:lvl w:ilvl="7" w:tplc="11CE6E72">
      <w:start w:val="1"/>
      <w:numFmt w:val="lowerLetter"/>
      <w:lvlText w:val="%8."/>
      <w:lvlJc w:val="left"/>
      <w:pPr>
        <w:ind w:left="5967" w:hanging="360"/>
      </w:pPr>
    </w:lvl>
    <w:lvl w:ilvl="8" w:tplc="7B02843C">
      <w:start w:val="1"/>
      <w:numFmt w:val="lowerRoman"/>
      <w:lvlText w:val="%9."/>
      <w:lvlJc w:val="right"/>
      <w:pPr>
        <w:ind w:left="6687" w:hanging="180"/>
      </w:pPr>
    </w:lvl>
  </w:abstractNum>
  <w:abstractNum w:abstractNumId="57" w15:restartNumberingAfterBreak="0">
    <w:nsid w:val="70F65DE4"/>
    <w:multiLevelType w:val="multilevel"/>
    <w:tmpl w:val="7EB67B88"/>
    <w:lvl w:ilvl="0">
      <w:start w:val="2"/>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58" w15:restartNumberingAfterBreak="0">
    <w:nsid w:val="73653951"/>
    <w:multiLevelType w:val="multilevel"/>
    <w:tmpl w:val="517EE840"/>
    <w:lvl w:ilvl="0">
      <w:start w:val="2"/>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9" w15:restartNumberingAfterBreak="0">
    <w:nsid w:val="73D62F07"/>
    <w:multiLevelType w:val="hybridMultilevel"/>
    <w:tmpl w:val="93743DB0"/>
    <w:lvl w:ilvl="0" w:tplc="748A58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75D36B93"/>
    <w:multiLevelType w:val="multilevel"/>
    <w:tmpl w:val="448E8E6C"/>
    <w:lvl w:ilvl="0">
      <w:start w:val="2"/>
      <w:numFmt w:val="decimal"/>
      <w:lvlText w:val="%1."/>
      <w:lvlJc w:val="left"/>
      <w:pPr>
        <w:ind w:left="720" w:hanging="720"/>
      </w:pPr>
      <w:rPr>
        <w:rFonts w:hint="default"/>
      </w:rPr>
    </w:lvl>
    <w:lvl w:ilvl="1">
      <w:start w:val="1"/>
      <w:numFmt w:val="decimal"/>
      <w:lvlText w:val="%1.%2."/>
      <w:lvlJc w:val="left"/>
      <w:pPr>
        <w:ind w:left="956" w:hanging="720"/>
      </w:pPr>
      <w:rPr>
        <w:rFonts w:hint="default"/>
      </w:rPr>
    </w:lvl>
    <w:lvl w:ilvl="2">
      <w:start w:val="2"/>
      <w:numFmt w:val="decimal"/>
      <w:lvlText w:val="%1.%2.%3."/>
      <w:lvlJc w:val="left"/>
      <w:pPr>
        <w:ind w:left="1192" w:hanging="720"/>
      </w:pPr>
      <w:rPr>
        <w:rFonts w:hint="default"/>
      </w:rPr>
    </w:lvl>
    <w:lvl w:ilvl="3">
      <w:start w:val="5"/>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1" w15:restartNumberingAfterBreak="0">
    <w:nsid w:val="784365E1"/>
    <w:multiLevelType w:val="hybridMultilevel"/>
    <w:tmpl w:val="90163028"/>
    <w:lvl w:ilvl="0" w:tplc="D8D885C0">
      <w:start w:val="1"/>
      <w:numFmt w:val="bullet"/>
      <w:lvlText w:val=""/>
      <w:lvlJc w:val="left"/>
      <w:pPr>
        <w:ind w:left="1429" w:hanging="360"/>
      </w:pPr>
      <w:rPr>
        <w:rFonts w:ascii="Symbol" w:hAnsi="Symbol" w:hint="default"/>
      </w:rPr>
    </w:lvl>
    <w:lvl w:ilvl="1" w:tplc="B15A6492">
      <w:start w:val="1"/>
      <w:numFmt w:val="bullet"/>
      <w:lvlText w:val="o"/>
      <w:lvlJc w:val="left"/>
      <w:pPr>
        <w:ind w:left="2149" w:hanging="360"/>
      </w:pPr>
      <w:rPr>
        <w:rFonts w:ascii="Courier New" w:hAnsi="Courier New" w:cs="Courier New" w:hint="default"/>
      </w:rPr>
    </w:lvl>
    <w:lvl w:ilvl="2" w:tplc="C2C0F4B0">
      <w:start w:val="1"/>
      <w:numFmt w:val="bullet"/>
      <w:lvlText w:val=""/>
      <w:lvlJc w:val="left"/>
      <w:pPr>
        <w:ind w:left="2869" w:hanging="360"/>
      </w:pPr>
      <w:rPr>
        <w:rFonts w:ascii="Wingdings" w:hAnsi="Wingdings" w:hint="default"/>
      </w:rPr>
    </w:lvl>
    <w:lvl w:ilvl="3" w:tplc="95F20560">
      <w:start w:val="1"/>
      <w:numFmt w:val="bullet"/>
      <w:lvlText w:val=""/>
      <w:lvlJc w:val="left"/>
      <w:pPr>
        <w:ind w:left="3589" w:hanging="360"/>
      </w:pPr>
      <w:rPr>
        <w:rFonts w:ascii="Symbol" w:hAnsi="Symbol" w:hint="default"/>
      </w:rPr>
    </w:lvl>
    <w:lvl w:ilvl="4" w:tplc="728A8576">
      <w:start w:val="1"/>
      <w:numFmt w:val="bullet"/>
      <w:lvlText w:val="o"/>
      <w:lvlJc w:val="left"/>
      <w:pPr>
        <w:ind w:left="4309" w:hanging="360"/>
      </w:pPr>
      <w:rPr>
        <w:rFonts w:ascii="Courier New" w:hAnsi="Courier New" w:cs="Courier New" w:hint="default"/>
      </w:rPr>
    </w:lvl>
    <w:lvl w:ilvl="5" w:tplc="9A0C4BF4">
      <w:start w:val="1"/>
      <w:numFmt w:val="bullet"/>
      <w:lvlText w:val=""/>
      <w:lvlJc w:val="left"/>
      <w:pPr>
        <w:ind w:left="5029" w:hanging="360"/>
      </w:pPr>
      <w:rPr>
        <w:rFonts w:ascii="Wingdings" w:hAnsi="Wingdings" w:hint="default"/>
      </w:rPr>
    </w:lvl>
    <w:lvl w:ilvl="6" w:tplc="3732E540">
      <w:start w:val="1"/>
      <w:numFmt w:val="bullet"/>
      <w:lvlText w:val=""/>
      <w:lvlJc w:val="left"/>
      <w:pPr>
        <w:ind w:left="5749" w:hanging="360"/>
      </w:pPr>
      <w:rPr>
        <w:rFonts w:ascii="Symbol" w:hAnsi="Symbol" w:hint="default"/>
      </w:rPr>
    </w:lvl>
    <w:lvl w:ilvl="7" w:tplc="78F2403A">
      <w:start w:val="1"/>
      <w:numFmt w:val="bullet"/>
      <w:lvlText w:val="o"/>
      <w:lvlJc w:val="left"/>
      <w:pPr>
        <w:ind w:left="6469" w:hanging="360"/>
      </w:pPr>
      <w:rPr>
        <w:rFonts w:ascii="Courier New" w:hAnsi="Courier New" w:cs="Courier New" w:hint="default"/>
      </w:rPr>
    </w:lvl>
    <w:lvl w:ilvl="8" w:tplc="61185C2E">
      <w:start w:val="1"/>
      <w:numFmt w:val="bullet"/>
      <w:lvlText w:val=""/>
      <w:lvlJc w:val="left"/>
      <w:pPr>
        <w:ind w:left="7189" w:hanging="360"/>
      </w:pPr>
      <w:rPr>
        <w:rFonts w:ascii="Wingdings" w:hAnsi="Wingdings" w:hint="default"/>
      </w:rPr>
    </w:lvl>
  </w:abstractNum>
  <w:abstractNum w:abstractNumId="62" w15:restartNumberingAfterBreak="0">
    <w:nsid w:val="7F1057DC"/>
    <w:multiLevelType w:val="hybridMultilevel"/>
    <w:tmpl w:val="B9D01570"/>
    <w:lvl w:ilvl="0" w:tplc="748A58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7F5F3154"/>
    <w:multiLevelType w:val="hybridMultilevel"/>
    <w:tmpl w:val="61B4CE00"/>
    <w:lvl w:ilvl="0" w:tplc="66C03420">
      <w:start w:val="1"/>
      <w:numFmt w:val="bullet"/>
      <w:lvlText w:val=""/>
      <w:lvlJc w:val="left"/>
      <w:pPr>
        <w:tabs>
          <w:tab w:val="num" w:pos="708"/>
        </w:tabs>
        <w:ind w:left="1404" w:hanging="360"/>
      </w:pPr>
      <w:rPr>
        <w:rFonts w:ascii="Symbol" w:hAnsi="Symbol" w:hint="default"/>
      </w:rPr>
    </w:lvl>
    <w:lvl w:ilvl="1" w:tplc="40E05A14">
      <w:start w:val="1"/>
      <w:numFmt w:val="bullet"/>
      <w:lvlText w:val="o"/>
      <w:lvlJc w:val="left"/>
      <w:pPr>
        <w:tabs>
          <w:tab w:val="num" w:pos="0"/>
        </w:tabs>
        <w:ind w:left="2124" w:hanging="360"/>
      </w:pPr>
      <w:rPr>
        <w:rFonts w:ascii="Courier New" w:hAnsi="Courier New" w:cs="Courier New" w:hint="default"/>
      </w:rPr>
    </w:lvl>
    <w:lvl w:ilvl="2" w:tplc="12E402BC">
      <w:start w:val="1"/>
      <w:numFmt w:val="bullet"/>
      <w:lvlText w:val=""/>
      <w:lvlJc w:val="left"/>
      <w:pPr>
        <w:tabs>
          <w:tab w:val="num" w:pos="0"/>
        </w:tabs>
        <w:ind w:left="2844" w:hanging="360"/>
      </w:pPr>
      <w:rPr>
        <w:rFonts w:ascii="Wingdings" w:hAnsi="Wingdings" w:cs="Wingdings" w:hint="default"/>
      </w:rPr>
    </w:lvl>
    <w:lvl w:ilvl="3" w:tplc="33FC9B76">
      <w:start w:val="1"/>
      <w:numFmt w:val="bullet"/>
      <w:lvlText w:val=""/>
      <w:lvlJc w:val="left"/>
      <w:pPr>
        <w:tabs>
          <w:tab w:val="num" w:pos="0"/>
        </w:tabs>
        <w:ind w:left="3564" w:hanging="360"/>
      </w:pPr>
      <w:rPr>
        <w:rFonts w:ascii="Symbol" w:hAnsi="Symbol" w:cs="Symbol" w:hint="default"/>
      </w:rPr>
    </w:lvl>
    <w:lvl w:ilvl="4" w:tplc="6BF4EB5A">
      <w:start w:val="1"/>
      <w:numFmt w:val="bullet"/>
      <w:lvlText w:val="o"/>
      <w:lvlJc w:val="left"/>
      <w:pPr>
        <w:tabs>
          <w:tab w:val="num" w:pos="0"/>
        </w:tabs>
        <w:ind w:left="4284" w:hanging="360"/>
      </w:pPr>
      <w:rPr>
        <w:rFonts w:ascii="Courier New" w:hAnsi="Courier New" w:cs="Courier New" w:hint="default"/>
      </w:rPr>
    </w:lvl>
    <w:lvl w:ilvl="5" w:tplc="68444F5C">
      <w:start w:val="1"/>
      <w:numFmt w:val="bullet"/>
      <w:lvlText w:val=""/>
      <w:lvlJc w:val="left"/>
      <w:pPr>
        <w:tabs>
          <w:tab w:val="num" w:pos="0"/>
        </w:tabs>
        <w:ind w:left="5004" w:hanging="360"/>
      </w:pPr>
      <w:rPr>
        <w:rFonts w:ascii="Wingdings" w:hAnsi="Wingdings" w:cs="Wingdings" w:hint="default"/>
      </w:rPr>
    </w:lvl>
    <w:lvl w:ilvl="6" w:tplc="043252B2">
      <w:start w:val="1"/>
      <w:numFmt w:val="bullet"/>
      <w:lvlText w:val=""/>
      <w:lvlJc w:val="left"/>
      <w:pPr>
        <w:tabs>
          <w:tab w:val="num" w:pos="0"/>
        </w:tabs>
        <w:ind w:left="5724" w:hanging="360"/>
      </w:pPr>
      <w:rPr>
        <w:rFonts w:ascii="Symbol" w:hAnsi="Symbol" w:cs="Symbol" w:hint="default"/>
      </w:rPr>
    </w:lvl>
    <w:lvl w:ilvl="7" w:tplc="E4A2AEF6">
      <w:start w:val="1"/>
      <w:numFmt w:val="bullet"/>
      <w:lvlText w:val="o"/>
      <w:lvlJc w:val="left"/>
      <w:pPr>
        <w:tabs>
          <w:tab w:val="num" w:pos="0"/>
        </w:tabs>
        <w:ind w:left="6444" w:hanging="360"/>
      </w:pPr>
      <w:rPr>
        <w:rFonts w:ascii="Courier New" w:hAnsi="Courier New" w:cs="Courier New" w:hint="default"/>
      </w:rPr>
    </w:lvl>
    <w:lvl w:ilvl="8" w:tplc="B298183C">
      <w:start w:val="1"/>
      <w:numFmt w:val="bullet"/>
      <w:lvlText w:val=""/>
      <w:lvlJc w:val="left"/>
      <w:pPr>
        <w:tabs>
          <w:tab w:val="num" w:pos="0"/>
        </w:tabs>
        <w:ind w:left="7164" w:hanging="360"/>
      </w:pPr>
      <w:rPr>
        <w:rFonts w:ascii="Wingdings" w:hAnsi="Wingdings" w:cs="Wingdings" w:hint="default"/>
      </w:rPr>
    </w:lvl>
  </w:abstractNum>
  <w:abstractNum w:abstractNumId="64" w15:restartNumberingAfterBreak="0">
    <w:nsid w:val="7FEA0F5B"/>
    <w:multiLevelType w:val="hybridMultilevel"/>
    <w:tmpl w:val="6FF46A06"/>
    <w:lvl w:ilvl="0" w:tplc="748A58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813982992">
    <w:abstractNumId w:val="56"/>
  </w:num>
  <w:num w:numId="2" w16cid:durableId="1519780164">
    <w:abstractNumId w:val="61"/>
  </w:num>
  <w:num w:numId="3" w16cid:durableId="1010108101">
    <w:abstractNumId w:val="55"/>
  </w:num>
  <w:num w:numId="4" w16cid:durableId="1292322647">
    <w:abstractNumId w:val="26"/>
  </w:num>
  <w:num w:numId="5" w16cid:durableId="1943685833">
    <w:abstractNumId w:val="30"/>
  </w:num>
  <w:num w:numId="6" w16cid:durableId="1959948273">
    <w:abstractNumId w:val="27"/>
  </w:num>
  <w:num w:numId="7" w16cid:durableId="508255691">
    <w:abstractNumId w:val="37"/>
  </w:num>
  <w:num w:numId="8" w16cid:durableId="541090045">
    <w:abstractNumId w:val="25"/>
  </w:num>
  <w:num w:numId="9" w16cid:durableId="792792252">
    <w:abstractNumId w:val="7"/>
  </w:num>
  <w:num w:numId="10" w16cid:durableId="1133330778">
    <w:abstractNumId w:val="51"/>
  </w:num>
  <w:num w:numId="11" w16cid:durableId="1997415717">
    <w:abstractNumId w:val="40"/>
  </w:num>
  <w:num w:numId="12" w16cid:durableId="1847482101">
    <w:abstractNumId w:val="12"/>
  </w:num>
  <w:num w:numId="13" w16cid:durableId="301079879">
    <w:abstractNumId w:val="24"/>
  </w:num>
  <w:num w:numId="14" w16cid:durableId="1895313513">
    <w:abstractNumId w:val="18"/>
  </w:num>
  <w:num w:numId="15" w16cid:durableId="1648123467">
    <w:abstractNumId w:val="57"/>
  </w:num>
  <w:num w:numId="16" w16cid:durableId="1122501006">
    <w:abstractNumId w:val="9"/>
  </w:num>
  <w:num w:numId="17" w16cid:durableId="1787459435">
    <w:abstractNumId w:val="48"/>
  </w:num>
  <w:num w:numId="18" w16cid:durableId="893008557">
    <w:abstractNumId w:val="49"/>
  </w:num>
  <w:num w:numId="19" w16cid:durableId="1198464559">
    <w:abstractNumId w:val="31"/>
  </w:num>
  <w:num w:numId="20" w16cid:durableId="1318802750">
    <w:abstractNumId w:val="44"/>
  </w:num>
  <w:num w:numId="21" w16cid:durableId="357123472">
    <w:abstractNumId w:val="32"/>
  </w:num>
  <w:num w:numId="22" w16cid:durableId="1126897930">
    <w:abstractNumId w:val="5"/>
  </w:num>
  <w:num w:numId="23" w16cid:durableId="1177160787">
    <w:abstractNumId w:val="15"/>
  </w:num>
  <w:num w:numId="24" w16cid:durableId="1664354861">
    <w:abstractNumId w:val="33"/>
  </w:num>
  <w:num w:numId="25" w16cid:durableId="618027155">
    <w:abstractNumId w:val="63"/>
  </w:num>
  <w:num w:numId="26" w16cid:durableId="1558397875">
    <w:abstractNumId w:val="46"/>
  </w:num>
  <w:num w:numId="27" w16cid:durableId="1920559465">
    <w:abstractNumId w:val="42"/>
  </w:num>
  <w:num w:numId="28" w16cid:durableId="270937657">
    <w:abstractNumId w:val="16"/>
  </w:num>
  <w:num w:numId="29" w16cid:durableId="1209146553">
    <w:abstractNumId w:val="45"/>
  </w:num>
  <w:num w:numId="30" w16cid:durableId="1013461928">
    <w:abstractNumId w:val="43"/>
  </w:num>
  <w:num w:numId="31" w16cid:durableId="1972981280">
    <w:abstractNumId w:val="10"/>
  </w:num>
  <w:num w:numId="32" w16cid:durableId="1720975874">
    <w:abstractNumId w:val="29"/>
  </w:num>
  <w:num w:numId="33" w16cid:durableId="835608888">
    <w:abstractNumId w:val="8"/>
  </w:num>
  <w:num w:numId="34" w16cid:durableId="1604875165">
    <w:abstractNumId w:val="11"/>
  </w:num>
  <w:num w:numId="35" w16cid:durableId="80898426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21025922">
    <w:abstractNumId w:val="28"/>
  </w:num>
  <w:num w:numId="37" w16cid:durableId="488519084">
    <w:abstractNumId w:val="50"/>
  </w:num>
  <w:num w:numId="38" w16cid:durableId="462581924">
    <w:abstractNumId w:val="20"/>
  </w:num>
  <w:num w:numId="39" w16cid:durableId="1251230155">
    <w:abstractNumId w:val="4"/>
  </w:num>
  <w:num w:numId="40" w16cid:durableId="1250427618">
    <w:abstractNumId w:val="19"/>
  </w:num>
  <w:num w:numId="41" w16cid:durableId="1011223283">
    <w:abstractNumId w:val="41"/>
  </w:num>
  <w:num w:numId="42" w16cid:durableId="393508905">
    <w:abstractNumId w:val="13"/>
  </w:num>
  <w:num w:numId="43" w16cid:durableId="442113256">
    <w:abstractNumId w:val="23"/>
  </w:num>
  <w:num w:numId="44" w16cid:durableId="72166874">
    <w:abstractNumId w:val="35"/>
  </w:num>
  <w:num w:numId="45" w16cid:durableId="1465001842">
    <w:abstractNumId w:val="17"/>
  </w:num>
  <w:num w:numId="46" w16cid:durableId="712770892">
    <w:abstractNumId w:val="6"/>
  </w:num>
  <w:num w:numId="47" w16cid:durableId="1087187437">
    <w:abstractNumId w:val="53"/>
  </w:num>
  <w:num w:numId="48" w16cid:durableId="1219513042">
    <w:abstractNumId w:val="0"/>
  </w:num>
  <w:num w:numId="49" w16cid:durableId="1119648015">
    <w:abstractNumId w:val="1"/>
  </w:num>
  <w:num w:numId="50" w16cid:durableId="1522816644">
    <w:abstractNumId w:val="2"/>
  </w:num>
  <w:num w:numId="51" w16cid:durableId="1041439037">
    <w:abstractNumId w:val="3"/>
  </w:num>
  <w:num w:numId="52" w16cid:durableId="1975404416">
    <w:abstractNumId w:val="58"/>
  </w:num>
  <w:num w:numId="53" w16cid:durableId="838271632">
    <w:abstractNumId w:val="62"/>
  </w:num>
  <w:num w:numId="54" w16cid:durableId="1494032026">
    <w:abstractNumId w:val="34"/>
  </w:num>
  <w:num w:numId="55" w16cid:durableId="2139444255">
    <w:abstractNumId w:val="47"/>
  </w:num>
  <w:num w:numId="56" w16cid:durableId="825247555">
    <w:abstractNumId w:val="59"/>
  </w:num>
  <w:num w:numId="57" w16cid:durableId="244385572">
    <w:abstractNumId w:val="64"/>
  </w:num>
  <w:num w:numId="58" w16cid:durableId="649944120">
    <w:abstractNumId w:val="60"/>
  </w:num>
  <w:num w:numId="59" w16cid:durableId="2097239426">
    <w:abstractNumId w:val="54"/>
  </w:num>
  <w:num w:numId="60" w16cid:durableId="1092968765">
    <w:abstractNumId w:val="52"/>
  </w:num>
  <w:num w:numId="61" w16cid:durableId="993678014">
    <w:abstractNumId w:val="14"/>
  </w:num>
  <w:num w:numId="62" w16cid:durableId="964308702">
    <w:abstractNumId w:val="21"/>
  </w:num>
  <w:num w:numId="63" w16cid:durableId="1973360274">
    <w:abstractNumId w:val="39"/>
  </w:num>
  <w:num w:numId="64" w16cid:durableId="1143229769">
    <w:abstractNumId w:val="36"/>
  </w:num>
  <w:num w:numId="65" w16cid:durableId="15862044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C2F"/>
    <w:rsid w:val="0015205C"/>
    <w:rsid w:val="001E41DE"/>
    <w:rsid w:val="00271C2F"/>
    <w:rsid w:val="00402A13"/>
    <w:rsid w:val="00474F09"/>
    <w:rsid w:val="004A5299"/>
    <w:rsid w:val="005444B4"/>
    <w:rsid w:val="0057029F"/>
    <w:rsid w:val="00AF462C"/>
    <w:rsid w:val="00BE13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61D6D"/>
  <w15:docId w15:val="{0FC329BB-F080-44BB-8DF3-9B85D8C09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eastAsia="en-US"/>
      <w14:ligatures w14:val="standardContextual"/>
    </w:rPr>
  </w:style>
  <w:style w:type="paragraph" w:styleId="2">
    <w:name w:val="heading 2"/>
    <w:basedOn w:val="a"/>
    <w:next w:val="a"/>
    <w:link w:val="20"/>
    <w:uiPriority w:val="9"/>
    <w:semiHidden/>
    <w:unhideWhenUsed/>
    <w:qFormat/>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eastAsia="en-US"/>
      <w14:ligatures w14:val="standardContextual"/>
    </w:rPr>
  </w:style>
  <w:style w:type="paragraph" w:styleId="3">
    <w:name w:val="heading 3"/>
    <w:basedOn w:val="a"/>
    <w:next w:val="a"/>
    <w:link w:val="30"/>
    <w:uiPriority w:val="9"/>
    <w:semiHidden/>
    <w:unhideWhenUsed/>
    <w:qFormat/>
    <w:pPr>
      <w:keepNext/>
      <w:keepLines/>
      <w:spacing w:before="160" w:after="80" w:line="278" w:lineRule="auto"/>
      <w:outlineLvl w:val="2"/>
    </w:pPr>
    <w:rPr>
      <w:rFonts w:asciiTheme="minorHAnsi" w:eastAsiaTheme="majorEastAsia" w:hAnsiTheme="minorHAnsi" w:cstheme="majorBidi"/>
      <w:color w:val="2F5496" w:themeColor="accent1" w:themeShade="BF"/>
      <w:sz w:val="28"/>
      <w:szCs w:val="28"/>
      <w:lang w:eastAsia="en-US"/>
      <w14:ligatures w14:val="standardContextual"/>
    </w:rPr>
  </w:style>
  <w:style w:type="paragraph" w:styleId="4">
    <w:name w:val="heading 4"/>
    <w:basedOn w:val="a"/>
    <w:next w:val="a"/>
    <w:link w:val="40"/>
    <w:uiPriority w:val="9"/>
    <w:semiHidden/>
    <w:unhideWhenUsed/>
    <w:qFormat/>
    <w:pPr>
      <w:keepNext/>
      <w:keepLines/>
      <w:spacing w:before="80" w:after="40" w:line="278" w:lineRule="auto"/>
      <w:outlineLvl w:val="3"/>
    </w:pPr>
    <w:rPr>
      <w:rFonts w:asciiTheme="minorHAnsi" w:eastAsiaTheme="majorEastAsia" w:hAnsiTheme="minorHAnsi" w:cstheme="majorBidi"/>
      <w:i/>
      <w:iCs/>
      <w:color w:val="2F5496" w:themeColor="accent1" w:themeShade="BF"/>
      <w:lang w:eastAsia="en-US"/>
      <w14:ligatures w14:val="standardContextual"/>
    </w:rPr>
  </w:style>
  <w:style w:type="paragraph" w:styleId="5">
    <w:name w:val="heading 5"/>
    <w:basedOn w:val="a"/>
    <w:next w:val="a"/>
    <w:link w:val="50"/>
    <w:uiPriority w:val="9"/>
    <w:semiHidden/>
    <w:unhideWhenUsed/>
    <w:qFormat/>
    <w:pPr>
      <w:keepNext/>
      <w:keepLines/>
      <w:spacing w:before="80" w:after="40" w:line="278" w:lineRule="auto"/>
      <w:outlineLvl w:val="4"/>
    </w:pPr>
    <w:rPr>
      <w:rFonts w:asciiTheme="minorHAnsi" w:eastAsiaTheme="majorEastAsia" w:hAnsiTheme="minorHAnsi" w:cstheme="majorBidi"/>
      <w:color w:val="2F5496" w:themeColor="accent1" w:themeShade="BF"/>
      <w:lang w:eastAsia="en-US"/>
      <w14:ligatures w14:val="standardContextual"/>
    </w:rPr>
  </w:style>
  <w:style w:type="paragraph" w:styleId="6">
    <w:name w:val="heading 6"/>
    <w:basedOn w:val="a"/>
    <w:next w:val="a"/>
    <w:link w:val="60"/>
    <w:uiPriority w:val="9"/>
    <w:semiHidden/>
    <w:unhideWhenUsed/>
    <w:qFormat/>
    <w:pPr>
      <w:keepNext/>
      <w:keepLines/>
      <w:spacing w:before="40" w:line="278" w:lineRule="auto"/>
      <w:outlineLvl w:val="5"/>
    </w:pPr>
    <w:rPr>
      <w:rFonts w:asciiTheme="minorHAnsi" w:eastAsiaTheme="majorEastAsia" w:hAnsiTheme="minorHAnsi" w:cstheme="majorBidi"/>
      <w:i/>
      <w:iCs/>
      <w:color w:val="595959" w:themeColor="text1" w:themeTint="A6"/>
      <w:lang w:eastAsia="en-US"/>
      <w14:ligatures w14:val="standardContextual"/>
    </w:rPr>
  </w:style>
  <w:style w:type="paragraph" w:styleId="7">
    <w:name w:val="heading 7"/>
    <w:basedOn w:val="a"/>
    <w:next w:val="a"/>
    <w:link w:val="70"/>
    <w:uiPriority w:val="9"/>
    <w:semiHidden/>
    <w:unhideWhenUsed/>
    <w:qFormat/>
    <w:pPr>
      <w:keepNext/>
      <w:keepLines/>
      <w:spacing w:before="40" w:line="278" w:lineRule="auto"/>
      <w:outlineLvl w:val="6"/>
    </w:pPr>
    <w:rPr>
      <w:rFonts w:asciiTheme="minorHAnsi" w:eastAsiaTheme="majorEastAsia" w:hAnsiTheme="minorHAnsi" w:cstheme="majorBidi"/>
      <w:color w:val="595959" w:themeColor="text1" w:themeTint="A6"/>
      <w:lang w:eastAsia="en-US"/>
      <w14:ligatures w14:val="standardContextual"/>
    </w:rPr>
  </w:style>
  <w:style w:type="paragraph" w:styleId="8">
    <w:name w:val="heading 8"/>
    <w:basedOn w:val="a"/>
    <w:next w:val="a"/>
    <w:link w:val="80"/>
    <w:uiPriority w:val="9"/>
    <w:semiHidden/>
    <w:unhideWhenUsed/>
    <w:qFormat/>
    <w:pPr>
      <w:keepNext/>
      <w:keepLines/>
      <w:spacing w:line="278" w:lineRule="auto"/>
      <w:outlineLvl w:val="7"/>
    </w:pPr>
    <w:rPr>
      <w:rFonts w:asciiTheme="minorHAnsi" w:eastAsiaTheme="majorEastAsia" w:hAnsiTheme="minorHAnsi" w:cstheme="majorBidi"/>
      <w:i/>
      <w:iCs/>
      <w:color w:val="272727" w:themeColor="text1" w:themeTint="D8"/>
      <w:lang w:eastAsia="en-US"/>
      <w14:ligatures w14:val="standardContextual"/>
    </w:rPr>
  </w:style>
  <w:style w:type="paragraph" w:styleId="9">
    <w:name w:val="heading 9"/>
    <w:basedOn w:val="a"/>
    <w:next w:val="a"/>
    <w:link w:val="90"/>
    <w:uiPriority w:val="9"/>
    <w:semiHidden/>
    <w:unhideWhenUsed/>
    <w:qFormat/>
    <w:pPr>
      <w:keepNext/>
      <w:keepLines/>
      <w:spacing w:line="278" w:lineRule="auto"/>
      <w:outlineLvl w:val="8"/>
    </w:pPr>
    <w:rPr>
      <w:rFonts w:asciiTheme="minorHAnsi" w:eastAsiaTheme="majorEastAsia" w:hAnsiTheme="minorHAnsi" w:cstheme="majorBidi"/>
      <w:color w:val="272727" w:themeColor="text1" w:themeTint="D8"/>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semiHidden/>
    <w:unhideWhenUsed/>
    <w:qFormat/>
    <w:pPr>
      <w:spacing w:line="276" w:lineRule="auto"/>
    </w:pPr>
    <w:rPr>
      <w:b/>
      <w:bCs/>
      <w:color w:val="4472C4" w:themeColor="accent1"/>
      <w:sz w:val="18"/>
      <w:szCs w:val="18"/>
    </w:rPr>
  </w:style>
  <w:style w:type="paragraph" w:styleId="a4">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Use Case List Paragraph,Маркер"/>
    <w:basedOn w:val="a"/>
    <w:link w:val="a5"/>
    <w:qFormat/>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5">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4"/>
    <w:qFormat/>
  </w:style>
  <w:style w:type="character" w:styleId="a6">
    <w:name w:val="Hyperlink"/>
    <w:basedOn w:val="a0"/>
    <w:uiPriority w:val="99"/>
    <w:unhideWhenUsed/>
    <w:rPr>
      <w:color w:val="0563C1" w:themeColor="hyperlink"/>
      <w:u w:val="single"/>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14:ligatures w14:val="standardContextual"/>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32"/>
      <w:szCs w:val="32"/>
      <w14:ligatures w14:val="standardContextual"/>
    </w:rPr>
  </w:style>
  <w:style w:type="character" w:customStyle="1" w:styleId="30">
    <w:name w:val="Заголовок 3 Знак"/>
    <w:basedOn w:val="a0"/>
    <w:link w:val="3"/>
    <w:uiPriority w:val="9"/>
    <w:semiHidden/>
    <w:rPr>
      <w:rFonts w:eastAsiaTheme="majorEastAsia" w:cstheme="majorBidi"/>
      <w:color w:val="2F5496" w:themeColor="accent1" w:themeShade="BF"/>
      <w:sz w:val="28"/>
      <w:szCs w:val="28"/>
      <w14:ligatures w14:val="standardContextual"/>
    </w:rPr>
  </w:style>
  <w:style w:type="character" w:customStyle="1" w:styleId="40">
    <w:name w:val="Заголовок 4 Знак"/>
    <w:basedOn w:val="a0"/>
    <w:link w:val="4"/>
    <w:uiPriority w:val="9"/>
    <w:semiHidden/>
    <w:rPr>
      <w:rFonts w:eastAsiaTheme="majorEastAsia" w:cstheme="majorBidi"/>
      <w:i/>
      <w:iCs/>
      <w:color w:val="2F5496" w:themeColor="accent1" w:themeShade="BF"/>
      <w:sz w:val="24"/>
      <w:szCs w:val="24"/>
      <w14:ligatures w14:val="standardContextual"/>
    </w:rPr>
  </w:style>
  <w:style w:type="character" w:customStyle="1" w:styleId="50">
    <w:name w:val="Заголовок 5 Знак"/>
    <w:basedOn w:val="a0"/>
    <w:link w:val="5"/>
    <w:uiPriority w:val="9"/>
    <w:semiHidden/>
    <w:rPr>
      <w:rFonts w:eastAsiaTheme="majorEastAsia" w:cstheme="majorBidi"/>
      <w:color w:val="2F5496" w:themeColor="accent1" w:themeShade="BF"/>
      <w:sz w:val="24"/>
      <w:szCs w:val="24"/>
      <w14:ligatures w14:val="standardContextual"/>
    </w:rPr>
  </w:style>
  <w:style w:type="character" w:customStyle="1" w:styleId="60">
    <w:name w:val="Заголовок 6 Знак"/>
    <w:basedOn w:val="a0"/>
    <w:link w:val="6"/>
    <w:uiPriority w:val="9"/>
    <w:semiHidden/>
    <w:rPr>
      <w:rFonts w:eastAsiaTheme="majorEastAsia" w:cstheme="majorBidi"/>
      <w:i/>
      <w:iCs/>
      <w:color w:val="595959" w:themeColor="text1" w:themeTint="A6"/>
      <w:sz w:val="24"/>
      <w:szCs w:val="24"/>
      <w14:ligatures w14:val="standardContextual"/>
    </w:rPr>
  </w:style>
  <w:style w:type="character" w:customStyle="1" w:styleId="70">
    <w:name w:val="Заголовок 7 Знак"/>
    <w:basedOn w:val="a0"/>
    <w:link w:val="7"/>
    <w:uiPriority w:val="9"/>
    <w:semiHidden/>
    <w:rPr>
      <w:rFonts w:eastAsiaTheme="majorEastAsia" w:cstheme="majorBidi"/>
      <w:color w:val="595959" w:themeColor="text1" w:themeTint="A6"/>
      <w:sz w:val="24"/>
      <w:szCs w:val="24"/>
      <w14:ligatures w14:val="standardContextual"/>
    </w:rPr>
  </w:style>
  <w:style w:type="character" w:customStyle="1" w:styleId="80">
    <w:name w:val="Заголовок 8 Знак"/>
    <w:basedOn w:val="a0"/>
    <w:link w:val="8"/>
    <w:uiPriority w:val="9"/>
    <w:semiHidden/>
    <w:rPr>
      <w:rFonts w:eastAsiaTheme="majorEastAsia" w:cstheme="majorBidi"/>
      <w:i/>
      <w:iCs/>
      <w:color w:val="272727" w:themeColor="text1" w:themeTint="D8"/>
      <w:sz w:val="24"/>
      <w:szCs w:val="24"/>
      <w14:ligatures w14:val="standardContextual"/>
    </w:rPr>
  </w:style>
  <w:style w:type="character" w:customStyle="1" w:styleId="90">
    <w:name w:val="Заголовок 9 Знак"/>
    <w:basedOn w:val="a0"/>
    <w:link w:val="9"/>
    <w:uiPriority w:val="9"/>
    <w:semiHidden/>
    <w:rPr>
      <w:rFonts w:eastAsiaTheme="majorEastAsia" w:cstheme="majorBidi"/>
      <w:color w:val="272727" w:themeColor="text1" w:themeTint="D8"/>
      <w:sz w:val="24"/>
      <w:szCs w:val="24"/>
      <w14:ligatures w14:val="standardContextual"/>
    </w:rPr>
  </w:style>
  <w:style w:type="paragraph" w:styleId="a7">
    <w:name w:val="Title"/>
    <w:basedOn w:val="a"/>
    <w:next w:val="a"/>
    <w:link w:val="a8"/>
    <w:uiPriority w:val="10"/>
    <w:qFormat/>
    <w:pPr>
      <w:spacing w:after="80"/>
      <w:contextualSpacing/>
    </w:pPr>
    <w:rPr>
      <w:rFonts w:asciiTheme="majorHAnsi" w:eastAsiaTheme="majorEastAsia" w:hAnsiTheme="majorHAnsi" w:cstheme="majorBidi"/>
      <w:spacing w:val="-10"/>
      <w:sz w:val="56"/>
      <w:szCs w:val="56"/>
      <w:lang w:eastAsia="en-US"/>
      <w14:ligatures w14:val="standardContextual"/>
    </w:rPr>
  </w:style>
  <w:style w:type="character" w:customStyle="1" w:styleId="a8">
    <w:name w:val="Заголовок Знак"/>
    <w:basedOn w:val="a0"/>
    <w:link w:val="a7"/>
    <w:uiPriority w:val="10"/>
    <w:rPr>
      <w:rFonts w:asciiTheme="majorHAnsi" w:eastAsiaTheme="majorEastAsia" w:hAnsiTheme="majorHAnsi" w:cstheme="majorBidi"/>
      <w:spacing w:val="-10"/>
      <w:sz w:val="56"/>
      <w:szCs w:val="56"/>
      <w14:ligatures w14:val="standardContextual"/>
    </w:rPr>
  </w:style>
  <w:style w:type="paragraph" w:styleId="a9">
    <w:name w:val="Subtitle"/>
    <w:basedOn w:val="a"/>
    <w:next w:val="a"/>
    <w:link w:val="aa"/>
    <w:uiPriority w:val="11"/>
    <w:qFormat/>
    <w:pPr>
      <w:numPr>
        <w:ilvl w:val="1"/>
      </w:numPr>
      <w:spacing w:after="160" w:line="278" w:lineRule="auto"/>
    </w:pPr>
    <w:rPr>
      <w:rFonts w:asciiTheme="minorHAnsi" w:eastAsiaTheme="majorEastAsia" w:hAnsiTheme="minorHAnsi" w:cstheme="majorBidi"/>
      <w:color w:val="595959" w:themeColor="text1" w:themeTint="A6"/>
      <w:spacing w:val="15"/>
      <w:sz w:val="28"/>
      <w:szCs w:val="28"/>
      <w:lang w:eastAsia="en-US"/>
      <w14:ligatures w14:val="standardContextual"/>
    </w:rPr>
  </w:style>
  <w:style w:type="character" w:customStyle="1" w:styleId="aa">
    <w:name w:val="Подзаголовок Знак"/>
    <w:basedOn w:val="a0"/>
    <w:link w:val="a9"/>
    <w:uiPriority w:val="11"/>
    <w:rPr>
      <w:rFonts w:eastAsiaTheme="majorEastAsia" w:cstheme="majorBidi"/>
      <w:color w:val="595959" w:themeColor="text1" w:themeTint="A6"/>
      <w:spacing w:val="15"/>
      <w:sz w:val="28"/>
      <w:szCs w:val="28"/>
      <w14:ligatures w14:val="standardContextual"/>
    </w:rPr>
  </w:style>
  <w:style w:type="paragraph" w:styleId="21">
    <w:name w:val="Quote"/>
    <w:basedOn w:val="a"/>
    <w:next w:val="a"/>
    <w:link w:val="22"/>
    <w:uiPriority w:val="29"/>
    <w:qFormat/>
    <w:pPr>
      <w:spacing w:before="160" w:after="160" w:line="278" w:lineRule="auto"/>
      <w:jc w:val="center"/>
    </w:pPr>
    <w:rPr>
      <w:rFonts w:asciiTheme="minorHAnsi" w:eastAsiaTheme="minorHAnsi" w:hAnsiTheme="minorHAnsi" w:cstheme="minorBidi"/>
      <w:i/>
      <w:iCs/>
      <w:color w:val="404040" w:themeColor="text1" w:themeTint="BF"/>
      <w:lang w:eastAsia="en-US"/>
      <w14:ligatures w14:val="standardContextual"/>
    </w:rPr>
  </w:style>
  <w:style w:type="character" w:customStyle="1" w:styleId="22">
    <w:name w:val="Цитата 2 Знак"/>
    <w:basedOn w:val="a0"/>
    <w:link w:val="21"/>
    <w:uiPriority w:val="29"/>
    <w:rPr>
      <w:i/>
      <w:iCs/>
      <w:color w:val="404040" w:themeColor="text1" w:themeTint="BF"/>
      <w:sz w:val="24"/>
      <w:szCs w:val="24"/>
      <w14:ligatures w14:val="standardContextual"/>
    </w:rPr>
  </w:style>
  <w:style w:type="character" w:styleId="ab">
    <w:name w:val="Intense Emphasis"/>
    <w:basedOn w:val="a0"/>
    <w:uiPriority w:val="21"/>
    <w:qFormat/>
    <w:rPr>
      <w:i/>
      <w:iCs/>
      <w:color w:val="2F5496" w:themeColor="accent1" w:themeShade="BF"/>
    </w:rPr>
  </w:style>
  <w:style w:type="paragraph" w:styleId="ac">
    <w:name w:val="Intense Quote"/>
    <w:basedOn w:val="a"/>
    <w:next w:val="a"/>
    <w:link w:val="ad"/>
    <w:uiPriority w:val="30"/>
    <w:qFormat/>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lang w:eastAsia="en-US"/>
      <w14:ligatures w14:val="standardContextual"/>
    </w:rPr>
  </w:style>
  <w:style w:type="character" w:customStyle="1" w:styleId="ad">
    <w:name w:val="Выделенная цитата Знак"/>
    <w:basedOn w:val="a0"/>
    <w:link w:val="ac"/>
    <w:uiPriority w:val="30"/>
    <w:rPr>
      <w:i/>
      <w:iCs/>
      <w:color w:val="2F5496" w:themeColor="accent1" w:themeShade="BF"/>
      <w:sz w:val="24"/>
      <w:szCs w:val="24"/>
      <w14:ligatures w14:val="standardContextual"/>
    </w:rPr>
  </w:style>
  <w:style w:type="character" w:styleId="ae">
    <w:name w:val="Intense Reference"/>
    <w:basedOn w:val="a0"/>
    <w:uiPriority w:val="32"/>
    <w:qFormat/>
    <w:rPr>
      <w:b/>
      <w:bCs/>
      <w:smallCaps/>
      <w:color w:val="2F5496" w:themeColor="accent1" w:themeShade="BF"/>
      <w:spacing w:val="5"/>
    </w:rPr>
  </w:style>
  <w:style w:type="numbering" w:customStyle="1" w:styleId="11">
    <w:name w:val="Нет списка1"/>
    <w:next w:val="a2"/>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paragraph" w:styleId="af">
    <w:name w:val="No Spacing"/>
    <w:uiPriority w:val="1"/>
    <w:qFormat/>
    <w:pPr>
      <w:spacing w:after="0" w:line="240" w:lineRule="auto"/>
    </w:pPr>
    <w:rPr>
      <w:sz w:val="24"/>
      <w:szCs w:val="24"/>
      <w14:ligatures w14:val="standardContextual"/>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customStyle="1" w:styleId="12">
    <w:name w:val="Название объекта1"/>
    <w:basedOn w:val="a"/>
    <w:next w:val="a"/>
    <w:uiPriority w:val="35"/>
    <w:semiHidden/>
    <w:unhideWhenUsed/>
    <w:qFormat/>
    <w:pPr>
      <w:spacing w:after="160" w:line="276" w:lineRule="auto"/>
    </w:pPr>
    <w:rPr>
      <w:rFonts w:asciiTheme="minorHAnsi" w:eastAsiaTheme="minorHAnsi" w:hAnsiTheme="minorHAnsi" w:cstheme="minorBidi"/>
      <w:b/>
      <w:bCs/>
      <w:color w:val="156082"/>
      <w:sz w:val="18"/>
      <w:szCs w:val="18"/>
      <w:lang w:eastAsia="en-US"/>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rPr>
      <w:sz w:val="24"/>
      <w:szCs w:val="24"/>
      <w14:ligatures w14:val="standardContextual"/>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next w:val="13"/>
    <w:uiPriority w:val="59"/>
    <w:pPr>
      <w:spacing w:after="0" w:line="240" w:lineRule="auto"/>
    </w:pPr>
    <w:rPr>
      <w:sz w:val="24"/>
      <w:szCs w:val="24"/>
      <w14:ligatures w14:val="standardContextual"/>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next w:val="23"/>
    <w:uiPriority w:val="59"/>
    <w:pPr>
      <w:spacing w:after="0" w:line="240" w:lineRule="auto"/>
    </w:pPr>
    <w:rPr>
      <w:sz w:val="24"/>
      <w:szCs w:val="24"/>
      <w14:ligatures w14:val="standardContextual"/>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1"/>
    <w:next w:val="32"/>
    <w:uiPriority w:val="99"/>
    <w:pPr>
      <w:spacing w:after="0" w:line="240" w:lineRule="auto"/>
    </w:pPr>
    <w:rPr>
      <w:sz w:val="24"/>
      <w:szCs w:val="24"/>
      <w14:ligatures w14:val="standardContextual"/>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1"/>
    <w:basedOn w:val="a1"/>
    <w:next w:val="42"/>
    <w:uiPriority w:val="99"/>
    <w:pPr>
      <w:spacing w:after="0" w:line="240" w:lineRule="auto"/>
    </w:pPr>
    <w:rPr>
      <w:sz w:val="24"/>
      <w:szCs w:val="24"/>
      <w14:ligatures w14:val="standardContextual"/>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next w:val="52"/>
    <w:uiPriority w:val="99"/>
    <w:pPr>
      <w:spacing w:after="0" w:line="240" w:lineRule="auto"/>
    </w:pPr>
    <w:rPr>
      <w:sz w:val="24"/>
      <w:szCs w:val="24"/>
      <w14:ligatures w14:val="standardContextual"/>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next w:val="-1"/>
    <w:uiPriority w:val="99"/>
    <w:pPr>
      <w:spacing w:after="0" w:line="240" w:lineRule="auto"/>
    </w:pPr>
    <w:rPr>
      <w:sz w:val="24"/>
      <w:szCs w:val="24"/>
      <w14:ligatures w14:val="standardContextual"/>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pPr>
      <w:spacing w:after="0" w:line="240" w:lineRule="auto"/>
    </w:pPr>
    <w:rPr>
      <w:sz w:val="24"/>
      <w:szCs w:val="24"/>
      <w14:ligatures w14:val="standardContextual"/>
    </w:rPr>
    <w:tblPr>
      <w:tblStyleRowBandSize w:val="1"/>
      <w:tblStyleColBandSize w:val="1"/>
      <w:tblBorders>
        <w:top w:val="single" w:sz="4" w:space="0" w:color="81C9EA"/>
        <w:left w:val="single" w:sz="4" w:space="0" w:color="81C9EA"/>
        <w:bottom w:val="single" w:sz="4" w:space="0" w:color="81C9EA"/>
        <w:right w:val="single" w:sz="4" w:space="0" w:color="81C9EA"/>
        <w:insideH w:val="single" w:sz="4" w:space="0" w:color="81C9EA"/>
        <w:insideV w:val="single" w:sz="4" w:space="0" w:color="81C9EA"/>
      </w:tblBorders>
    </w:tblPr>
    <w:tblStylePr w:type="firstRow">
      <w:rPr>
        <w:b/>
        <w:color w:val="404040"/>
      </w:rPr>
      <w:tblPr/>
      <w:tcPr>
        <w:tcBorders>
          <w:bottom w:val="single" w:sz="12" w:space="0" w:color="4AB2E1"/>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left w:val="single" w:sz="4" w:space="0" w:color="81C9EA"/>
          <w:bottom w:val="single" w:sz="4" w:space="0" w:color="81C9EA"/>
          <w:right w:val="single" w:sz="4" w:space="0" w:color="81C9EA"/>
        </w:tcBorders>
      </w:tcPr>
    </w:tblStylePr>
  </w:style>
  <w:style w:type="table" w:customStyle="1" w:styleId="GridTable1Light-Accent2">
    <w:name w:val="Grid Table 1 Light - Accent 2"/>
    <w:basedOn w:val="a1"/>
    <w:uiPriority w:val="99"/>
    <w:pPr>
      <w:spacing w:after="0" w:line="240" w:lineRule="auto"/>
    </w:pPr>
    <w:rPr>
      <w:sz w:val="24"/>
      <w:szCs w:val="24"/>
      <w14:ligatures w14:val="standardContextual"/>
    </w:rPr>
    <w:tblPr>
      <w:tblStyleRowBandSize w:val="1"/>
      <w:tblStyleColBandSize w:val="1"/>
      <w:tblBorders>
        <w:top w:val="single" w:sz="4" w:space="0" w:color="F6C5AB"/>
        <w:left w:val="single" w:sz="4" w:space="0" w:color="F6C5AB"/>
        <w:bottom w:val="single" w:sz="4" w:space="0" w:color="F6C5AB"/>
        <w:right w:val="single" w:sz="4" w:space="0" w:color="F6C5AB"/>
        <w:insideH w:val="single" w:sz="4" w:space="0" w:color="F6C5AB"/>
        <w:insideV w:val="single" w:sz="4" w:space="0" w:color="F6C5AB"/>
      </w:tblBorders>
    </w:tblPr>
    <w:tblStylePr w:type="firstRow">
      <w:rPr>
        <w:b/>
        <w:color w:val="404040"/>
      </w:rPr>
      <w:tblPr/>
      <w:tcPr>
        <w:tcBorders>
          <w:bottom w:val="single" w:sz="12" w:space="0" w:color="F2AB87"/>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left w:val="single" w:sz="4" w:space="0" w:color="F6C5AB"/>
          <w:bottom w:val="single" w:sz="4" w:space="0" w:color="F6C5AB"/>
          <w:right w:val="single" w:sz="4" w:space="0" w:color="F6C5AB"/>
        </w:tcBorders>
      </w:tcPr>
    </w:tblStylePr>
  </w:style>
  <w:style w:type="table" w:customStyle="1" w:styleId="GridTable1Light-Accent3">
    <w:name w:val="Grid Table 1 Light - Accent 3"/>
    <w:basedOn w:val="a1"/>
    <w:uiPriority w:val="99"/>
    <w:pPr>
      <w:spacing w:after="0" w:line="240" w:lineRule="auto"/>
    </w:pPr>
    <w:rPr>
      <w:sz w:val="24"/>
      <w:szCs w:val="24"/>
      <w14:ligatures w14:val="standardContextual"/>
    </w:rPr>
    <w:tblPr>
      <w:tblStyleRowBandSize w:val="1"/>
      <w:tblStyleColBandSize w:val="1"/>
      <w:tblBorders>
        <w:top w:val="single" w:sz="4" w:space="0" w:color="83E28F"/>
        <w:left w:val="single" w:sz="4" w:space="0" w:color="83E28F"/>
        <w:bottom w:val="single" w:sz="4" w:space="0" w:color="83E28F"/>
        <w:right w:val="single" w:sz="4" w:space="0" w:color="83E28F"/>
        <w:insideH w:val="single" w:sz="4" w:space="0" w:color="83E28F"/>
        <w:insideV w:val="single" w:sz="4" w:space="0" w:color="83E28F"/>
      </w:tblBorders>
    </w:tblPr>
    <w:tblStylePr w:type="firstRow">
      <w:rPr>
        <w:b/>
        <w:color w:val="404040"/>
      </w:rPr>
      <w:tblPr/>
      <w:tcPr>
        <w:tcBorders>
          <w:bottom w:val="single" w:sz="12" w:space="0" w:color="4BD55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left w:val="single" w:sz="4" w:space="0" w:color="83E28F"/>
          <w:bottom w:val="single" w:sz="4" w:space="0" w:color="83E28F"/>
          <w:right w:val="single" w:sz="4" w:space="0" w:color="83E28F"/>
        </w:tcBorders>
      </w:tcPr>
    </w:tblStylePr>
  </w:style>
  <w:style w:type="table" w:customStyle="1" w:styleId="GridTable1Light-Accent4">
    <w:name w:val="Grid Table 1 Light - Accent 4"/>
    <w:basedOn w:val="a1"/>
    <w:uiPriority w:val="99"/>
    <w:pPr>
      <w:spacing w:after="0" w:line="240" w:lineRule="auto"/>
    </w:pPr>
    <w:rPr>
      <w:sz w:val="24"/>
      <w:szCs w:val="24"/>
      <w14:ligatures w14:val="standardContextual"/>
    </w:rPr>
    <w:tblPr>
      <w:tblStyleRowBandSize w:val="1"/>
      <w:tblStyleColBandSize w:val="1"/>
      <w:tblBorders>
        <w:top w:val="single" w:sz="4" w:space="0" w:color="94DBF7"/>
        <w:left w:val="single" w:sz="4" w:space="0" w:color="94DBF7"/>
        <w:bottom w:val="single" w:sz="4" w:space="0" w:color="94DBF7"/>
        <w:right w:val="single" w:sz="4" w:space="0" w:color="94DBF7"/>
        <w:insideH w:val="single" w:sz="4" w:space="0" w:color="94DBF7"/>
        <w:insideV w:val="single" w:sz="4" w:space="0" w:color="94DBF7"/>
      </w:tblBorders>
    </w:tblPr>
    <w:tblStylePr w:type="firstRow">
      <w:rPr>
        <w:b/>
        <w:color w:val="404040"/>
      </w:rPr>
      <w:tblPr/>
      <w:tcPr>
        <w:tcBorders>
          <w:bottom w:val="single" w:sz="12" w:space="0" w:color="64CCF4"/>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left w:val="single" w:sz="4" w:space="0" w:color="94DBF7"/>
          <w:bottom w:val="single" w:sz="4" w:space="0" w:color="94DBF7"/>
          <w:right w:val="single" w:sz="4" w:space="0" w:color="94DBF7"/>
        </w:tcBorders>
      </w:tcPr>
    </w:tblStylePr>
  </w:style>
  <w:style w:type="table" w:customStyle="1" w:styleId="GridTable1Light-Accent5">
    <w:name w:val="Grid Table 1 Light - Accent 5"/>
    <w:basedOn w:val="a1"/>
    <w:uiPriority w:val="99"/>
    <w:pPr>
      <w:spacing w:after="0" w:line="240" w:lineRule="auto"/>
    </w:pPr>
    <w:rPr>
      <w:sz w:val="24"/>
      <w:szCs w:val="24"/>
      <w14:ligatures w14:val="standardContextual"/>
    </w:rPr>
    <w:tblPr>
      <w:tblStyleRowBandSize w:val="1"/>
      <w:tblStyleColBandSize w:val="1"/>
      <w:tblBorders>
        <w:top w:val="single" w:sz="4" w:space="0" w:color="E49DDC"/>
        <w:left w:val="single" w:sz="4" w:space="0" w:color="E49DDC"/>
        <w:bottom w:val="single" w:sz="4" w:space="0" w:color="E49DDC"/>
        <w:right w:val="single" w:sz="4" w:space="0" w:color="E49DDC"/>
        <w:insideH w:val="single" w:sz="4" w:space="0" w:color="E49DDC"/>
        <w:insideV w:val="single" w:sz="4" w:space="0" w:color="E49DDC"/>
      </w:tblBorders>
    </w:tblPr>
    <w:tblStylePr w:type="firstRow">
      <w:rPr>
        <w:b/>
        <w:color w:val="404040"/>
      </w:rPr>
      <w:tblPr/>
      <w:tcPr>
        <w:tcBorders>
          <w:bottom w:val="single" w:sz="12" w:space="0" w:color="D971C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left w:val="single" w:sz="4" w:space="0" w:color="E49DDC"/>
          <w:bottom w:val="single" w:sz="4" w:space="0" w:color="E49DDC"/>
          <w:right w:val="single" w:sz="4" w:space="0" w:color="E49DDC"/>
        </w:tcBorders>
      </w:tcPr>
    </w:tblStylePr>
  </w:style>
  <w:style w:type="table" w:customStyle="1" w:styleId="GridTable1Light-Accent6">
    <w:name w:val="Grid Table 1 Light - Accent 6"/>
    <w:basedOn w:val="a1"/>
    <w:uiPriority w:val="99"/>
    <w:pPr>
      <w:spacing w:after="0" w:line="240" w:lineRule="auto"/>
    </w:pPr>
    <w:rPr>
      <w:sz w:val="24"/>
      <w:szCs w:val="24"/>
      <w14:ligatures w14:val="standardContextual"/>
    </w:rPr>
    <w:tblPr>
      <w:tblStyleRowBandSize w:val="1"/>
      <w:tblStyleColBandSize w:val="1"/>
      <w:tblBorders>
        <w:top w:val="single" w:sz="4" w:space="0" w:color="B2E5A0"/>
        <w:left w:val="single" w:sz="4" w:space="0" w:color="B2E5A0"/>
        <w:bottom w:val="single" w:sz="4" w:space="0" w:color="B2E5A0"/>
        <w:right w:val="single" w:sz="4" w:space="0" w:color="B2E5A0"/>
        <w:insideH w:val="single" w:sz="4" w:space="0" w:color="B2E5A0"/>
        <w:insideV w:val="single" w:sz="4" w:space="0" w:color="B2E5A0"/>
      </w:tblBorders>
    </w:tblPr>
    <w:tblStylePr w:type="firstRow">
      <w:rPr>
        <w:b/>
        <w:color w:val="404040"/>
      </w:rPr>
      <w:tblPr/>
      <w:tcPr>
        <w:tcBorders>
          <w:bottom w:val="single" w:sz="12" w:space="0" w:color="90D97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left w:val="single" w:sz="4" w:space="0" w:color="B2E5A0"/>
          <w:bottom w:val="single" w:sz="4" w:space="0" w:color="B2E5A0"/>
          <w:right w:val="single" w:sz="4" w:space="0" w:color="B2E5A0"/>
        </w:tcBorders>
      </w:tcPr>
    </w:tblStylePr>
  </w:style>
  <w:style w:type="table" w:customStyle="1" w:styleId="-21">
    <w:name w:val="Таблица-сетка 21"/>
    <w:basedOn w:val="a1"/>
    <w:next w:val="-2"/>
    <w:uiPriority w:val="99"/>
    <w:pPr>
      <w:spacing w:after="0" w:line="240" w:lineRule="auto"/>
    </w:pPr>
    <w:rPr>
      <w:sz w:val="24"/>
      <w:szCs w:val="24"/>
      <w14:ligatures w14:val="standardContextual"/>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pPr>
      <w:spacing w:after="0" w:line="240" w:lineRule="auto"/>
    </w:pPr>
    <w:rPr>
      <w:sz w:val="24"/>
      <w:szCs w:val="24"/>
      <w14:ligatures w14:val="standardContextual"/>
    </w:rPr>
    <w:tblPr>
      <w:tblStyleRowBandSize w:val="1"/>
      <w:tblStyleColBandSize w:val="1"/>
      <w:tblBorders>
        <w:bottom w:val="single" w:sz="4" w:space="0" w:color="19729B"/>
        <w:insideH w:val="single" w:sz="4" w:space="0" w:color="19729B"/>
        <w:insideV w:val="single" w:sz="4" w:space="0" w:color="19729B"/>
      </w:tblBorders>
    </w:tblPr>
    <w:tblStylePr w:type="firstRow">
      <w:rPr>
        <w:b/>
        <w:color w:val="404040"/>
      </w:rPr>
      <w:tblPr/>
      <w:tcPr>
        <w:tcBorders>
          <w:top w:val="none" w:sz="4" w:space="0" w:color="000000"/>
          <w:left w:val="none" w:sz="4" w:space="0" w:color="000000"/>
          <w:bottom w:val="single" w:sz="12" w:space="0" w:color="19729B"/>
          <w:right w:val="none" w:sz="4" w:space="0" w:color="000000"/>
        </w:tcBorders>
        <w:shd w:val="clear" w:color="FFFFFF" w:fill="auto"/>
      </w:tcPr>
    </w:tblStylePr>
    <w:tblStylePr w:type="lastRow">
      <w:rPr>
        <w:b/>
        <w:color w:val="404040"/>
      </w:rPr>
      <w:tblPr/>
      <w:tcPr>
        <w:tcBorders>
          <w:top w:val="single" w:sz="4" w:space="0" w:color="19729B"/>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fill="BFE4F4"/>
      </w:tcPr>
    </w:tblStylePr>
    <w:tblStylePr w:type="band1Horz">
      <w:rPr>
        <w:rFonts w:ascii="Arial" w:hAnsi="Arial"/>
        <w:color w:val="404040"/>
        <w:sz w:val="22"/>
      </w:rPr>
      <w:tblPr/>
      <w:tcPr>
        <w:shd w:val="clear" w:color="BFE4F4" w:fill="BFE4F4"/>
      </w:tcPr>
    </w:tblStylePr>
  </w:style>
  <w:style w:type="table" w:customStyle="1" w:styleId="GridTable2-Accent2">
    <w:name w:val="Grid Table 2 - Accent 2"/>
    <w:basedOn w:val="a1"/>
    <w:uiPriority w:val="99"/>
    <w:pPr>
      <w:spacing w:after="0" w:line="240" w:lineRule="auto"/>
    </w:pPr>
    <w:rPr>
      <w:sz w:val="24"/>
      <w:szCs w:val="24"/>
      <w14:ligatures w14:val="standardContextual"/>
    </w:rPr>
    <w:tblPr>
      <w:tblStyleRowBandSize w:val="1"/>
      <w:tblStyleColBandSize w:val="1"/>
      <w:tblBorders>
        <w:bottom w:val="single" w:sz="4" w:space="0" w:color="F2AA85"/>
        <w:insideH w:val="single" w:sz="4" w:space="0" w:color="F2AA85"/>
        <w:insideV w:val="single" w:sz="4" w:space="0" w:color="F2AA85"/>
      </w:tblBorders>
    </w:tblPr>
    <w:tblStylePr w:type="firstRow">
      <w:rPr>
        <w:b/>
        <w:color w:val="404040"/>
      </w:rPr>
      <w:tblPr/>
      <w:tcPr>
        <w:tcBorders>
          <w:top w:val="none" w:sz="4" w:space="0" w:color="000000"/>
          <w:left w:val="none" w:sz="4" w:space="0" w:color="000000"/>
          <w:bottom w:val="single" w:sz="12" w:space="0" w:color="F2AA85"/>
          <w:right w:val="none" w:sz="4" w:space="0" w:color="000000"/>
        </w:tcBorders>
        <w:shd w:val="clear" w:color="FFFFFF" w:fill="auto"/>
      </w:tcPr>
    </w:tblStylePr>
    <w:tblStylePr w:type="lastRow">
      <w:rPr>
        <w:b/>
        <w:color w:val="404040"/>
      </w:rPr>
      <w:tblPr/>
      <w:tcPr>
        <w:tcBorders>
          <w:top w:val="single" w:sz="4" w:space="0" w:color="F2AA8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fill="FAE2D6"/>
      </w:tcPr>
    </w:tblStylePr>
    <w:tblStylePr w:type="band1Horz">
      <w:rPr>
        <w:rFonts w:ascii="Arial" w:hAnsi="Arial"/>
        <w:color w:val="404040"/>
        <w:sz w:val="22"/>
      </w:rPr>
      <w:tblPr/>
      <w:tcPr>
        <w:shd w:val="clear" w:color="FAE2D6" w:fill="FAE2D6"/>
      </w:tcPr>
    </w:tblStylePr>
  </w:style>
  <w:style w:type="table" w:customStyle="1" w:styleId="GridTable2-Accent3">
    <w:name w:val="Grid Table 2 - Accent 3"/>
    <w:basedOn w:val="a1"/>
    <w:uiPriority w:val="99"/>
    <w:pPr>
      <w:spacing w:after="0" w:line="240" w:lineRule="auto"/>
    </w:pPr>
    <w:rPr>
      <w:sz w:val="24"/>
      <w:szCs w:val="24"/>
      <w14:ligatures w14:val="standardContextual"/>
    </w:rPr>
    <w:tblPr>
      <w:tblStyleRowBandSize w:val="1"/>
      <w:tblStyleColBandSize w:val="1"/>
      <w:tblBorders>
        <w:bottom w:val="single" w:sz="4" w:space="0" w:color="196C24"/>
        <w:insideH w:val="single" w:sz="4" w:space="0" w:color="196C24"/>
        <w:insideV w:val="single" w:sz="4" w:space="0" w:color="196C24"/>
      </w:tblBorders>
    </w:tblPr>
    <w:tblStylePr w:type="firstRow">
      <w:rPr>
        <w:b/>
        <w:color w:val="404040"/>
      </w:rPr>
      <w:tblPr/>
      <w:tcPr>
        <w:tcBorders>
          <w:top w:val="none" w:sz="4" w:space="0" w:color="000000"/>
          <w:left w:val="none" w:sz="4" w:space="0" w:color="000000"/>
          <w:bottom w:val="single" w:sz="12" w:space="0" w:color="196C24"/>
          <w:right w:val="none" w:sz="4" w:space="0" w:color="000000"/>
        </w:tcBorders>
        <w:shd w:val="clear" w:color="FFFFFF" w:fill="auto"/>
      </w:tcPr>
    </w:tblStylePr>
    <w:tblStylePr w:type="lastRow">
      <w:rPr>
        <w:b/>
        <w:color w:val="404040"/>
      </w:rPr>
      <w:tblPr/>
      <w:tcPr>
        <w:tcBorders>
          <w:top w:val="single" w:sz="4" w:space="0" w:color="196C2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fill="C0F0C6"/>
      </w:tcPr>
    </w:tblStylePr>
    <w:tblStylePr w:type="band1Horz">
      <w:rPr>
        <w:rFonts w:ascii="Arial" w:hAnsi="Arial"/>
        <w:color w:val="404040"/>
        <w:sz w:val="22"/>
      </w:rPr>
      <w:tblPr/>
      <w:tcPr>
        <w:shd w:val="clear" w:color="C0F0C6" w:fill="C0F0C6"/>
      </w:tcPr>
    </w:tblStylePr>
  </w:style>
  <w:style w:type="table" w:customStyle="1" w:styleId="GridTable2-Accent4">
    <w:name w:val="Grid Table 2 - Accent 4"/>
    <w:basedOn w:val="a1"/>
    <w:uiPriority w:val="99"/>
    <w:pPr>
      <w:spacing w:after="0" w:line="240" w:lineRule="auto"/>
    </w:pPr>
    <w:rPr>
      <w:sz w:val="24"/>
      <w:szCs w:val="24"/>
      <w14:ligatures w14:val="standardContextual"/>
    </w:rPr>
    <w:tblPr>
      <w:tblStyleRowBandSize w:val="1"/>
      <w:tblStyleColBandSize w:val="1"/>
      <w:tblBorders>
        <w:bottom w:val="single" w:sz="4" w:space="0" w:color="5FCAF3"/>
        <w:insideH w:val="single" w:sz="4" w:space="0" w:color="5FCAF3"/>
        <w:insideV w:val="single" w:sz="4" w:space="0" w:color="5FCAF3"/>
      </w:tblBorders>
    </w:tblPr>
    <w:tblStylePr w:type="firstRow">
      <w:rPr>
        <w:b/>
        <w:color w:val="404040"/>
      </w:rPr>
      <w:tblPr/>
      <w:tcPr>
        <w:tcBorders>
          <w:top w:val="none" w:sz="4" w:space="0" w:color="000000"/>
          <w:left w:val="none" w:sz="4" w:space="0" w:color="000000"/>
          <w:bottom w:val="single" w:sz="12" w:space="0" w:color="5FCAF3"/>
          <w:right w:val="none" w:sz="4" w:space="0" w:color="000000"/>
        </w:tcBorders>
        <w:shd w:val="clear" w:color="FFFFFF" w:fill="auto"/>
      </w:tcPr>
    </w:tblStylePr>
    <w:tblStylePr w:type="lastRow">
      <w:rPr>
        <w:b/>
        <w:color w:val="404040"/>
      </w:rPr>
      <w:tblPr/>
      <w:tcPr>
        <w:tcBorders>
          <w:top w:val="single" w:sz="4" w:space="0" w:color="5FCAF3"/>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fill="C9EDFB"/>
      </w:tcPr>
    </w:tblStylePr>
    <w:tblStylePr w:type="band1Horz">
      <w:rPr>
        <w:rFonts w:ascii="Arial" w:hAnsi="Arial"/>
        <w:color w:val="404040"/>
        <w:sz w:val="22"/>
      </w:rPr>
      <w:tblPr/>
      <w:tcPr>
        <w:shd w:val="clear" w:color="C9EDFB" w:fill="C9EDFB"/>
      </w:tcPr>
    </w:tblStylePr>
  </w:style>
  <w:style w:type="table" w:customStyle="1" w:styleId="GridTable2-Accent5">
    <w:name w:val="Grid Table 2 - Accent 5"/>
    <w:basedOn w:val="a1"/>
    <w:uiPriority w:val="99"/>
    <w:pPr>
      <w:spacing w:after="0" w:line="240" w:lineRule="auto"/>
    </w:pPr>
    <w:rPr>
      <w:sz w:val="24"/>
      <w:szCs w:val="24"/>
      <w14:ligatures w14:val="standardContextual"/>
    </w:rPr>
    <w:tblPr>
      <w:tblStyleRowBandSize w:val="1"/>
      <w:tblStyleColBandSize w:val="1"/>
      <w:tblBorders>
        <w:bottom w:val="single" w:sz="4" w:space="0" w:color="A02B93"/>
        <w:insideH w:val="single" w:sz="4" w:space="0" w:color="A02B93"/>
        <w:insideV w:val="single" w:sz="4" w:space="0" w:color="A02B93"/>
      </w:tblBorders>
    </w:tblPr>
    <w:tblStylePr w:type="firstRow">
      <w:rPr>
        <w:b/>
        <w:color w:val="404040"/>
      </w:rPr>
      <w:tblPr/>
      <w:tcPr>
        <w:tcBorders>
          <w:top w:val="none" w:sz="4" w:space="0" w:color="000000"/>
          <w:left w:val="none" w:sz="4" w:space="0" w:color="000000"/>
          <w:bottom w:val="single" w:sz="12" w:space="0" w:color="A02B93"/>
          <w:right w:val="none" w:sz="4" w:space="0" w:color="000000"/>
        </w:tcBorders>
        <w:shd w:val="clear" w:color="FFFFFF" w:fill="auto"/>
      </w:tcPr>
    </w:tblStylePr>
    <w:tblStylePr w:type="lastRow">
      <w:rPr>
        <w:b/>
        <w:color w:val="404040"/>
      </w:rPr>
      <w:tblPr/>
      <w:tcPr>
        <w:tcBorders>
          <w:top w:val="single" w:sz="4" w:space="0" w:color="A02B93"/>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fill="F1CDED"/>
      </w:tcPr>
    </w:tblStylePr>
    <w:tblStylePr w:type="band1Horz">
      <w:rPr>
        <w:rFonts w:ascii="Arial" w:hAnsi="Arial"/>
        <w:color w:val="404040"/>
        <w:sz w:val="22"/>
      </w:rPr>
      <w:tblPr/>
      <w:tcPr>
        <w:shd w:val="clear" w:color="F1CDED" w:fill="F1CDED"/>
      </w:tcPr>
    </w:tblStylePr>
  </w:style>
  <w:style w:type="table" w:customStyle="1" w:styleId="GridTable2-Accent6">
    <w:name w:val="Grid Table 2 - Accent 6"/>
    <w:basedOn w:val="a1"/>
    <w:uiPriority w:val="99"/>
    <w:pPr>
      <w:spacing w:after="0" w:line="240" w:lineRule="auto"/>
    </w:pPr>
    <w:rPr>
      <w:sz w:val="24"/>
      <w:szCs w:val="24"/>
      <w14:ligatures w14:val="standardContextual"/>
    </w:rPr>
    <w:tblPr>
      <w:tblStyleRowBandSize w:val="1"/>
      <w:tblStyleColBandSize w:val="1"/>
      <w:tblBorders>
        <w:bottom w:val="single" w:sz="4" w:space="0" w:color="4EA72E"/>
        <w:insideH w:val="single" w:sz="4" w:space="0" w:color="4EA72E"/>
        <w:insideV w:val="single" w:sz="4" w:space="0" w:color="4EA72E"/>
      </w:tblBorders>
    </w:tblPr>
    <w:tblStylePr w:type="firstRow">
      <w:rPr>
        <w:b/>
        <w:color w:val="404040"/>
      </w:rPr>
      <w:tblPr/>
      <w:tcPr>
        <w:tcBorders>
          <w:top w:val="none" w:sz="4" w:space="0" w:color="000000"/>
          <w:left w:val="none" w:sz="4" w:space="0" w:color="000000"/>
          <w:bottom w:val="single" w:sz="12" w:space="0" w:color="4EA72E"/>
          <w:right w:val="none" w:sz="4" w:space="0" w:color="000000"/>
        </w:tcBorders>
        <w:shd w:val="clear" w:color="FFFFFF" w:fill="auto"/>
      </w:tcPr>
    </w:tblStylePr>
    <w:tblStylePr w:type="lastRow">
      <w:rPr>
        <w:b/>
        <w:color w:val="404040"/>
      </w:rPr>
      <w:tblPr/>
      <w:tcPr>
        <w:tcBorders>
          <w:top w:val="single" w:sz="4" w:space="0" w:color="4EA72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fill="D8F2CF"/>
      </w:tcPr>
    </w:tblStylePr>
    <w:tblStylePr w:type="band1Horz">
      <w:rPr>
        <w:rFonts w:ascii="Arial" w:hAnsi="Arial"/>
        <w:color w:val="404040"/>
        <w:sz w:val="22"/>
      </w:rPr>
      <w:tblPr/>
      <w:tcPr>
        <w:shd w:val="clear" w:color="D8F2CF" w:fill="D8F2CF"/>
      </w:tcPr>
    </w:tblStylePr>
  </w:style>
  <w:style w:type="table" w:customStyle="1" w:styleId="-31">
    <w:name w:val="Таблица-сетка 31"/>
    <w:basedOn w:val="a1"/>
    <w:next w:val="-3"/>
    <w:uiPriority w:val="99"/>
    <w:pPr>
      <w:spacing w:after="0" w:line="240" w:lineRule="auto"/>
    </w:pPr>
    <w:rPr>
      <w:sz w:val="24"/>
      <w:szCs w:val="24"/>
      <w14:ligatures w14:val="standardContextual"/>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pPr>
      <w:spacing w:after="0" w:line="240" w:lineRule="auto"/>
    </w:pPr>
    <w:rPr>
      <w:sz w:val="24"/>
      <w:szCs w:val="24"/>
      <w14:ligatures w14:val="standardContextual"/>
    </w:rPr>
    <w:tblPr>
      <w:tblStyleRowBandSize w:val="1"/>
      <w:tblStyleColBandSize w:val="1"/>
      <w:tblBorders>
        <w:bottom w:val="single" w:sz="4" w:space="0" w:color="19729B"/>
        <w:insideH w:val="single" w:sz="4" w:space="0" w:color="19729B"/>
        <w:insideV w:val="single" w:sz="4" w:space="0" w:color="19729B"/>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fill="BFE4F4"/>
      </w:tcPr>
    </w:tblStylePr>
    <w:tblStylePr w:type="band1Horz">
      <w:rPr>
        <w:rFonts w:ascii="Arial" w:hAnsi="Arial"/>
        <w:color w:val="404040"/>
        <w:sz w:val="22"/>
      </w:rPr>
      <w:tblPr/>
      <w:tcPr>
        <w:shd w:val="clear" w:color="BFE4F4" w:fill="BFE4F4"/>
      </w:tcPr>
    </w:tblStylePr>
  </w:style>
  <w:style w:type="table" w:customStyle="1" w:styleId="GridTable3-Accent2">
    <w:name w:val="Grid Table 3 - Accent 2"/>
    <w:basedOn w:val="a1"/>
    <w:uiPriority w:val="99"/>
    <w:pPr>
      <w:spacing w:after="0" w:line="240" w:lineRule="auto"/>
    </w:pPr>
    <w:rPr>
      <w:sz w:val="24"/>
      <w:szCs w:val="24"/>
      <w14:ligatures w14:val="standardContextual"/>
    </w:rPr>
    <w:tblPr>
      <w:tblStyleRowBandSize w:val="1"/>
      <w:tblStyleColBandSize w:val="1"/>
      <w:tblBorders>
        <w:bottom w:val="single" w:sz="4" w:space="0" w:color="F2AA85"/>
        <w:insideH w:val="single" w:sz="4" w:space="0" w:color="F2AA85"/>
        <w:insideV w:val="single" w:sz="4" w:space="0" w:color="F2AA8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fill="FAE2D6"/>
      </w:tcPr>
    </w:tblStylePr>
    <w:tblStylePr w:type="band1Horz">
      <w:rPr>
        <w:rFonts w:ascii="Arial" w:hAnsi="Arial"/>
        <w:color w:val="404040"/>
        <w:sz w:val="22"/>
      </w:rPr>
      <w:tblPr/>
      <w:tcPr>
        <w:shd w:val="clear" w:color="FAE2D6" w:fill="FAE2D6"/>
      </w:tcPr>
    </w:tblStylePr>
  </w:style>
  <w:style w:type="table" w:customStyle="1" w:styleId="GridTable3-Accent3">
    <w:name w:val="Grid Table 3 - Accent 3"/>
    <w:basedOn w:val="a1"/>
    <w:uiPriority w:val="99"/>
    <w:pPr>
      <w:spacing w:after="0" w:line="240" w:lineRule="auto"/>
    </w:pPr>
    <w:rPr>
      <w:sz w:val="24"/>
      <w:szCs w:val="24"/>
      <w14:ligatures w14:val="standardContextual"/>
    </w:rPr>
    <w:tblPr>
      <w:tblStyleRowBandSize w:val="1"/>
      <w:tblStyleColBandSize w:val="1"/>
      <w:tblBorders>
        <w:bottom w:val="single" w:sz="4" w:space="0" w:color="196C24"/>
        <w:insideH w:val="single" w:sz="4" w:space="0" w:color="196C24"/>
        <w:insideV w:val="single" w:sz="4" w:space="0" w:color="196C2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fill="C0F0C6"/>
      </w:tcPr>
    </w:tblStylePr>
    <w:tblStylePr w:type="band1Horz">
      <w:rPr>
        <w:rFonts w:ascii="Arial" w:hAnsi="Arial"/>
        <w:color w:val="404040"/>
        <w:sz w:val="22"/>
      </w:rPr>
      <w:tblPr/>
      <w:tcPr>
        <w:shd w:val="clear" w:color="C0F0C6" w:fill="C0F0C6"/>
      </w:tcPr>
    </w:tblStylePr>
  </w:style>
  <w:style w:type="table" w:customStyle="1" w:styleId="GridTable3-Accent4">
    <w:name w:val="Grid Table 3 - Accent 4"/>
    <w:basedOn w:val="a1"/>
    <w:uiPriority w:val="99"/>
    <w:pPr>
      <w:spacing w:after="0" w:line="240" w:lineRule="auto"/>
    </w:pPr>
    <w:rPr>
      <w:sz w:val="24"/>
      <w:szCs w:val="24"/>
      <w14:ligatures w14:val="standardContextual"/>
    </w:rPr>
    <w:tblPr>
      <w:tblStyleRowBandSize w:val="1"/>
      <w:tblStyleColBandSize w:val="1"/>
      <w:tblBorders>
        <w:bottom w:val="single" w:sz="4" w:space="0" w:color="5FCAF3"/>
        <w:insideH w:val="single" w:sz="4" w:space="0" w:color="5FCAF3"/>
        <w:insideV w:val="single" w:sz="4" w:space="0" w:color="5FCAF3"/>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fill="C9EDFB"/>
      </w:tcPr>
    </w:tblStylePr>
    <w:tblStylePr w:type="band1Horz">
      <w:rPr>
        <w:rFonts w:ascii="Arial" w:hAnsi="Arial"/>
        <w:color w:val="404040"/>
        <w:sz w:val="22"/>
      </w:rPr>
      <w:tblPr/>
      <w:tcPr>
        <w:shd w:val="clear" w:color="C9EDFB" w:fill="C9EDFB"/>
      </w:tcPr>
    </w:tblStylePr>
  </w:style>
  <w:style w:type="table" w:customStyle="1" w:styleId="GridTable3-Accent5">
    <w:name w:val="Grid Table 3 - Accent 5"/>
    <w:basedOn w:val="a1"/>
    <w:uiPriority w:val="99"/>
    <w:pPr>
      <w:spacing w:after="0" w:line="240" w:lineRule="auto"/>
    </w:pPr>
    <w:rPr>
      <w:sz w:val="24"/>
      <w:szCs w:val="24"/>
      <w14:ligatures w14:val="standardContextual"/>
    </w:rPr>
    <w:tblPr>
      <w:tblStyleRowBandSize w:val="1"/>
      <w:tblStyleColBandSize w:val="1"/>
      <w:tblBorders>
        <w:bottom w:val="single" w:sz="4" w:space="0" w:color="A02B93"/>
        <w:insideH w:val="single" w:sz="4" w:space="0" w:color="A02B93"/>
        <w:insideV w:val="single" w:sz="4" w:space="0" w:color="A02B93"/>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fill="F1CDED"/>
      </w:tcPr>
    </w:tblStylePr>
    <w:tblStylePr w:type="band1Horz">
      <w:rPr>
        <w:rFonts w:ascii="Arial" w:hAnsi="Arial"/>
        <w:color w:val="404040"/>
        <w:sz w:val="22"/>
      </w:rPr>
      <w:tblPr/>
      <w:tcPr>
        <w:shd w:val="clear" w:color="F1CDED" w:fill="F1CDED"/>
      </w:tcPr>
    </w:tblStylePr>
  </w:style>
  <w:style w:type="table" w:customStyle="1" w:styleId="GridTable3-Accent6">
    <w:name w:val="Grid Table 3 - Accent 6"/>
    <w:basedOn w:val="a1"/>
    <w:uiPriority w:val="99"/>
    <w:pPr>
      <w:spacing w:after="0" w:line="240" w:lineRule="auto"/>
    </w:pPr>
    <w:rPr>
      <w:sz w:val="24"/>
      <w:szCs w:val="24"/>
      <w14:ligatures w14:val="standardContextual"/>
    </w:rPr>
    <w:tblPr>
      <w:tblStyleRowBandSize w:val="1"/>
      <w:tblStyleColBandSize w:val="1"/>
      <w:tblBorders>
        <w:bottom w:val="single" w:sz="4" w:space="0" w:color="4EA72E"/>
        <w:insideH w:val="single" w:sz="4" w:space="0" w:color="4EA72E"/>
        <w:insideV w:val="single" w:sz="4" w:space="0" w:color="4EA72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fill="D8F2CF"/>
      </w:tcPr>
    </w:tblStylePr>
    <w:tblStylePr w:type="band1Horz">
      <w:rPr>
        <w:rFonts w:ascii="Arial" w:hAnsi="Arial"/>
        <w:color w:val="404040"/>
        <w:sz w:val="22"/>
      </w:rPr>
      <w:tblPr/>
      <w:tcPr>
        <w:shd w:val="clear" w:color="D8F2CF" w:fill="D8F2CF"/>
      </w:tcPr>
    </w:tblStylePr>
  </w:style>
  <w:style w:type="table" w:customStyle="1" w:styleId="-41">
    <w:name w:val="Таблица-сетка 41"/>
    <w:basedOn w:val="a1"/>
    <w:next w:val="-4"/>
    <w:uiPriority w:val="59"/>
    <w:pPr>
      <w:spacing w:after="0" w:line="240" w:lineRule="auto"/>
    </w:pPr>
    <w:rPr>
      <w:sz w:val="24"/>
      <w:szCs w:val="24"/>
      <w14:ligatures w14:val="standardContextual"/>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pPr>
      <w:spacing w:after="0" w:line="240" w:lineRule="auto"/>
    </w:pPr>
    <w:rPr>
      <w:sz w:val="24"/>
      <w:szCs w:val="24"/>
      <w14:ligatures w14:val="standardContextual"/>
    </w:rPr>
    <w:tblPr>
      <w:tblStyleRowBandSize w:val="1"/>
      <w:tblStyleColBandSize w:val="1"/>
      <w:tblBorders>
        <w:top w:val="single" w:sz="4" w:space="0" w:color="50B4E2"/>
        <w:left w:val="single" w:sz="4" w:space="0" w:color="50B4E2"/>
        <w:bottom w:val="single" w:sz="4" w:space="0" w:color="50B4E2"/>
        <w:right w:val="single" w:sz="4" w:space="0" w:color="50B4E2"/>
        <w:insideH w:val="single" w:sz="4" w:space="0" w:color="50B4E2"/>
        <w:insideV w:val="single" w:sz="4" w:space="0" w:color="50B4E2"/>
      </w:tblBorders>
    </w:tblPr>
    <w:tblStylePr w:type="firstRow">
      <w:rPr>
        <w:rFonts w:ascii="Arial" w:hAnsi="Arial"/>
        <w:b/>
        <w:color w:val="FFFFFF"/>
        <w:sz w:val="22"/>
      </w:rPr>
      <w:tblPr/>
      <w:tcPr>
        <w:tcBorders>
          <w:top w:val="single" w:sz="4" w:space="0" w:color="19729B"/>
          <w:left w:val="single" w:sz="4" w:space="0" w:color="19729B"/>
          <w:bottom w:val="single" w:sz="4" w:space="0" w:color="19729B"/>
          <w:right w:val="single" w:sz="4" w:space="0" w:color="19729B"/>
        </w:tcBorders>
        <w:shd w:val="clear" w:color="19729B" w:fill="19729B"/>
      </w:tcPr>
    </w:tblStylePr>
    <w:tblStylePr w:type="lastRow">
      <w:rPr>
        <w:b/>
        <w:color w:val="404040"/>
      </w:rPr>
      <w:tblPr/>
      <w:tcPr>
        <w:tcBorders>
          <w:top w:val="single" w:sz="4" w:space="0" w:color="19729B"/>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fill="C2E5F5"/>
      </w:tcPr>
    </w:tblStylePr>
    <w:tblStylePr w:type="band1Horz">
      <w:rPr>
        <w:rFonts w:ascii="Arial" w:hAnsi="Arial"/>
        <w:color w:val="404040"/>
        <w:sz w:val="22"/>
      </w:rPr>
      <w:tblPr/>
      <w:tcPr>
        <w:shd w:val="clear" w:color="C2E5F5" w:fill="C2E5F5"/>
      </w:tcPr>
    </w:tblStylePr>
  </w:style>
  <w:style w:type="table" w:customStyle="1" w:styleId="GridTable4-Accent2">
    <w:name w:val="Grid Table 4 - Accent 2"/>
    <w:basedOn w:val="a1"/>
    <w:uiPriority w:val="59"/>
    <w:pPr>
      <w:spacing w:after="0" w:line="240" w:lineRule="auto"/>
    </w:pPr>
    <w:rPr>
      <w:sz w:val="24"/>
      <w:szCs w:val="24"/>
      <w14:ligatures w14:val="standardContextual"/>
    </w:rPr>
    <w:tblPr>
      <w:tblStyleRowBandSize w:val="1"/>
      <w:tblStyleColBandSize w:val="1"/>
      <w:tblBorders>
        <w:top w:val="single" w:sz="4" w:space="0" w:color="F2AE8B"/>
        <w:left w:val="single" w:sz="4" w:space="0" w:color="F2AE8B"/>
        <w:bottom w:val="single" w:sz="4" w:space="0" w:color="F2AE8B"/>
        <w:right w:val="single" w:sz="4" w:space="0" w:color="F2AE8B"/>
        <w:insideH w:val="single" w:sz="4" w:space="0" w:color="F2AE8B"/>
        <w:insideV w:val="single" w:sz="4" w:space="0" w:color="F2AE8B"/>
      </w:tblBorders>
    </w:tblPr>
    <w:tblStylePr w:type="firstRow">
      <w:rPr>
        <w:rFonts w:ascii="Arial" w:hAnsi="Arial"/>
        <w:b/>
        <w:color w:val="FFFFFF"/>
        <w:sz w:val="22"/>
      </w:rPr>
      <w:tblPr/>
      <w:tcPr>
        <w:tcBorders>
          <w:top w:val="single" w:sz="4" w:space="0" w:color="F2AA85"/>
          <w:left w:val="single" w:sz="4" w:space="0" w:color="F2AA85"/>
          <w:bottom w:val="single" w:sz="4" w:space="0" w:color="F2AA85"/>
          <w:right w:val="single" w:sz="4" w:space="0" w:color="F2AA85"/>
        </w:tcBorders>
        <w:shd w:val="clear" w:color="F2AA85" w:fill="F2AA85"/>
      </w:tcPr>
    </w:tblStylePr>
    <w:tblStylePr w:type="lastRow">
      <w:rPr>
        <w:b/>
        <w:color w:val="404040"/>
      </w:rPr>
      <w:tblPr/>
      <w:tcPr>
        <w:tcBorders>
          <w:top w:val="single" w:sz="4" w:space="0" w:color="F2AA8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fill="FAE2D6"/>
      </w:tcPr>
    </w:tblStylePr>
    <w:tblStylePr w:type="band1Horz">
      <w:rPr>
        <w:rFonts w:ascii="Arial" w:hAnsi="Arial"/>
        <w:color w:val="404040"/>
        <w:sz w:val="22"/>
      </w:rPr>
      <w:tblPr/>
      <w:tcPr>
        <w:shd w:val="clear" w:color="FAE2D6" w:fill="FAE2D6"/>
      </w:tcPr>
    </w:tblStylePr>
  </w:style>
  <w:style w:type="table" w:customStyle="1" w:styleId="GridTable4-Accent3">
    <w:name w:val="Grid Table 4 - Accent 3"/>
    <w:basedOn w:val="a1"/>
    <w:uiPriority w:val="59"/>
    <w:pPr>
      <w:spacing w:after="0" w:line="240" w:lineRule="auto"/>
    </w:pPr>
    <w:rPr>
      <w:sz w:val="24"/>
      <w:szCs w:val="24"/>
      <w14:ligatures w14:val="standardContextual"/>
    </w:rPr>
    <w:tblPr>
      <w:tblStyleRowBandSize w:val="1"/>
      <w:tblStyleColBandSize w:val="1"/>
      <w:tblBorders>
        <w:top w:val="single" w:sz="4" w:space="0" w:color="51D663"/>
        <w:left w:val="single" w:sz="4" w:space="0" w:color="51D663"/>
        <w:bottom w:val="single" w:sz="4" w:space="0" w:color="51D663"/>
        <w:right w:val="single" w:sz="4" w:space="0" w:color="51D663"/>
        <w:insideH w:val="single" w:sz="4" w:space="0" w:color="51D663"/>
        <w:insideV w:val="single" w:sz="4" w:space="0" w:color="51D663"/>
      </w:tblBorders>
    </w:tblPr>
    <w:tblStylePr w:type="firstRow">
      <w:rPr>
        <w:rFonts w:ascii="Arial" w:hAnsi="Arial"/>
        <w:b/>
        <w:color w:val="FFFFFF"/>
        <w:sz w:val="22"/>
      </w:rPr>
      <w:tblPr/>
      <w:tcPr>
        <w:tcBorders>
          <w:top w:val="single" w:sz="4" w:space="0" w:color="196C24"/>
          <w:left w:val="single" w:sz="4" w:space="0" w:color="196C24"/>
          <w:bottom w:val="single" w:sz="4" w:space="0" w:color="196C24"/>
          <w:right w:val="single" w:sz="4" w:space="0" w:color="196C24"/>
        </w:tcBorders>
        <w:shd w:val="clear" w:color="196C24" w:fill="196C24"/>
      </w:tcPr>
    </w:tblStylePr>
    <w:tblStylePr w:type="lastRow">
      <w:rPr>
        <w:b/>
        <w:color w:val="404040"/>
      </w:rPr>
      <w:tblPr/>
      <w:tcPr>
        <w:tcBorders>
          <w:top w:val="single" w:sz="4" w:space="0" w:color="196C2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fill="C0F0C6"/>
      </w:tcPr>
    </w:tblStylePr>
    <w:tblStylePr w:type="band1Horz">
      <w:rPr>
        <w:rFonts w:ascii="Arial" w:hAnsi="Arial"/>
        <w:color w:val="404040"/>
        <w:sz w:val="22"/>
      </w:rPr>
      <w:tblPr/>
      <w:tcPr>
        <w:shd w:val="clear" w:color="C0F0C6" w:fill="C0F0C6"/>
      </w:tcPr>
    </w:tblStylePr>
  </w:style>
  <w:style w:type="table" w:customStyle="1" w:styleId="GridTable4-Accent4">
    <w:name w:val="Grid Table 4 - Accent 4"/>
    <w:basedOn w:val="a1"/>
    <w:uiPriority w:val="59"/>
    <w:pPr>
      <w:spacing w:after="0" w:line="240" w:lineRule="auto"/>
    </w:pPr>
    <w:rPr>
      <w:sz w:val="24"/>
      <w:szCs w:val="24"/>
      <w14:ligatures w14:val="standardContextual"/>
    </w:rPr>
    <w:tblPr>
      <w:tblStyleRowBandSize w:val="1"/>
      <w:tblStyleColBandSize w:val="1"/>
      <w:tblBorders>
        <w:top w:val="single" w:sz="4" w:space="0" w:color="6ACDF4"/>
        <w:left w:val="single" w:sz="4" w:space="0" w:color="6ACDF4"/>
        <w:bottom w:val="single" w:sz="4" w:space="0" w:color="6ACDF4"/>
        <w:right w:val="single" w:sz="4" w:space="0" w:color="6ACDF4"/>
        <w:insideH w:val="single" w:sz="4" w:space="0" w:color="6ACDF4"/>
        <w:insideV w:val="single" w:sz="4" w:space="0" w:color="6ACDF4"/>
      </w:tblBorders>
    </w:tblPr>
    <w:tblStylePr w:type="firstRow">
      <w:rPr>
        <w:rFonts w:ascii="Arial" w:hAnsi="Arial"/>
        <w:b/>
        <w:color w:val="FFFFFF"/>
        <w:sz w:val="22"/>
      </w:rPr>
      <w:tblPr/>
      <w:tcPr>
        <w:tcBorders>
          <w:top w:val="single" w:sz="4" w:space="0" w:color="5FCAF3"/>
          <w:left w:val="single" w:sz="4" w:space="0" w:color="5FCAF3"/>
          <w:bottom w:val="single" w:sz="4" w:space="0" w:color="5FCAF3"/>
          <w:right w:val="single" w:sz="4" w:space="0" w:color="5FCAF3"/>
        </w:tcBorders>
        <w:shd w:val="clear" w:color="5FCAF3" w:fill="5FCAF3"/>
      </w:tcPr>
    </w:tblStylePr>
    <w:tblStylePr w:type="lastRow">
      <w:rPr>
        <w:b/>
        <w:color w:val="404040"/>
      </w:rPr>
      <w:tblPr/>
      <w:tcPr>
        <w:tcBorders>
          <w:top w:val="single" w:sz="4" w:space="0" w:color="5FCAF3"/>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fill="C9EDFB"/>
      </w:tcPr>
    </w:tblStylePr>
    <w:tblStylePr w:type="band1Horz">
      <w:rPr>
        <w:rFonts w:ascii="Arial" w:hAnsi="Arial"/>
        <w:color w:val="404040"/>
        <w:sz w:val="22"/>
      </w:rPr>
      <w:tblPr/>
      <w:tcPr>
        <w:shd w:val="clear" w:color="C9EDFB" w:fill="C9EDFB"/>
      </w:tcPr>
    </w:tblStylePr>
  </w:style>
  <w:style w:type="table" w:customStyle="1" w:styleId="GridTable4-Accent5">
    <w:name w:val="Grid Table 4 - Accent 5"/>
    <w:basedOn w:val="a1"/>
    <w:uiPriority w:val="59"/>
    <w:pPr>
      <w:spacing w:after="0" w:line="240" w:lineRule="auto"/>
    </w:pPr>
    <w:rPr>
      <w:sz w:val="24"/>
      <w:szCs w:val="24"/>
      <w14:ligatures w14:val="standardContextual"/>
    </w:rPr>
    <w:tblPr>
      <w:tblStyleRowBandSize w:val="1"/>
      <w:tblStyleColBandSize w:val="1"/>
      <w:tblBorders>
        <w:top w:val="single" w:sz="4" w:space="0" w:color="DA76CE"/>
        <w:left w:val="single" w:sz="4" w:space="0" w:color="DA76CE"/>
        <w:bottom w:val="single" w:sz="4" w:space="0" w:color="DA76CE"/>
        <w:right w:val="single" w:sz="4" w:space="0" w:color="DA76CE"/>
        <w:insideH w:val="single" w:sz="4" w:space="0" w:color="DA76CE"/>
        <w:insideV w:val="single" w:sz="4" w:space="0" w:color="DA76CE"/>
      </w:tblBorders>
    </w:tblPr>
    <w:tblStylePr w:type="firstRow">
      <w:rPr>
        <w:rFonts w:ascii="Arial" w:hAnsi="Arial"/>
        <w:b/>
        <w:color w:val="FFFFFF"/>
        <w:sz w:val="22"/>
      </w:rPr>
      <w:tblPr/>
      <w:tcPr>
        <w:tcBorders>
          <w:top w:val="single" w:sz="4" w:space="0" w:color="A02B93"/>
          <w:left w:val="single" w:sz="4" w:space="0" w:color="A02B93"/>
          <w:bottom w:val="single" w:sz="4" w:space="0" w:color="A02B93"/>
          <w:right w:val="single" w:sz="4" w:space="0" w:color="A02B93"/>
        </w:tcBorders>
        <w:shd w:val="clear" w:color="A02B93" w:fill="A02B93"/>
      </w:tcPr>
    </w:tblStylePr>
    <w:tblStylePr w:type="lastRow">
      <w:rPr>
        <w:b/>
        <w:color w:val="404040"/>
      </w:rPr>
      <w:tblPr/>
      <w:tcPr>
        <w:tcBorders>
          <w:top w:val="single" w:sz="4" w:space="0" w:color="A02B93"/>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fill="F1CDED"/>
      </w:tcPr>
    </w:tblStylePr>
    <w:tblStylePr w:type="band1Horz">
      <w:rPr>
        <w:rFonts w:ascii="Arial" w:hAnsi="Arial"/>
        <w:color w:val="404040"/>
        <w:sz w:val="22"/>
      </w:rPr>
      <w:tblPr/>
      <w:tcPr>
        <w:shd w:val="clear" w:color="F1CDED" w:fill="F1CDED"/>
      </w:tcPr>
    </w:tblStylePr>
  </w:style>
  <w:style w:type="table" w:customStyle="1" w:styleId="GridTable4-Accent6">
    <w:name w:val="Grid Table 4 - Accent 6"/>
    <w:basedOn w:val="a1"/>
    <w:uiPriority w:val="59"/>
    <w:pPr>
      <w:spacing w:after="0" w:line="240" w:lineRule="auto"/>
    </w:pPr>
    <w:rPr>
      <w:sz w:val="24"/>
      <w:szCs w:val="24"/>
      <w14:ligatures w14:val="standardContextual"/>
    </w:rPr>
    <w:tblPr>
      <w:tblStyleRowBandSize w:val="1"/>
      <w:tblStyleColBandSize w:val="1"/>
      <w:tblBorders>
        <w:top w:val="single" w:sz="4" w:space="0" w:color="94DA7B"/>
        <w:left w:val="single" w:sz="4" w:space="0" w:color="94DA7B"/>
        <w:bottom w:val="single" w:sz="4" w:space="0" w:color="94DA7B"/>
        <w:right w:val="single" w:sz="4" w:space="0" w:color="94DA7B"/>
        <w:insideH w:val="single" w:sz="4" w:space="0" w:color="94DA7B"/>
        <w:insideV w:val="single" w:sz="4" w:space="0" w:color="94DA7B"/>
      </w:tblBorders>
    </w:tblPr>
    <w:tblStylePr w:type="firstRow">
      <w:rPr>
        <w:rFonts w:ascii="Arial" w:hAnsi="Arial"/>
        <w:b/>
        <w:color w:val="FFFFFF"/>
        <w:sz w:val="22"/>
      </w:rPr>
      <w:tblPr/>
      <w:tcPr>
        <w:tcBorders>
          <w:top w:val="single" w:sz="4" w:space="0" w:color="4EA72E"/>
          <w:left w:val="single" w:sz="4" w:space="0" w:color="4EA72E"/>
          <w:bottom w:val="single" w:sz="4" w:space="0" w:color="4EA72E"/>
          <w:right w:val="single" w:sz="4" w:space="0" w:color="4EA72E"/>
        </w:tcBorders>
        <w:shd w:val="clear" w:color="4EA72E" w:fill="4EA72E"/>
      </w:tcPr>
    </w:tblStylePr>
    <w:tblStylePr w:type="lastRow">
      <w:rPr>
        <w:b/>
        <w:color w:val="404040"/>
      </w:rPr>
      <w:tblPr/>
      <w:tcPr>
        <w:tcBorders>
          <w:top w:val="single" w:sz="4" w:space="0" w:color="4EA72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fill="D8F2CF"/>
      </w:tcPr>
    </w:tblStylePr>
    <w:tblStylePr w:type="band1Horz">
      <w:rPr>
        <w:rFonts w:ascii="Arial" w:hAnsi="Arial"/>
        <w:color w:val="404040"/>
        <w:sz w:val="22"/>
      </w:rPr>
      <w:tblPr/>
      <w:tcPr>
        <w:shd w:val="clear" w:color="D8F2CF" w:fill="D8F2CF"/>
      </w:tcPr>
    </w:tblStylePr>
  </w:style>
  <w:style w:type="table" w:customStyle="1" w:styleId="-51">
    <w:name w:val="Таблица-сетка 5 темная1"/>
    <w:basedOn w:val="a1"/>
    <w:next w:val="-5"/>
    <w:uiPriority w:val="99"/>
    <w:pPr>
      <w:spacing w:after="0" w:line="240" w:lineRule="auto"/>
    </w:pPr>
    <w:rPr>
      <w:sz w:val="24"/>
      <w:szCs w:val="24"/>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pPr>
      <w:spacing w:after="0" w:line="240" w:lineRule="auto"/>
    </w:pPr>
    <w:rPr>
      <w:sz w:val="24"/>
      <w:szCs w:val="24"/>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E4F4" w:fill="BFE4F4"/>
    </w:tblPr>
    <w:tblStylePr w:type="firstRow">
      <w:rPr>
        <w:rFonts w:ascii="Arial" w:hAnsi="Arial"/>
        <w:b/>
        <w:color w:val="FFFFFF"/>
        <w:sz w:val="22"/>
      </w:rPr>
      <w:tblPr/>
      <w:tcPr>
        <w:shd w:val="clear" w:color="156082" w:fill="156082"/>
      </w:tcPr>
    </w:tblStylePr>
    <w:tblStylePr w:type="lastRow">
      <w:rPr>
        <w:rFonts w:ascii="Arial" w:hAnsi="Arial"/>
        <w:b/>
        <w:color w:val="FFFFFF"/>
        <w:sz w:val="22"/>
      </w:rPr>
      <w:tblPr/>
      <w:tcPr>
        <w:tcBorders>
          <w:top w:val="single" w:sz="4" w:space="0" w:color="FFFFFF"/>
        </w:tcBorders>
        <w:shd w:val="clear" w:color="156082" w:fill="156082"/>
      </w:tcPr>
    </w:tblStylePr>
    <w:tblStylePr w:type="firstCol">
      <w:rPr>
        <w:rFonts w:ascii="Arial" w:hAnsi="Arial"/>
        <w:b/>
        <w:color w:val="FFFFFF"/>
        <w:sz w:val="22"/>
      </w:rPr>
      <w:tblPr/>
      <w:tcPr>
        <w:shd w:val="clear" w:color="156082" w:fill="156082"/>
      </w:tcPr>
    </w:tblStylePr>
    <w:tblStylePr w:type="lastCol">
      <w:rPr>
        <w:rFonts w:ascii="Arial" w:hAnsi="Arial"/>
        <w:b/>
        <w:color w:val="FFFFFF"/>
        <w:sz w:val="22"/>
      </w:rPr>
      <w:tblPr/>
      <w:tcPr>
        <w:shd w:val="clear" w:color="156082" w:fill="156082"/>
      </w:tcPr>
    </w:tblStylePr>
    <w:tblStylePr w:type="band1Vert">
      <w:tblPr/>
      <w:tcPr>
        <w:shd w:val="clear" w:color="70C2E8" w:fill="70C2E8"/>
      </w:tcPr>
    </w:tblStylePr>
    <w:tblStylePr w:type="band1Horz">
      <w:tblPr/>
      <w:tcPr>
        <w:shd w:val="clear" w:color="70C2E8" w:fill="70C2E8"/>
      </w:tcPr>
    </w:tblStylePr>
  </w:style>
  <w:style w:type="table" w:customStyle="1" w:styleId="GridTable5Dark-Accent2">
    <w:name w:val="Grid Table 5 Dark - Accent 2"/>
    <w:basedOn w:val="a1"/>
    <w:uiPriority w:val="99"/>
    <w:pPr>
      <w:spacing w:after="0" w:line="240" w:lineRule="auto"/>
    </w:pPr>
    <w:rPr>
      <w:sz w:val="24"/>
      <w:szCs w:val="24"/>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AE2D6" w:fill="FAE2D6"/>
    </w:tblPr>
    <w:tblStylePr w:type="firstRow">
      <w:rPr>
        <w:rFonts w:ascii="Arial" w:hAnsi="Arial"/>
        <w:b/>
        <w:color w:val="FFFFFF"/>
        <w:sz w:val="22"/>
      </w:rPr>
      <w:tblPr/>
      <w:tcPr>
        <w:shd w:val="clear" w:color="E97132" w:fill="E97132"/>
      </w:tcPr>
    </w:tblStylePr>
    <w:tblStylePr w:type="lastRow">
      <w:rPr>
        <w:rFonts w:ascii="Arial" w:hAnsi="Arial"/>
        <w:b/>
        <w:color w:val="FFFFFF"/>
        <w:sz w:val="22"/>
      </w:rPr>
      <w:tblPr/>
      <w:tcPr>
        <w:tcBorders>
          <w:top w:val="single" w:sz="4" w:space="0" w:color="FFFFFF"/>
        </w:tcBorders>
        <w:shd w:val="clear" w:color="E97132" w:fill="E97132"/>
      </w:tcPr>
    </w:tblStylePr>
    <w:tblStylePr w:type="firstCol">
      <w:rPr>
        <w:rFonts w:ascii="Arial" w:hAnsi="Arial"/>
        <w:b/>
        <w:color w:val="FFFFFF"/>
        <w:sz w:val="22"/>
      </w:rPr>
      <w:tblPr/>
      <w:tcPr>
        <w:shd w:val="clear" w:color="E97132" w:fill="E97132"/>
      </w:tcPr>
    </w:tblStylePr>
    <w:tblStylePr w:type="lastCol">
      <w:rPr>
        <w:rFonts w:ascii="Arial" w:hAnsi="Arial"/>
        <w:b/>
        <w:color w:val="FFFFFF"/>
        <w:sz w:val="22"/>
      </w:rPr>
      <w:tblPr/>
      <w:tcPr>
        <w:shd w:val="clear" w:color="E97132" w:fill="E97132"/>
      </w:tcPr>
    </w:tblStylePr>
    <w:tblStylePr w:type="band1Vert">
      <w:tblPr/>
      <w:tcPr>
        <w:shd w:val="clear" w:color="F5BDA0" w:fill="F5BDA0"/>
      </w:tcPr>
    </w:tblStylePr>
    <w:tblStylePr w:type="band1Horz">
      <w:tblPr/>
      <w:tcPr>
        <w:shd w:val="clear" w:color="F5BDA0" w:fill="F5BDA0"/>
      </w:tcPr>
    </w:tblStylePr>
  </w:style>
  <w:style w:type="table" w:customStyle="1" w:styleId="GridTable5Dark-Accent3">
    <w:name w:val="Grid Table 5 Dark - Accent 3"/>
    <w:basedOn w:val="a1"/>
    <w:uiPriority w:val="99"/>
    <w:pPr>
      <w:spacing w:after="0" w:line="240" w:lineRule="auto"/>
    </w:pPr>
    <w:rPr>
      <w:sz w:val="24"/>
      <w:szCs w:val="24"/>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C0F0C6" w:fill="C0F0C6"/>
    </w:tblPr>
    <w:tblStylePr w:type="firstRow">
      <w:rPr>
        <w:rFonts w:ascii="Arial" w:hAnsi="Arial"/>
        <w:b/>
        <w:color w:val="FFFFFF"/>
        <w:sz w:val="22"/>
      </w:rPr>
      <w:tblPr/>
      <w:tcPr>
        <w:shd w:val="clear" w:color="196B24" w:fill="196B24"/>
      </w:tcPr>
    </w:tblStylePr>
    <w:tblStylePr w:type="lastRow">
      <w:rPr>
        <w:rFonts w:ascii="Arial" w:hAnsi="Arial"/>
        <w:b/>
        <w:color w:val="FFFFFF"/>
        <w:sz w:val="22"/>
      </w:rPr>
      <w:tblPr/>
      <w:tcPr>
        <w:tcBorders>
          <w:top w:val="single" w:sz="4" w:space="0" w:color="FFFFFF"/>
        </w:tcBorders>
        <w:shd w:val="clear" w:color="196B24" w:fill="196B24"/>
      </w:tcPr>
    </w:tblStylePr>
    <w:tblStylePr w:type="firstCol">
      <w:rPr>
        <w:rFonts w:ascii="Arial" w:hAnsi="Arial"/>
        <w:b/>
        <w:color w:val="FFFFFF"/>
        <w:sz w:val="22"/>
      </w:rPr>
      <w:tblPr/>
      <w:tcPr>
        <w:shd w:val="clear" w:color="196B24" w:fill="196B24"/>
      </w:tcPr>
    </w:tblStylePr>
    <w:tblStylePr w:type="lastCol">
      <w:rPr>
        <w:rFonts w:ascii="Arial" w:hAnsi="Arial"/>
        <w:b/>
        <w:color w:val="FFFFFF"/>
        <w:sz w:val="22"/>
      </w:rPr>
      <w:tblPr/>
      <w:tcPr>
        <w:shd w:val="clear" w:color="196B24" w:fill="196B24"/>
      </w:tcPr>
    </w:tblStylePr>
    <w:tblStylePr w:type="band1Vert">
      <w:tblPr/>
      <w:tcPr>
        <w:shd w:val="clear" w:color="72DE80" w:fill="72DE80"/>
      </w:tcPr>
    </w:tblStylePr>
    <w:tblStylePr w:type="band1Horz">
      <w:tblPr/>
      <w:tcPr>
        <w:shd w:val="clear" w:color="72DE80" w:fill="72DE80"/>
      </w:tcPr>
    </w:tblStylePr>
  </w:style>
  <w:style w:type="table" w:customStyle="1" w:styleId="GridTable5Dark-Accent4">
    <w:name w:val="Grid Table 5 Dark- Accent 4"/>
    <w:basedOn w:val="a1"/>
    <w:uiPriority w:val="99"/>
    <w:pPr>
      <w:spacing w:after="0" w:line="240" w:lineRule="auto"/>
    </w:pPr>
    <w:rPr>
      <w:sz w:val="24"/>
      <w:szCs w:val="24"/>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C9EDFB" w:fill="C9EDFB"/>
    </w:tblPr>
    <w:tblStylePr w:type="firstRow">
      <w:rPr>
        <w:rFonts w:ascii="Arial" w:hAnsi="Arial"/>
        <w:b/>
        <w:color w:val="FFFFFF"/>
        <w:sz w:val="22"/>
      </w:rPr>
      <w:tblPr/>
      <w:tcPr>
        <w:shd w:val="clear" w:color="0F9ED5" w:fill="0F9ED5"/>
      </w:tcPr>
    </w:tblStylePr>
    <w:tblStylePr w:type="lastRow">
      <w:rPr>
        <w:rFonts w:ascii="Arial" w:hAnsi="Arial"/>
        <w:b/>
        <w:color w:val="FFFFFF"/>
        <w:sz w:val="22"/>
      </w:rPr>
      <w:tblPr/>
      <w:tcPr>
        <w:tcBorders>
          <w:top w:val="single" w:sz="4" w:space="0" w:color="FFFFFF"/>
        </w:tcBorders>
        <w:shd w:val="clear" w:color="0F9ED5" w:fill="0F9ED5"/>
      </w:tcPr>
    </w:tblStylePr>
    <w:tblStylePr w:type="firstCol">
      <w:rPr>
        <w:rFonts w:ascii="Arial" w:hAnsi="Arial"/>
        <w:b/>
        <w:color w:val="FFFFFF"/>
        <w:sz w:val="22"/>
      </w:rPr>
      <w:tblPr/>
      <w:tcPr>
        <w:shd w:val="clear" w:color="0F9ED5" w:fill="0F9ED5"/>
      </w:tcPr>
    </w:tblStylePr>
    <w:tblStylePr w:type="lastCol">
      <w:rPr>
        <w:rFonts w:ascii="Arial" w:hAnsi="Arial"/>
        <w:b/>
        <w:color w:val="FFFFFF"/>
        <w:sz w:val="22"/>
      </w:rPr>
      <w:tblPr/>
      <w:tcPr>
        <w:shd w:val="clear" w:color="0F9ED5" w:fill="0F9ED5"/>
      </w:tcPr>
    </w:tblStylePr>
    <w:tblStylePr w:type="band1Vert">
      <w:tblPr/>
      <w:tcPr>
        <w:shd w:val="clear" w:color="85D7F6" w:fill="85D7F6"/>
      </w:tcPr>
    </w:tblStylePr>
    <w:tblStylePr w:type="band1Horz">
      <w:tblPr/>
      <w:tcPr>
        <w:shd w:val="clear" w:color="85D7F6" w:fill="85D7F6"/>
      </w:tcPr>
    </w:tblStylePr>
  </w:style>
  <w:style w:type="table" w:customStyle="1" w:styleId="GridTable5Dark-Accent5">
    <w:name w:val="Grid Table 5 Dark - Accent 5"/>
    <w:basedOn w:val="a1"/>
    <w:uiPriority w:val="99"/>
    <w:pPr>
      <w:spacing w:after="0" w:line="240" w:lineRule="auto"/>
    </w:pPr>
    <w:rPr>
      <w:sz w:val="24"/>
      <w:szCs w:val="24"/>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1CDED" w:fill="F1CDED"/>
    </w:tblPr>
    <w:tblStylePr w:type="firstRow">
      <w:rPr>
        <w:rFonts w:ascii="Arial" w:hAnsi="Arial"/>
        <w:b/>
        <w:color w:val="FFFFFF"/>
        <w:sz w:val="22"/>
      </w:rPr>
      <w:tblPr/>
      <w:tcPr>
        <w:shd w:val="clear" w:color="A02B93" w:fill="A02B93"/>
      </w:tcPr>
    </w:tblStylePr>
    <w:tblStylePr w:type="lastRow">
      <w:rPr>
        <w:rFonts w:ascii="Arial" w:hAnsi="Arial"/>
        <w:b/>
        <w:color w:val="FFFFFF"/>
        <w:sz w:val="22"/>
      </w:rPr>
      <w:tblPr/>
      <w:tcPr>
        <w:tcBorders>
          <w:top w:val="single" w:sz="4" w:space="0" w:color="FFFFFF"/>
        </w:tcBorders>
        <w:shd w:val="clear" w:color="A02B93" w:fill="A02B93"/>
      </w:tcPr>
    </w:tblStylePr>
    <w:tblStylePr w:type="firstCol">
      <w:rPr>
        <w:rFonts w:ascii="Arial" w:hAnsi="Arial"/>
        <w:b/>
        <w:color w:val="FFFFFF"/>
        <w:sz w:val="22"/>
      </w:rPr>
      <w:tblPr/>
      <w:tcPr>
        <w:shd w:val="clear" w:color="A02B93" w:fill="A02B93"/>
      </w:tcPr>
    </w:tblStylePr>
    <w:tblStylePr w:type="lastCol">
      <w:rPr>
        <w:rFonts w:ascii="Arial" w:hAnsi="Arial"/>
        <w:b/>
        <w:color w:val="FFFFFF"/>
        <w:sz w:val="22"/>
      </w:rPr>
      <w:tblPr/>
      <w:tcPr>
        <w:shd w:val="clear" w:color="A02B93" w:fill="A02B93"/>
      </w:tcPr>
    </w:tblStylePr>
    <w:tblStylePr w:type="band1Vert">
      <w:tblPr/>
      <w:tcPr>
        <w:shd w:val="clear" w:color="E18FD7" w:fill="E18FD7"/>
      </w:tcPr>
    </w:tblStylePr>
    <w:tblStylePr w:type="band1Horz">
      <w:tblPr/>
      <w:tcPr>
        <w:shd w:val="clear" w:color="E18FD7" w:fill="E18FD7"/>
      </w:tcPr>
    </w:tblStylePr>
  </w:style>
  <w:style w:type="table" w:customStyle="1" w:styleId="GridTable5Dark-Accent6">
    <w:name w:val="Grid Table 5 Dark - Accent 6"/>
    <w:basedOn w:val="a1"/>
    <w:uiPriority w:val="99"/>
    <w:pPr>
      <w:spacing w:after="0" w:line="240" w:lineRule="auto"/>
    </w:pPr>
    <w:rPr>
      <w:sz w:val="24"/>
      <w:szCs w:val="24"/>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F2CF" w:fill="D8F2CF"/>
    </w:tblPr>
    <w:tblStylePr w:type="firstRow">
      <w:rPr>
        <w:rFonts w:ascii="Arial" w:hAnsi="Arial"/>
        <w:b/>
        <w:color w:val="FFFFFF"/>
        <w:sz w:val="22"/>
      </w:rPr>
      <w:tblPr/>
      <w:tcPr>
        <w:shd w:val="clear" w:color="4EA72E" w:fill="4EA72E"/>
      </w:tcPr>
    </w:tblStylePr>
    <w:tblStylePr w:type="lastRow">
      <w:rPr>
        <w:rFonts w:ascii="Arial" w:hAnsi="Arial"/>
        <w:b/>
        <w:color w:val="FFFFFF"/>
        <w:sz w:val="22"/>
      </w:rPr>
      <w:tblPr/>
      <w:tcPr>
        <w:tcBorders>
          <w:top w:val="single" w:sz="4" w:space="0" w:color="FFFFFF"/>
        </w:tcBorders>
        <w:shd w:val="clear" w:color="4EA72E" w:fill="4EA72E"/>
      </w:tcPr>
    </w:tblStylePr>
    <w:tblStylePr w:type="firstCol">
      <w:rPr>
        <w:rFonts w:ascii="Arial" w:hAnsi="Arial"/>
        <w:b/>
        <w:color w:val="FFFFFF"/>
        <w:sz w:val="22"/>
      </w:rPr>
      <w:tblPr/>
      <w:tcPr>
        <w:shd w:val="clear" w:color="4EA72E" w:fill="4EA72E"/>
      </w:tcPr>
    </w:tblStylePr>
    <w:tblStylePr w:type="lastCol">
      <w:rPr>
        <w:rFonts w:ascii="Arial" w:hAnsi="Arial"/>
        <w:b/>
        <w:color w:val="FFFFFF"/>
        <w:sz w:val="22"/>
      </w:rPr>
      <w:tblPr/>
      <w:tcPr>
        <w:shd w:val="clear" w:color="4EA72E" w:fill="4EA72E"/>
      </w:tcPr>
    </w:tblStylePr>
    <w:tblStylePr w:type="band1Vert">
      <w:tblPr/>
      <w:tcPr>
        <w:shd w:val="clear" w:color="A8E194" w:fill="A8E194"/>
      </w:tcPr>
    </w:tblStylePr>
    <w:tblStylePr w:type="band1Horz">
      <w:tblPr/>
      <w:tcPr>
        <w:shd w:val="clear" w:color="A8E194" w:fill="A8E194"/>
      </w:tcPr>
    </w:tblStylePr>
  </w:style>
  <w:style w:type="table" w:customStyle="1" w:styleId="-61">
    <w:name w:val="Таблица-сетка 6 цветная1"/>
    <w:basedOn w:val="a1"/>
    <w:next w:val="-6"/>
    <w:uiPriority w:val="99"/>
    <w:pPr>
      <w:spacing w:after="0" w:line="240" w:lineRule="auto"/>
    </w:pPr>
    <w:rPr>
      <w:sz w:val="24"/>
      <w:szCs w:val="24"/>
      <w14:ligatures w14:val="standardContextual"/>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pPr>
      <w:spacing w:after="0" w:line="240" w:lineRule="auto"/>
    </w:pPr>
    <w:rPr>
      <w:sz w:val="24"/>
      <w:szCs w:val="24"/>
      <w14:ligatures w14:val="standardContextual"/>
    </w:rPr>
    <w:tblPr>
      <w:tblStyleRowBandSize w:val="1"/>
      <w:tblStyleColBandSize w:val="1"/>
      <w:tblBorders>
        <w:top w:val="single" w:sz="4" w:space="0" w:color="63BDE6"/>
        <w:left w:val="single" w:sz="4" w:space="0" w:color="63BDE6"/>
        <w:bottom w:val="single" w:sz="4" w:space="0" w:color="63BDE6"/>
        <w:right w:val="single" w:sz="4" w:space="0" w:color="63BDE6"/>
        <w:insideH w:val="single" w:sz="4" w:space="0" w:color="63BDE6"/>
        <w:insideV w:val="single" w:sz="4" w:space="0" w:color="63BDE6"/>
      </w:tblBorders>
    </w:tblPr>
    <w:tblStylePr w:type="firstRow">
      <w:rPr>
        <w:b/>
        <w:color w:val="63BDE6"/>
      </w:rPr>
      <w:tblPr/>
      <w:tcPr>
        <w:tcBorders>
          <w:bottom w:val="single" w:sz="12" w:space="0" w:color="63BDE6"/>
        </w:tcBorders>
      </w:tcPr>
    </w:tblStylePr>
    <w:tblStylePr w:type="lastRow">
      <w:rPr>
        <w:b/>
        <w:color w:val="63BDE6"/>
      </w:rPr>
    </w:tblStylePr>
    <w:tblStylePr w:type="firstCol">
      <w:rPr>
        <w:b/>
        <w:color w:val="63BDE6"/>
      </w:rPr>
    </w:tblStylePr>
    <w:tblStylePr w:type="lastCol">
      <w:rPr>
        <w:b/>
        <w:color w:val="63BDE6"/>
      </w:rPr>
    </w:tblStylePr>
    <w:tblStylePr w:type="band1Vert">
      <w:tblPr/>
      <w:tcPr>
        <w:shd w:val="clear" w:color="BFE4F4" w:fill="BFE4F4"/>
      </w:tcPr>
    </w:tblStylePr>
    <w:tblStylePr w:type="band1Horz">
      <w:rPr>
        <w:rFonts w:ascii="Arial" w:hAnsi="Arial"/>
        <w:color w:val="63BDE6"/>
        <w:sz w:val="22"/>
      </w:rPr>
      <w:tblPr/>
      <w:tcPr>
        <w:shd w:val="clear" w:color="BFE4F4" w:fill="BFE4F4"/>
      </w:tcPr>
    </w:tblStylePr>
    <w:tblStylePr w:type="band2Horz">
      <w:rPr>
        <w:rFonts w:ascii="Arial" w:hAnsi="Arial"/>
        <w:color w:val="63BDE6"/>
        <w:sz w:val="22"/>
      </w:rPr>
    </w:tblStylePr>
  </w:style>
  <w:style w:type="table" w:customStyle="1" w:styleId="GridTable6Colorful-Accent2">
    <w:name w:val="Grid Table 6 Colorful - Accent 2"/>
    <w:basedOn w:val="a1"/>
    <w:uiPriority w:val="99"/>
    <w:pPr>
      <w:spacing w:after="0" w:line="240" w:lineRule="auto"/>
    </w:pPr>
    <w:rPr>
      <w:sz w:val="24"/>
      <w:szCs w:val="24"/>
      <w14:ligatures w14:val="standardContextual"/>
    </w:rPr>
    <w:tblPr>
      <w:tblStyleRowBandSize w:val="1"/>
      <w:tblStyleColBandSize w:val="1"/>
      <w:tblBorders>
        <w:top w:val="single" w:sz="4" w:space="0" w:color="F2AA85"/>
        <w:left w:val="single" w:sz="4" w:space="0" w:color="F2AA85"/>
        <w:bottom w:val="single" w:sz="4" w:space="0" w:color="F2AA85"/>
        <w:right w:val="single" w:sz="4" w:space="0" w:color="F2AA85"/>
        <w:insideH w:val="single" w:sz="4" w:space="0" w:color="F2AA85"/>
        <w:insideV w:val="single" w:sz="4" w:space="0" w:color="F2AA85"/>
      </w:tblBorders>
    </w:tblPr>
    <w:tblStylePr w:type="firstRow">
      <w:rPr>
        <w:b/>
        <w:color w:val="F2AA85"/>
      </w:rPr>
      <w:tblPr/>
      <w:tcPr>
        <w:tcBorders>
          <w:bottom w:val="single" w:sz="12" w:space="0" w:color="F2AA85"/>
        </w:tcBorders>
      </w:tcPr>
    </w:tblStylePr>
    <w:tblStylePr w:type="lastRow">
      <w:rPr>
        <w:b/>
        <w:color w:val="F2AA85"/>
      </w:rPr>
    </w:tblStylePr>
    <w:tblStylePr w:type="firstCol">
      <w:rPr>
        <w:b/>
        <w:color w:val="F2AA85"/>
      </w:rPr>
    </w:tblStylePr>
    <w:tblStylePr w:type="lastCol">
      <w:rPr>
        <w:b/>
        <w:color w:val="F2AA85"/>
      </w:rPr>
    </w:tblStylePr>
    <w:tblStylePr w:type="band1Vert">
      <w:tblPr/>
      <w:tcPr>
        <w:shd w:val="clear" w:color="FAE2D6" w:fill="FAE2D6"/>
      </w:tcPr>
    </w:tblStylePr>
    <w:tblStylePr w:type="band1Horz">
      <w:rPr>
        <w:rFonts w:ascii="Arial" w:hAnsi="Arial"/>
        <w:color w:val="F2AA85"/>
        <w:sz w:val="22"/>
      </w:rPr>
      <w:tblPr/>
      <w:tcPr>
        <w:shd w:val="clear" w:color="FAE2D6" w:fill="FAE2D6"/>
      </w:tcPr>
    </w:tblStylePr>
    <w:tblStylePr w:type="band2Horz">
      <w:rPr>
        <w:rFonts w:ascii="Arial" w:hAnsi="Arial"/>
        <w:color w:val="F2AA85"/>
        <w:sz w:val="22"/>
      </w:rPr>
    </w:tblStylePr>
  </w:style>
  <w:style w:type="table" w:customStyle="1" w:styleId="GridTable6Colorful-Accent3">
    <w:name w:val="Grid Table 6 Colorful - Accent 3"/>
    <w:basedOn w:val="a1"/>
    <w:uiPriority w:val="99"/>
    <w:pPr>
      <w:spacing w:after="0" w:line="240" w:lineRule="auto"/>
    </w:pPr>
    <w:rPr>
      <w:sz w:val="24"/>
      <w:szCs w:val="24"/>
      <w14:ligatures w14:val="standardContextual"/>
    </w:rPr>
    <w:tblPr>
      <w:tblStyleRowBandSize w:val="1"/>
      <w:tblStyleColBandSize w:val="1"/>
      <w:tblBorders>
        <w:top w:val="single" w:sz="4" w:space="0" w:color="196C24"/>
        <w:left w:val="single" w:sz="4" w:space="0" w:color="196C24"/>
        <w:bottom w:val="single" w:sz="4" w:space="0" w:color="196C24"/>
        <w:right w:val="single" w:sz="4" w:space="0" w:color="196C24"/>
        <w:insideH w:val="single" w:sz="4" w:space="0" w:color="196C24"/>
        <w:insideV w:val="single" w:sz="4" w:space="0" w:color="196C24"/>
      </w:tblBorders>
    </w:tblPr>
    <w:tblStylePr w:type="firstRow">
      <w:rPr>
        <w:b/>
        <w:color w:val="196C24"/>
      </w:rPr>
      <w:tblPr/>
      <w:tcPr>
        <w:tcBorders>
          <w:bottom w:val="single" w:sz="12" w:space="0" w:color="196C24"/>
        </w:tcBorders>
      </w:tcPr>
    </w:tblStylePr>
    <w:tblStylePr w:type="lastRow">
      <w:rPr>
        <w:b/>
        <w:color w:val="196C24"/>
      </w:rPr>
    </w:tblStylePr>
    <w:tblStylePr w:type="firstCol">
      <w:rPr>
        <w:b/>
        <w:color w:val="196C24"/>
      </w:rPr>
    </w:tblStylePr>
    <w:tblStylePr w:type="lastCol">
      <w:rPr>
        <w:b/>
        <w:color w:val="196C24"/>
      </w:rPr>
    </w:tblStylePr>
    <w:tblStylePr w:type="band1Vert">
      <w:tblPr/>
      <w:tcPr>
        <w:shd w:val="clear" w:color="C0F0C6" w:fill="C0F0C6"/>
      </w:tcPr>
    </w:tblStylePr>
    <w:tblStylePr w:type="band1Horz">
      <w:rPr>
        <w:rFonts w:ascii="Arial" w:hAnsi="Arial"/>
        <w:color w:val="196C24"/>
        <w:sz w:val="22"/>
      </w:rPr>
      <w:tblPr/>
      <w:tcPr>
        <w:shd w:val="clear" w:color="C0F0C6" w:fill="C0F0C6"/>
      </w:tcPr>
    </w:tblStylePr>
    <w:tblStylePr w:type="band2Horz">
      <w:rPr>
        <w:rFonts w:ascii="Arial" w:hAnsi="Arial"/>
        <w:color w:val="196C24"/>
        <w:sz w:val="22"/>
      </w:rPr>
    </w:tblStylePr>
  </w:style>
  <w:style w:type="table" w:customStyle="1" w:styleId="GridTable6Colorful-Accent4">
    <w:name w:val="Grid Table 6 Colorful - Accent 4"/>
    <w:basedOn w:val="a1"/>
    <w:uiPriority w:val="99"/>
    <w:pPr>
      <w:spacing w:after="0" w:line="240" w:lineRule="auto"/>
    </w:pPr>
    <w:rPr>
      <w:sz w:val="24"/>
      <w:szCs w:val="24"/>
      <w14:ligatures w14:val="standardContextual"/>
    </w:rPr>
    <w:tblPr>
      <w:tblStyleRowBandSize w:val="1"/>
      <w:tblStyleColBandSize w:val="1"/>
      <w:tblBorders>
        <w:top w:val="single" w:sz="4" w:space="0" w:color="5FCAF3"/>
        <w:left w:val="single" w:sz="4" w:space="0" w:color="5FCAF3"/>
        <w:bottom w:val="single" w:sz="4" w:space="0" w:color="5FCAF3"/>
        <w:right w:val="single" w:sz="4" w:space="0" w:color="5FCAF3"/>
        <w:insideH w:val="single" w:sz="4" w:space="0" w:color="5FCAF3"/>
        <w:insideV w:val="single" w:sz="4" w:space="0" w:color="5FCAF3"/>
      </w:tblBorders>
    </w:tblPr>
    <w:tblStylePr w:type="firstRow">
      <w:rPr>
        <w:b/>
        <w:color w:val="5FCAF3"/>
      </w:rPr>
      <w:tblPr/>
      <w:tcPr>
        <w:tcBorders>
          <w:bottom w:val="single" w:sz="12" w:space="0" w:color="5FCAF3"/>
        </w:tcBorders>
      </w:tcPr>
    </w:tblStylePr>
    <w:tblStylePr w:type="lastRow">
      <w:rPr>
        <w:b/>
        <w:color w:val="5FCAF3"/>
      </w:rPr>
    </w:tblStylePr>
    <w:tblStylePr w:type="firstCol">
      <w:rPr>
        <w:b/>
        <w:color w:val="5FCAF3"/>
      </w:rPr>
    </w:tblStylePr>
    <w:tblStylePr w:type="lastCol">
      <w:rPr>
        <w:b/>
        <w:color w:val="5FCAF3"/>
      </w:rPr>
    </w:tblStylePr>
    <w:tblStylePr w:type="band1Vert">
      <w:tblPr/>
      <w:tcPr>
        <w:shd w:val="clear" w:color="C9EDFB" w:fill="C9EDFB"/>
      </w:tcPr>
    </w:tblStylePr>
    <w:tblStylePr w:type="band1Horz">
      <w:rPr>
        <w:rFonts w:ascii="Arial" w:hAnsi="Arial"/>
        <w:color w:val="5FCAF3"/>
        <w:sz w:val="22"/>
      </w:rPr>
      <w:tblPr/>
      <w:tcPr>
        <w:shd w:val="clear" w:color="C9EDFB" w:fill="C9EDFB"/>
      </w:tcPr>
    </w:tblStylePr>
    <w:tblStylePr w:type="band2Horz">
      <w:rPr>
        <w:rFonts w:ascii="Arial" w:hAnsi="Arial"/>
        <w:color w:val="5FCAF3"/>
        <w:sz w:val="22"/>
      </w:rPr>
    </w:tblStylePr>
  </w:style>
  <w:style w:type="table" w:customStyle="1" w:styleId="GridTable6Colorful-Accent5">
    <w:name w:val="Grid Table 6 Colorful - Accent 5"/>
    <w:basedOn w:val="a1"/>
    <w:uiPriority w:val="99"/>
    <w:pPr>
      <w:spacing w:after="0" w:line="240" w:lineRule="auto"/>
    </w:pPr>
    <w:rPr>
      <w:sz w:val="24"/>
      <w:szCs w:val="24"/>
      <w14:ligatures w14:val="standardContextual"/>
    </w:rPr>
    <w:tblPr>
      <w:tblStyleRowBandSize w:val="1"/>
      <w:tblStyleColBandSize w:val="1"/>
      <w:tblBorders>
        <w:top w:val="single" w:sz="4" w:space="0" w:color="A02B93"/>
        <w:left w:val="single" w:sz="4" w:space="0" w:color="A02B93"/>
        <w:bottom w:val="single" w:sz="4" w:space="0" w:color="A02B93"/>
        <w:right w:val="single" w:sz="4" w:space="0" w:color="A02B93"/>
        <w:insideH w:val="single" w:sz="4" w:space="0" w:color="A02B93"/>
        <w:insideV w:val="single" w:sz="4" w:space="0" w:color="A02B93"/>
      </w:tblBorders>
    </w:tblPr>
    <w:tblStylePr w:type="firstRow">
      <w:rPr>
        <w:b/>
        <w:color w:val="5D1955"/>
      </w:rPr>
      <w:tblPr/>
      <w:tcPr>
        <w:tcBorders>
          <w:bottom w:val="single" w:sz="12" w:space="0" w:color="A02B93"/>
        </w:tcBorders>
      </w:tcPr>
    </w:tblStylePr>
    <w:tblStylePr w:type="lastRow">
      <w:rPr>
        <w:b/>
        <w:color w:val="5D1955"/>
      </w:rPr>
    </w:tblStylePr>
    <w:tblStylePr w:type="firstCol">
      <w:rPr>
        <w:b/>
        <w:color w:val="5D1955"/>
      </w:rPr>
    </w:tblStylePr>
    <w:tblStylePr w:type="lastCol">
      <w:rPr>
        <w:b/>
        <w:color w:val="5D1955"/>
      </w:rPr>
    </w:tblStylePr>
    <w:tblStylePr w:type="band1Vert">
      <w:tblPr/>
      <w:tcPr>
        <w:shd w:val="clear" w:color="F1CDED" w:fill="F1CDED"/>
      </w:tcPr>
    </w:tblStylePr>
    <w:tblStylePr w:type="band1Horz">
      <w:rPr>
        <w:rFonts w:ascii="Arial" w:hAnsi="Arial"/>
        <w:color w:val="5D1955"/>
        <w:sz w:val="22"/>
      </w:rPr>
      <w:tblPr/>
      <w:tcPr>
        <w:shd w:val="clear" w:color="F1CDED" w:fill="F1CDED"/>
      </w:tcPr>
    </w:tblStylePr>
    <w:tblStylePr w:type="band2Horz">
      <w:rPr>
        <w:rFonts w:ascii="Arial" w:hAnsi="Arial"/>
        <w:color w:val="5D1955"/>
        <w:sz w:val="22"/>
      </w:rPr>
    </w:tblStylePr>
  </w:style>
  <w:style w:type="table" w:customStyle="1" w:styleId="GridTable6Colorful-Accent6">
    <w:name w:val="Grid Table 6 Colorful - Accent 6"/>
    <w:basedOn w:val="a1"/>
    <w:uiPriority w:val="99"/>
    <w:pPr>
      <w:spacing w:after="0" w:line="240" w:lineRule="auto"/>
    </w:pPr>
    <w:rPr>
      <w:sz w:val="24"/>
      <w:szCs w:val="24"/>
      <w14:ligatures w14:val="standardContextual"/>
    </w:rPr>
    <w:tblPr>
      <w:tblStyleRowBandSize w:val="1"/>
      <w:tblStyleColBandSize w:val="1"/>
      <w:tblBorders>
        <w:top w:val="single" w:sz="4" w:space="0" w:color="4EA72E"/>
        <w:left w:val="single" w:sz="4" w:space="0" w:color="4EA72E"/>
        <w:bottom w:val="single" w:sz="4" w:space="0" w:color="4EA72E"/>
        <w:right w:val="single" w:sz="4" w:space="0" w:color="4EA72E"/>
        <w:insideH w:val="single" w:sz="4" w:space="0" w:color="4EA72E"/>
        <w:insideV w:val="single" w:sz="4" w:space="0" w:color="4EA72E"/>
      </w:tblBorders>
    </w:tblPr>
    <w:tblStylePr w:type="firstRow">
      <w:rPr>
        <w:b/>
        <w:color w:val="5D1955"/>
      </w:rPr>
      <w:tblPr/>
      <w:tcPr>
        <w:tcBorders>
          <w:bottom w:val="single" w:sz="12" w:space="0" w:color="4EA72E"/>
        </w:tcBorders>
      </w:tcPr>
    </w:tblStylePr>
    <w:tblStylePr w:type="lastRow">
      <w:rPr>
        <w:b/>
        <w:color w:val="5D1955"/>
      </w:rPr>
    </w:tblStylePr>
    <w:tblStylePr w:type="firstCol">
      <w:rPr>
        <w:b/>
        <w:color w:val="5D1955"/>
      </w:rPr>
    </w:tblStylePr>
    <w:tblStylePr w:type="lastCol">
      <w:rPr>
        <w:b/>
        <w:color w:val="5D1955"/>
      </w:rPr>
    </w:tblStylePr>
    <w:tblStylePr w:type="band1Vert">
      <w:tblPr/>
      <w:tcPr>
        <w:shd w:val="clear" w:color="D8F2CF" w:fill="D8F2CF"/>
      </w:tcPr>
    </w:tblStylePr>
    <w:tblStylePr w:type="band1Horz">
      <w:rPr>
        <w:rFonts w:ascii="Arial" w:hAnsi="Arial"/>
        <w:color w:val="5D1955"/>
        <w:sz w:val="22"/>
      </w:rPr>
      <w:tblPr/>
      <w:tcPr>
        <w:shd w:val="clear" w:color="D8F2CF" w:fill="D8F2CF"/>
      </w:tcPr>
    </w:tblStylePr>
    <w:tblStylePr w:type="band2Horz">
      <w:rPr>
        <w:rFonts w:ascii="Arial" w:hAnsi="Arial"/>
        <w:color w:val="5D1955"/>
        <w:sz w:val="22"/>
      </w:rPr>
    </w:tblStylePr>
  </w:style>
  <w:style w:type="table" w:customStyle="1" w:styleId="-71">
    <w:name w:val="Таблица-сетка 7 цветная1"/>
    <w:basedOn w:val="a1"/>
    <w:next w:val="-7"/>
    <w:uiPriority w:val="99"/>
    <w:pPr>
      <w:spacing w:after="0" w:line="240" w:lineRule="auto"/>
    </w:pPr>
    <w:rPr>
      <w:sz w:val="24"/>
      <w:szCs w:val="24"/>
      <w14:ligatures w14:val="standardContextual"/>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pPr>
      <w:spacing w:after="0" w:line="240" w:lineRule="auto"/>
    </w:pPr>
    <w:rPr>
      <w:sz w:val="24"/>
      <w:szCs w:val="24"/>
      <w14:ligatures w14:val="standardContextual"/>
    </w:rPr>
    <w:tblPr>
      <w:tblStyleRowBandSize w:val="1"/>
      <w:tblStyleColBandSize w:val="1"/>
      <w:tblBorders>
        <w:bottom w:val="single" w:sz="4" w:space="0" w:color="63BDE6"/>
        <w:right w:val="single" w:sz="4" w:space="0" w:color="63BDE6"/>
        <w:insideH w:val="single" w:sz="4" w:space="0" w:color="63BDE6"/>
        <w:insideV w:val="single" w:sz="4" w:space="0" w:color="63BDE6"/>
      </w:tblBorders>
    </w:tblPr>
    <w:tblStylePr w:type="firstRow">
      <w:rPr>
        <w:rFonts w:ascii="Arial" w:hAnsi="Arial"/>
        <w:b/>
        <w:color w:val="63BDE6"/>
        <w:sz w:val="22"/>
      </w:rPr>
      <w:tblPr/>
      <w:tcPr>
        <w:tcBorders>
          <w:top w:val="none" w:sz="0" w:space="0" w:color="auto"/>
          <w:left w:val="none" w:sz="0" w:space="0" w:color="auto"/>
          <w:bottom w:val="single" w:sz="4" w:space="0" w:color="63BDE6"/>
          <w:right w:val="none" w:sz="0" w:space="0" w:color="auto"/>
        </w:tcBorders>
        <w:shd w:val="clear" w:color="FFFFFF" w:fill="FFFFFF"/>
      </w:tcPr>
    </w:tblStylePr>
    <w:tblStylePr w:type="lastRow">
      <w:rPr>
        <w:rFonts w:ascii="Arial" w:hAnsi="Arial"/>
        <w:b/>
        <w:color w:val="63BDE6"/>
        <w:sz w:val="22"/>
      </w:rPr>
      <w:tblPr/>
      <w:tcPr>
        <w:tcBorders>
          <w:top w:val="single" w:sz="4" w:space="0" w:color="63BDE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63BDE6"/>
        <w:sz w:val="22"/>
      </w:rPr>
      <w:tblPr/>
      <w:tcPr>
        <w:tcBorders>
          <w:top w:val="none" w:sz="0" w:space="0" w:color="auto"/>
          <w:left w:val="none" w:sz="0" w:space="0" w:color="auto"/>
          <w:bottom w:val="none" w:sz="0" w:space="0" w:color="auto"/>
          <w:right w:val="single" w:sz="4" w:space="0" w:color="63BDE6"/>
        </w:tcBorders>
        <w:shd w:val="clear" w:color="FFFFFF" w:fill="auto"/>
      </w:tcPr>
    </w:tblStylePr>
    <w:tblStylePr w:type="lastCol">
      <w:rPr>
        <w:rFonts w:ascii="Arial" w:hAnsi="Arial"/>
        <w:i/>
        <w:color w:val="63BDE6"/>
        <w:sz w:val="22"/>
      </w:rPr>
      <w:tblPr/>
      <w:tcPr>
        <w:tcBorders>
          <w:top w:val="none" w:sz="0" w:space="0" w:color="auto"/>
          <w:left w:val="single" w:sz="4" w:space="0" w:color="63BDE6"/>
          <w:bottom w:val="none" w:sz="0" w:space="0" w:color="auto"/>
          <w:right w:val="none" w:sz="0" w:space="0" w:color="auto"/>
        </w:tcBorders>
        <w:shd w:val="clear" w:color="FFFFFF" w:fill="auto"/>
      </w:tcPr>
    </w:tblStylePr>
    <w:tblStylePr w:type="band1Vert">
      <w:tblPr/>
      <w:tcPr>
        <w:shd w:val="clear" w:color="BFE4F4" w:fill="BFE4F4"/>
      </w:tcPr>
    </w:tblStylePr>
    <w:tblStylePr w:type="band1Horz">
      <w:rPr>
        <w:rFonts w:ascii="Arial" w:hAnsi="Arial"/>
        <w:color w:val="63BDE6"/>
        <w:sz w:val="22"/>
      </w:rPr>
      <w:tblPr/>
      <w:tcPr>
        <w:shd w:val="clear" w:color="BFE4F4" w:fill="BFE4F4"/>
      </w:tcPr>
    </w:tblStylePr>
    <w:tblStylePr w:type="band2Horz">
      <w:rPr>
        <w:rFonts w:ascii="Arial" w:hAnsi="Arial"/>
        <w:color w:val="63BDE6"/>
        <w:sz w:val="22"/>
      </w:rPr>
    </w:tblStylePr>
  </w:style>
  <w:style w:type="table" w:customStyle="1" w:styleId="GridTable7Colorful-Accent2">
    <w:name w:val="Grid Table 7 Colorful - Accent 2"/>
    <w:basedOn w:val="a1"/>
    <w:uiPriority w:val="99"/>
    <w:pPr>
      <w:spacing w:after="0" w:line="240" w:lineRule="auto"/>
    </w:pPr>
    <w:rPr>
      <w:sz w:val="24"/>
      <w:szCs w:val="24"/>
      <w14:ligatures w14:val="standardContextual"/>
    </w:rPr>
    <w:tblPr>
      <w:tblStyleRowBandSize w:val="1"/>
      <w:tblStyleColBandSize w:val="1"/>
      <w:tblBorders>
        <w:bottom w:val="single" w:sz="4" w:space="0" w:color="F2AA85"/>
        <w:right w:val="single" w:sz="4" w:space="0" w:color="F2AA85"/>
        <w:insideH w:val="single" w:sz="4" w:space="0" w:color="F2AA85"/>
        <w:insideV w:val="single" w:sz="4" w:space="0" w:color="F2AA85"/>
      </w:tblBorders>
    </w:tblPr>
    <w:tblStylePr w:type="firstRow">
      <w:rPr>
        <w:rFonts w:ascii="Arial" w:hAnsi="Arial"/>
        <w:b/>
        <w:color w:val="F2AA85"/>
        <w:sz w:val="22"/>
      </w:rPr>
      <w:tblPr/>
      <w:tcPr>
        <w:tcBorders>
          <w:top w:val="none" w:sz="0" w:space="0" w:color="auto"/>
          <w:left w:val="none" w:sz="0" w:space="0" w:color="auto"/>
          <w:bottom w:val="single" w:sz="4" w:space="0" w:color="F2AA85"/>
          <w:right w:val="none" w:sz="0" w:space="0" w:color="auto"/>
        </w:tcBorders>
        <w:shd w:val="clear" w:color="FFFFFF" w:fill="FFFFFF"/>
      </w:tcPr>
    </w:tblStylePr>
    <w:tblStylePr w:type="lastRow">
      <w:rPr>
        <w:rFonts w:ascii="Arial" w:hAnsi="Arial"/>
        <w:b/>
        <w:color w:val="F2AA85"/>
        <w:sz w:val="22"/>
      </w:rPr>
      <w:tblPr/>
      <w:tcPr>
        <w:tcBorders>
          <w:top w:val="single" w:sz="4" w:space="0" w:color="F2AA8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2AA85"/>
        <w:sz w:val="22"/>
      </w:rPr>
      <w:tblPr/>
      <w:tcPr>
        <w:tcBorders>
          <w:top w:val="none" w:sz="0" w:space="0" w:color="auto"/>
          <w:left w:val="none" w:sz="0" w:space="0" w:color="auto"/>
          <w:bottom w:val="none" w:sz="0" w:space="0" w:color="auto"/>
          <w:right w:val="single" w:sz="4" w:space="0" w:color="F2AA85"/>
        </w:tcBorders>
        <w:shd w:val="clear" w:color="FFFFFF" w:fill="auto"/>
      </w:tcPr>
    </w:tblStylePr>
    <w:tblStylePr w:type="lastCol">
      <w:rPr>
        <w:rFonts w:ascii="Arial" w:hAnsi="Arial"/>
        <w:i/>
        <w:color w:val="F2AA85"/>
        <w:sz w:val="22"/>
      </w:rPr>
      <w:tblPr/>
      <w:tcPr>
        <w:tcBorders>
          <w:top w:val="none" w:sz="0" w:space="0" w:color="auto"/>
          <w:left w:val="single" w:sz="4" w:space="0" w:color="F2AA85"/>
          <w:bottom w:val="none" w:sz="0" w:space="0" w:color="auto"/>
          <w:right w:val="none" w:sz="0" w:space="0" w:color="auto"/>
        </w:tcBorders>
        <w:shd w:val="clear" w:color="FFFFFF" w:fill="auto"/>
      </w:tcPr>
    </w:tblStylePr>
    <w:tblStylePr w:type="band1Vert">
      <w:tblPr/>
      <w:tcPr>
        <w:shd w:val="clear" w:color="FAE2D6" w:fill="FAE2D6"/>
      </w:tcPr>
    </w:tblStylePr>
    <w:tblStylePr w:type="band1Horz">
      <w:rPr>
        <w:rFonts w:ascii="Arial" w:hAnsi="Arial"/>
        <w:color w:val="F2AA85"/>
        <w:sz w:val="22"/>
      </w:rPr>
      <w:tblPr/>
      <w:tcPr>
        <w:shd w:val="clear" w:color="FAE2D6" w:fill="FAE2D6"/>
      </w:tcPr>
    </w:tblStylePr>
    <w:tblStylePr w:type="band2Horz">
      <w:rPr>
        <w:rFonts w:ascii="Arial" w:hAnsi="Arial"/>
        <w:color w:val="F2AA85"/>
        <w:sz w:val="22"/>
      </w:rPr>
    </w:tblStylePr>
  </w:style>
  <w:style w:type="table" w:customStyle="1" w:styleId="GridTable7Colorful-Accent3">
    <w:name w:val="Grid Table 7 Colorful - Accent 3"/>
    <w:basedOn w:val="a1"/>
    <w:uiPriority w:val="99"/>
    <w:pPr>
      <w:spacing w:after="0" w:line="240" w:lineRule="auto"/>
    </w:pPr>
    <w:rPr>
      <w:sz w:val="24"/>
      <w:szCs w:val="24"/>
      <w14:ligatures w14:val="standardContextual"/>
    </w:rPr>
    <w:tblPr>
      <w:tblStyleRowBandSize w:val="1"/>
      <w:tblStyleColBandSize w:val="1"/>
      <w:tblBorders>
        <w:bottom w:val="single" w:sz="4" w:space="0" w:color="196C24"/>
        <w:right w:val="single" w:sz="4" w:space="0" w:color="196C24"/>
        <w:insideH w:val="single" w:sz="4" w:space="0" w:color="196C24"/>
        <w:insideV w:val="single" w:sz="4" w:space="0" w:color="196C24"/>
      </w:tblBorders>
    </w:tblPr>
    <w:tblStylePr w:type="firstRow">
      <w:rPr>
        <w:rFonts w:ascii="Arial" w:hAnsi="Arial"/>
        <w:b/>
        <w:color w:val="196C24"/>
        <w:sz w:val="22"/>
      </w:rPr>
      <w:tblPr/>
      <w:tcPr>
        <w:tcBorders>
          <w:top w:val="none" w:sz="0" w:space="0" w:color="auto"/>
          <w:left w:val="none" w:sz="0" w:space="0" w:color="auto"/>
          <w:bottom w:val="single" w:sz="4" w:space="0" w:color="196C24"/>
          <w:right w:val="none" w:sz="0" w:space="0" w:color="auto"/>
        </w:tcBorders>
        <w:shd w:val="clear" w:color="FFFFFF" w:fill="FFFFFF"/>
      </w:tcPr>
    </w:tblStylePr>
    <w:tblStylePr w:type="lastRow">
      <w:rPr>
        <w:rFonts w:ascii="Arial" w:hAnsi="Arial"/>
        <w:b/>
        <w:color w:val="196C24"/>
        <w:sz w:val="22"/>
      </w:rPr>
      <w:tblPr/>
      <w:tcPr>
        <w:tcBorders>
          <w:top w:val="single" w:sz="4" w:space="0" w:color="196C2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196C24"/>
        <w:sz w:val="22"/>
      </w:rPr>
      <w:tblPr/>
      <w:tcPr>
        <w:tcBorders>
          <w:top w:val="none" w:sz="0" w:space="0" w:color="auto"/>
          <w:left w:val="none" w:sz="0" w:space="0" w:color="auto"/>
          <w:bottom w:val="none" w:sz="0" w:space="0" w:color="auto"/>
          <w:right w:val="single" w:sz="4" w:space="0" w:color="196C24"/>
        </w:tcBorders>
        <w:shd w:val="clear" w:color="FFFFFF" w:fill="auto"/>
      </w:tcPr>
    </w:tblStylePr>
    <w:tblStylePr w:type="lastCol">
      <w:rPr>
        <w:rFonts w:ascii="Arial" w:hAnsi="Arial"/>
        <w:i/>
        <w:color w:val="196C24"/>
        <w:sz w:val="22"/>
      </w:rPr>
      <w:tblPr/>
      <w:tcPr>
        <w:tcBorders>
          <w:top w:val="none" w:sz="0" w:space="0" w:color="auto"/>
          <w:left w:val="single" w:sz="4" w:space="0" w:color="196C24"/>
          <w:bottom w:val="none" w:sz="0" w:space="0" w:color="auto"/>
          <w:right w:val="none" w:sz="0" w:space="0" w:color="auto"/>
        </w:tcBorders>
        <w:shd w:val="clear" w:color="FFFFFF" w:fill="auto"/>
      </w:tcPr>
    </w:tblStylePr>
    <w:tblStylePr w:type="band1Vert">
      <w:tblPr/>
      <w:tcPr>
        <w:shd w:val="clear" w:color="C0F0C6" w:fill="C0F0C6"/>
      </w:tcPr>
    </w:tblStylePr>
    <w:tblStylePr w:type="band1Horz">
      <w:rPr>
        <w:rFonts w:ascii="Arial" w:hAnsi="Arial"/>
        <w:color w:val="196C24"/>
        <w:sz w:val="22"/>
      </w:rPr>
      <w:tblPr/>
      <w:tcPr>
        <w:shd w:val="clear" w:color="C0F0C6" w:fill="C0F0C6"/>
      </w:tcPr>
    </w:tblStylePr>
    <w:tblStylePr w:type="band2Horz">
      <w:rPr>
        <w:rFonts w:ascii="Arial" w:hAnsi="Arial"/>
        <w:color w:val="196C24"/>
        <w:sz w:val="22"/>
      </w:rPr>
    </w:tblStylePr>
  </w:style>
  <w:style w:type="table" w:customStyle="1" w:styleId="GridTable7Colorful-Accent4">
    <w:name w:val="Grid Table 7 Colorful - Accent 4"/>
    <w:basedOn w:val="a1"/>
    <w:uiPriority w:val="99"/>
    <w:pPr>
      <w:spacing w:after="0" w:line="240" w:lineRule="auto"/>
    </w:pPr>
    <w:rPr>
      <w:sz w:val="24"/>
      <w:szCs w:val="24"/>
      <w14:ligatures w14:val="standardContextual"/>
    </w:rPr>
    <w:tblPr>
      <w:tblStyleRowBandSize w:val="1"/>
      <w:tblStyleColBandSize w:val="1"/>
      <w:tblBorders>
        <w:bottom w:val="single" w:sz="4" w:space="0" w:color="5FCAF3"/>
        <w:right w:val="single" w:sz="4" w:space="0" w:color="5FCAF3"/>
        <w:insideH w:val="single" w:sz="4" w:space="0" w:color="5FCAF3"/>
        <w:insideV w:val="single" w:sz="4" w:space="0" w:color="5FCAF3"/>
      </w:tblBorders>
    </w:tblPr>
    <w:tblStylePr w:type="firstRow">
      <w:rPr>
        <w:rFonts w:ascii="Arial" w:hAnsi="Arial"/>
        <w:b/>
        <w:color w:val="5FCAF3"/>
        <w:sz w:val="22"/>
      </w:rPr>
      <w:tblPr/>
      <w:tcPr>
        <w:tcBorders>
          <w:top w:val="none" w:sz="0" w:space="0" w:color="auto"/>
          <w:left w:val="none" w:sz="0" w:space="0" w:color="auto"/>
          <w:bottom w:val="single" w:sz="4" w:space="0" w:color="5FCAF3"/>
          <w:right w:val="none" w:sz="0" w:space="0" w:color="auto"/>
        </w:tcBorders>
        <w:shd w:val="clear" w:color="FFFFFF" w:fill="FFFFFF"/>
      </w:tcPr>
    </w:tblStylePr>
    <w:tblStylePr w:type="lastRow">
      <w:rPr>
        <w:rFonts w:ascii="Arial" w:hAnsi="Arial"/>
        <w:b/>
        <w:color w:val="5FCAF3"/>
        <w:sz w:val="22"/>
      </w:rPr>
      <w:tblPr/>
      <w:tcPr>
        <w:tcBorders>
          <w:top w:val="single" w:sz="4" w:space="0" w:color="5FCAF3"/>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5FCAF3"/>
        <w:sz w:val="22"/>
      </w:rPr>
      <w:tblPr/>
      <w:tcPr>
        <w:tcBorders>
          <w:top w:val="none" w:sz="0" w:space="0" w:color="auto"/>
          <w:left w:val="none" w:sz="0" w:space="0" w:color="auto"/>
          <w:bottom w:val="none" w:sz="0" w:space="0" w:color="auto"/>
          <w:right w:val="single" w:sz="4" w:space="0" w:color="5FCAF3"/>
        </w:tcBorders>
        <w:shd w:val="clear" w:color="FFFFFF" w:fill="auto"/>
      </w:tcPr>
    </w:tblStylePr>
    <w:tblStylePr w:type="lastCol">
      <w:rPr>
        <w:rFonts w:ascii="Arial" w:hAnsi="Arial"/>
        <w:i/>
        <w:color w:val="5FCAF3"/>
        <w:sz w:val="22"/>
      </w:rPr>
      <w:tblPr/>
      <w:tcPr>
        <w:tcBorders>
          <w:top w:val="none" w:sz="0" w:space="0" w:color="auto"/>
          <w:left w:val="single" w:sz="4" w:space="0" w:color="5FCAF3"/>
          <w:bottom w:val="none" w:sz="0" w:space="0" w:color="auto"/>
          <w:right w:val="none" w:sz="0" w:space="0" w:color="auto"/>
        </w:tcBorders>
        <w:shd w:val="clear" w:color="FFFFFF" w:fill="auto"/>
      </w:tcPr>
    </w:tblStylePr>
    <w:tblStylePr w:type="band1Vert">
      <w:tblPr/>
      <w:tcPr>
        <w:shd w:val="clear" w:color="C9EDFB" w:fill="C9EDFB"/>
      </w:tcPr>
    </w:tblStylePr>
    <w:tblStylePr w:type="band1Horz">
      <w:rPr>
        <w:rFonts w:ascii="Arial" w:hAnsi="Arial"/>
        <w:color w:val="5FCAF3"/>
        <w:sz w:val="22"/>
      </w:rPr>
      <w:tblPr/>
      <w:tcPr>
        <w:shd w:val="clear" w:color="C9EDFB" w:fill="C9EDFB"/>
      </w:tcPr>
    </w:tblStylePr>
    <w:tblStylePr w:type="band2Horz">
      <w:rPr>
        <w:rFonts w:ascii="Arial" w:hAnsi="Arial"/>
        <w:color w:val="5FCAF3"/>
        <w:sz w:val="22"/>
      </w:rPr>
    </w:tblStylePr>
  </w:style>
  <w:style w:type="table" w:customStyle="1" w:styleId="GridTable7Colorful-Accent5">
    <w:name w:val="Grid Table 7 Colorful - Accent 5"/>
    <w:basedOn w:val="a1"/>
    <w:uiPriority w:val="99"/>
    <w:pPr>
      <w:spacing w:after="0" w:line="240" w:lineRule="auto"/>
    </w:pPr>
    <w:rPr>
      <w:sz w:val="24"/>
      <w:szCs w:val="24"/>
      <w14:ligatures w14:val="standardContextual"/>
    </w:rPr>
    <w:tblPr>
      <w:tblStyleRowBandSize w:val="1"/>
      <w:tblStyleColBandSize w:val="1"/>
      <w:tblBorders>
        <w:bottom w:val="single" w:sz="4" w:space="0" w:color="DA76CE"/>
        <w:right w:val="single" w:sz="4" w:space="0" w:color="DA76CE"/>
        <w:insideH w:val="single" w:sz="4" w:space="0" w:color="DA76CE"/>
        <w:insideV w:val="single" w:sz="4" w:space="0" w:color="DA76CE"/>
      </w:tblBorders>
    </w:tblPr>
    <w:tblStylePr w:type="firstRow">
      <w:rPr>
        <w:rFonts w:ascii="Arial" w:hAnsi="Arial"/>
        <w:b/>
        <w:color w:val="5D1955"/>
        <w:sz w:val="22"/>
      </w:rPr>
      <w:tblPr/>
      <w:tcPr>
        <w:tcBorders>
          <w:top w:val="none" w:sz="0" w:space="0" w:color="auto"/>
          <w:left w:val="none" w:sz="0" w:space="0" w:color="auto"/>
          <w:bottom w:val="single" w:sz="4" w:space="0" w:color="DA76CE"/>
          <w:right w:val="none" w:sz="0" w:space="0" w:color="auto"/>
        </w:tcBorders>
        <w:shd w:val="clear" w:color="FFFFFF" w:fill="FFFFFF"/>
      </w:tcPr>
    </w:tblStylePr>
    <w:tblStylePr w:type="lastRow">
      <w:rPr>
        <w:rFonts w:ascii="Arial" w:hAnsi="Arial"/>
        <w:b/>
        <w:color w:val="5D1955"/>
        <w:sz w:val="22"/>
      </w:rPr>
      <w:tblPr/>
      <w:tcPr>
        <w:tcBorders>
          <w:top w:val="single" w:sz="4" w:space="0" w:color="DA76C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5D1955"/>
        <w:sz w:val="22"/>
      </w:rPr>
      <w:tblPr/>
      <w:tcPr>
        <w:tcBorders>
          <w:top w:val="none" w:sz="0" w:space="0" w:color="auto"/>
          <w:left w:val="none" w:sz="0" w:space="0" w:color="auto"/>
          <w:bottom w:val="none" w:sz="0" w:space="0" w:color="auto"/>
          <w:right w:val="single" w:sz="4" w:space="0" w:color="DA76CE"/>
        </w:tcBorders>
        <w:shd w:val="clear" w:color="FFFFFF" w:fill="auto"/>
      </w:tcPr>
    </w:tblStylePr>
    <w:tblStylePr w:type="lastCol">
      <w:rPr>
        <w:rFonts w:ascii="Arial" w:hAnsi="Arial"/>
        <w:i/>
        <w:color w:val="5D1955"/>
        <w:sz w:val="22"/>
      </w:rPr>
      <w:tblPr/>
      <w:tcPr>
        <w:tcBorders>
          <w:top w:val="none" w:sz="0" w:space="0" w:color="auto"/>
          <w:left w:val="single" w:sz="4" w:space="0" w:color="DA76CE"/>
          <w:bottom w:val="none" w:sz="0" w:space="0" w:color="auto"/>
          <w:right w:val="none" w:sz="0" w:space="0" w:color="auto"/>
        </w:tcBorders>
        <w:shd w:val="clear" w:color="FFFFFF" w:fill="auto"/>
      </w:tcPr>
    </w:tblStylePr>
    <w:tblStylePr w:type="band1Vert">
      <w:tblPr/>
      <w:tcPr>
        <w:shd w:val="clear" w:color="F1CDED" w:fill="F1CDED"/>
      </w:tcPr>
    </w:tblStylePr>
    <w:tblStylePr w:type="band1Horz">
      <w:rPr>
        <w:rFonts w:ascii="Arial" w:hAnsi="Arial"/>
        <w:color w:val="5D1955"/>
        <w:sz w:val="22"/>
      </w:rPr>
      <w:tblPr/>
      <w:tcPr>
        <w:shd w:val="clear" w:color="F1CDED" w:fill="F1CDED"/>
      </w:tcPr>
    </w:tblStylePr>
    <w:tblStylePr w:type="band2Horz">
      <w:rPr>
        <w:rFonts w:ascii="Arial" w:hAnsi="Arial"/>
        <w:color w:val="5D1955"/>
        <w:sz w:val="22"/>
      </w:rPr>
    </w:tblStylePr>
  </w:style>
  <w:style w:type="table" w:customStyle="1" w:styleId="GridTable7Colorful-Accent6">
    <w:name w:val="Grid Table 7 Colorful - Accent 6"/>
    <w:basedOn w:val="a1"/>
    <w:uiPriority w:val="99"/>
    <w:pPr>
      <w:spacing w:after="0" w:line="240" w:lineRule="auto"/>
    </w:pPr>
    <w:rPr>
      <w:sz w:val="24"/>
      <w:szCs w:val="24"/>
      <w14:ligatures w14:val="standardContextual"/>
    </w:rPr>
    <w:tblPr>
      <w:tblStyleRowBandSize w:val="1"/>
      <w:tblStyleColBandSize w:val="1"/>
      <w:tblBorders>
        <w:bottom w:val="single" w:sz="4" w:space="0" w:color="94DA7B"/>
        <w:right w:val="single" w:sz="4" w:space="0" w:color="94DA7B"/>
        <w:insideH w:val="single" w:sz="4" w:space="0" w:color="94DA7B"/>
        <w:insideV w:val="single" w:sz="4" w:space="0" w:color="94DA7B"/>
      </w:tblBorders>
    </w:tblPr>
    <w:tblStylePr w:type="firstRow">
      <w:rPr>
        <w:rFonts w:ascii="Arial" w:hAnsi="Arial"/>
        <w:b/>
        <w:color w:val="2D611B"/>
        <w:sz w:val="22"/>
      </w:rPr>
      <w:tblPr/>
      <w:tcPr>
        <w:tcBorders>
          <w:top w:val="none" w:sz="0" w:space="0" w:color="auto"/>
          <w:left w:val="none" w:sz="0" w:space="0" w:color="auto"/>
          <w:bottom w:val="single" w:sz="4" w:space="0" w:color="94DA7B"/>
          <w:right w:val="none" w:sz="0" w:space="0" w:color="auto"/>
        </w:tcBorders>
        <w:shd w:val="clear" w:color="FFFFFF" w:fill="FFFFFF"/>
      </w:tcPr>
    </w:tblStylePr>
    <w:tblStylePr w:type="lastRow">
      <w:rPr>
        <w:rFonts w:ascii="Arial" w:hAnsi="Arial"/>
        <w:b/>
        <w:color w:val="2D611B"/>
        <w:sz w:val="22"/>
      </w:rPr>
      <w:tblPr/>
      <w:tcPr>
        <w:tcBorders>
          <w:top w:val="single" w:sz="4" w:space="0" w:color="94DA7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D611B"/>
        <w:sz w:val="22"/>
      </w:rPr>
      <w:tblPr/>
      <w:tcPr>
        <w:tcBorders>
          <w:top w:val="none" w:sz="0" w:space="0" w:color="auto"/>
          <w:left w:val="none" w:sz="0" w:space="0" w:color="auto"/>
          <w:bottom w:val="none" w:sz="0" w:space="0" w:color="auto"/>
          <w:right w:val="single" w:sz="4" w:space="0" w:color="94DA7B"/>
        </w:tcBorders>
        <w:shd w:val="clear" w:color="FFFFFF" w:fill="auto"/>
      </w:tcPr>
    </w:tblStylePr>
    <w:tblStylePr w:type="lastCol">
      <w:rPr>
        <w:rFonts w:ascii="Arial" w:hAnsi="Arial"/>
        <w:i/>
        <w:color w:val="2D611B"/>
        <w:sz w:val="22"/>
      </w:rPr>
      <w:tblPr/>
      <w:tcPr>
        <w:tcBorders>
          <w:top w:val="none" w:sz="0" w:space="0" w:color="auto"/>
          <w:left w:val="single" w:sz="4" w:space="0" w:color="94DA7B"/>
          <w:bottom w:val="none" w:sz="0" w:space="0" w:color="auto"/>
          <w:right w:val="none" w:sz="0" w:space="0" w:color="auto"/>
        </w:tcBorders>
        <w:shd w:val="clear" w:color="FFFFFF" w:fill="auto"/>
      </w:tcPr>
    </w:tblStylePr>
    <w:tblStylePr w:type="band1Vert">
      <w:tblPr/>
      <w:tcPr>
        <w:shd w:val="clear" w:color="D8F2CF" w:fill="D8F2CF"/>
      </w:tcPr>
    </w:tblStylePr>
    <w:tblStylePr w:type="band1Horz">
      <w:rPr>
        <w:rFonts w:ascii="Arial" w:hAnsi="Arial"/>
        <w:color w:val="2D611B"/>
        <w:sz w:val="22"/>
      </w:rPr>
      <w:tblPr/>
      <w:tcPr>
        <w:shd w:val="clear" w:color="D8F2CF" w:fill="D8F2CF"/>
      </w:tcPr>
    </w:tblStylePr>
    <w:tblStylePr w:type="band2Horz">
      <w:rPr>
        <w:rFonts w:ascii="Arial" w:hAnsi="Arial"/>
        <w:color w:val="2D611B"/>
        <w:sz w:val="22"/>
      </w:rPr>
    </w:tblStylePr>
  </w:style>
  <w:style w:type="table" w:customStyle="1" w:styleId="-110">
    <w:name w:val="Список-таблица 1 светлая1"/>
    <w:basedOn w:val="a1"/>
    <w:next w:val="-10"/>
    <w:uiPriority w:val="99"/>
    <w:pPr>
      <w:spacing w:after="0" w:line="240" w:lineRule="auto"/>
    </w:pPr>
    <w:rPr>
      <w:sz w:val="24"/>
      <w:szCs w:val="24"/>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pPr>
      <w:spacing w:after="0" w:line="240" w:lineRule="auto"/>
    </w:pPr>
    <w:rPr>
      <w:sz w:val="24"/>
      <w:szCs w:val="24"/>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156082"/>
          <w:right w:val="none" w:sz="4" w:space="0" w:color="000000"/>
        </w:tcBorders>
      </w:tcPr>
    </w:tblStylePr>
    <w:tblStylePr w:type="lastRow">
      <w:rPr>
        <w:b/>
        <w:color w:val="404040"/>
      </w:rPr>
      <w:tblPr/>
      <w:tcPr>
        <w:tcBorders>
          <w:top w:val="single" w:sz="4" w:space="0" w:color="15608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fill="B1DEF2"/>
      </w:tcPr>
    </w:tblStylePr>
    <w:tblStylePr w:type="band1Horz">
      <w:tblPr/>
      <w:tcPr>
        <w:shd w:val="clear" w:color="B1DEF2" w:fill="B1DEF2"/>
      </w:tcPr>
    </w:tblStylePr>
  </w:style>
  <w:style w:type="table" w:customStyle="1" w:styleId="ListTable1Light-Accent2">
    <w:name w:val="List Table 1 Light - Accent 2"/>
    <w:basedOn w:val="a1"/>
    <w:uiPriority w:val="99"/>
    <w:pPr>
      <w:spacing w:after="0" w:line="240" w:lineRule="auto"/>
    </w:pPr>
    <w:rPr>
      <w:sz w:val="24"/>
      <w:szCs w:val="24"/>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E97132"/>
          <w:right w:val="none" w:sz="4" w:space="0" w:color="000000"/>
        </w:tcBorders>
      </w:tcPr>
    </w:tblStylePr>
    <w:tblStylePr w:type="lastRow">
      <w:rPr>
        <w:b/>
        <w:color w:val="404040"/>
      </w:rPr>
      <w:tblPr/>
      <w:tcPr>
        <w:tcBorders>
          <w:top w:val="single" w:sz="4" w:space="0" w:color="E9713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fill="F9DBCB"/>
      </w:tcPr>
    </w:tblStylePr>
    <w:tblStylePr w:type="band1Horz">
      <w:tblPr/>
      <w:tcPr>
        <w:shd w:val="clear" w:color="F9DBCB" w:fill="F9DBCB"/>
      </w:tcPr>
    </w:tblStylePr>
  </w:style>
  <w:style w:type="table" w:customStyle="1" w:styleId="ListTable1Light-Accent3">
    <w:name w:val="List Table 1 Light - Accent 3"/>
    <w:basedOn w:val="a1"/>
    <w:uiPriority w:val="99"/>
    <w:pPr>
      <w:spacing w:after="0" w:line="240" w:lineRule="auto"/>
    </w:pPr>
    <w:rPr>
      <w:sz w:val="24"/>
      <w:szCs w:val="24"/>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196B24"/>
          <w:right w:val="none" w:sz="4" w:space="0" w:color="000000"/>
        </w:tcBorders>
      </w:tcPr>
    </w:tblStylePr>
    <w:tblStylePr w:type="lastRow">
      <w:rPr>
        <w:b/>
        <w:color w:val="404040"/>
      </w:rPr>
      <w:tblPr/>
      <w:tcPr>
        <w:tcBorders>
          <w:top w:val="single" w:sz="4" w:space="0" w:color="196B2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fill="B2EDB9"/>
      </w:tcPr>
    </w:tblStylePr>
    <w:tblStylePr w:type="band1Horz">
      <w:tblPr/>
      <w:tcPr>
        <w:shd w:val="clear" w:color="B2EDB9" w:fill="B2EDB9"/>
      </w:tcPr>
    </w:tblStylePr>
  </w:style>
  <w:style w:type="table" w:customStyle="1" w:styleId="ListTable1Light-Accent4">
    <w:name w:val="List Table 1 Light - Accent 4"/>
    <w:basedOn w:val="a1"/>
    <w:uiPriority w:val="99"/>
    <w:pPr>
      <w:spacing w:after="0" w:line="240" w:lineRule="auto"/>
    </w:pPr>
    <w:rPr>
      <w:sz w:val="24"/>
      <w:szCs w:val="24"/>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0F9ED5"/>
          <w:right w:val="none" w:sz="4" w:space="0" w:color="000000"/>
        </w:tcBorders>
      </w:tcPr>
    </w:tblStylePr>
    <w:tblStylePr w:type="lastRow">
      <w:rPr>
        <w:b/>
        <w:color w:val="404040"/>
      </w:rPr>
      <w:tblPr/>
      <w:tcPr>
        <w:tcBorders>
          <w:top w:val="single" w:sz="4" w:space="0" w:color="0F9E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fill="BCE9FA"/>
      </w:tcPr>
    </w:tblStylePr>
    <w:tblStylePr w:type="band1Horz">
      <w:tblPr/>
      <w:tcPr>
        <w:shd w:val="clear" w:color="BCE9FA" w:fill="BCE9FA"/>
      </w:tcPr>
    </w:tblStylePr>
  </w:style>
  <w:style w:type="table" w:customStyle="1" w:styleId="ListTable1Light-Accent5">
    <w:name w:val="List Table 1 Light - Accent 5"/>
    <w:basedOn w:val="a1"/>
    <w:uiPriority w:val="99"/>
    <w:pPr>
      <w:spacing w:after="0" w:line="240" w:lineRule="auto"/>
    </w:pPr>
    <w:rPr>
      <w:sz w:val="24"/>
      <w:szCs w:val="24"/>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A02B93"/>
          <w:right w:val="none" w:sz="4" w:space="0" w:color="000000"/>
        </w:tcBorders>
      </w:tcPr>
    </w:tblStylePr>
    <w:tblStylePr w:type="lastRow">
      <w:rPr>
        <w:b/>
        <w:color w:val="404040"/>
      </w:rPr>
      <w:tblPr/>
      <w:tcPr>
        <w:tcBorders>
          <w:top w:val="single" w:sz="4" w:space="0" w:color="A02B9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fill="EEC2E9"/>
      </w:tcPr>
    </w:tblStylePr>
    <w:tblStylePr w:type="band1Horz">
      <w:tblPr/>
      <w:tcPr>
        <w:shd w:val="clear" w:color="EEC2E9" w:fill="EEC2E9"/>
      </w:tcPr>
    </w:tblStylePr>
  </w:style>
  <w:style w:type="table" w:customStyle="1" w:styleId="ListTable1Light-Accent6">
    <w:name w:val="List Table 1 Light - Accent 6"/>
    <w:basedOn w:val="a1"/>
    <w:uiPriority w:val="99"/>
    <w:pPr>
      <w:spacing w:after="0" w:line="240" w:lineRule="auto"/>
    </w:pPr>
    <w:rPr>
      <w:sz w:val="24"/>
      <w:szCs w:val="24"/>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4EA72E"/>
          <w:right w:val="none" w:sz="4" w:space="0" w:color="000000"/>
        </w:tcBorders>
      </w:tcPr>
    </w:tblStylePr>
    <w:tblStylePr w:type="lastRow">
      <w:rPr>
        <w:b/>
        <w:color w:val="404040"/>
      </w:rPr>
      <w:tblPr/>
      <w:tcPr>
        <w:tcBorders>
          <w:top w:val="single" w:sz="4" w:space="0" w:color="4EA72E"/>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fill="CFEFC4"/>
      </w:tcPr>
    </w:tblStylePr>
    <w:tblStylePr w:type="band1Horz">
      <w:tblPr/>
      <w:tcPr>
        <w:shd w:val="clear" w:color="CFEFC4" w:fill="CFEFC4"/>
      </w:tcPr>
    </w:tblStylePr>
  </w:style>
  <w:style w:type="table" w:customStyle="1" w:styleId="-210">
    <w:name w:val="Список-таблица 21"/>
    <w:basedOn w:val="a1"/>
    <w:next w:val="-20"/>
    <w:uiPriority w:val="99"/>
    <w:pPr>
      <w:spacing w:after="0" w:line="240" w:lineRule="auto"/>
    </w:pPr>
    <w:rPr>
      <w:sz w:val="24"/>
      <w:szCs w:val="24"/>
      <w14:ligatures w14:val="standardContextual"/>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pPr>
      <w:spacing w:after="0" w:line="240" w:lineRule="auto"/>
    </w:pPr>
    <w:rPr>
      <w:sz w:val="24"/>
      <w:szCs w:val="24"/>
      <w14:ligatures w14:val="standardContextual"/>
    </w:rPr>
    <w:tblPr>
      <w:tblStyleRowBandSize w:val="1"/>
      <w:tblStyleColBandSize w:val="1"/>
      <w:tblBorders>
        <w:top w:val="single" w:sz="4" w:space="0" w:color="50B4E2"/>
        <w:bottom w:val="single" w:sz="4" w:space="0" w:color="50B4E2"/>
        <w:insideH w:val="single" w:sz="4" w:space="0" w:color="50B4E2"/>
      </w:tblBorders>
    </w:tblPr>
    <w:tblStylePr w:type="firstRow">
      <w:rPr>
        <w:rFonts w:ascii="Arial" w:hAnsi="Arial"/>
        <w:b/>
        <w:color w:val="404040"/>
        <w:sz w:val="22"/>
      </w:rPr>
      <w:tblPr/>
      <w:tcPr>
        <w:tcBorders>
          <w:top w:val="single" w:sz="4" w:space="0" w:color="50B4E2"/>
          <w:left w:val="none" w:sz="4" w:space="0" w:color="000000"/>
          <w:bottom w:val="single" w:sz="4" w:space="0" w:color="50B4E2"/>
          <w:right w:val="none" w:sz="4" w:space="0" w:color="000000"/>
        </w:tcBorders>
      </w:tcPr>
    </w:tblStylePr>
    <w:tblStylePr w:type="lastRow">
      <w:rPr>
        <w:rFonts w:ascii="Arial" w:hAnsi="Arial"/>
        <w:b/>
        <w:color w:val="404040"/>
        <w:sz w:val="22"/>
      </w:rPr>
      <w:tblPr/>
      <w:tcPr>
        <w:tcBorders>
          <w:top w:val="single" w:sz="4" w:space="0" w:color="50B4E2"/>
          <w:left w:val="none" w:sz="4" w:space="0" w:color="000000"/>
          <w:bottom w:val="single" w:sz="4" w:space="0" w:color="50B4E2"/>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fill="B1DEF2"/>
      </w:tcPr>
    </w:tblStylePr>
    <w:tblStylePr w:type="band1Horz">
      <w:rPr>
        <w:rFonts w:ascii="Arial" w:hAnsi="Arial"/>
        <w:color w:val="404040"/>
        <w:sz w:val="22"/>
      </w:rPr>
      <w:tblPr/>
      <w:tcPr>
        <w:shd w:val="clear" w:color="B1DEF2" w:fill="B1DEF2"/>
      </w:tcPr>
    </w:tblStylePr>
  </w:style>
  <w:style w:type="table" w:customStyle="1" w:styleId="ListTable2-Accent2">
    <w:name w:val="List Table 2 - Accent 2"/>
    <w:basedOn w:val="a1"/>
    <w:uiPriority w:val="99"/>
    <w:pPr>
      <w:spacing w:after="0" w:line="240" w:lineRule="auto"/>
    </w:pPr>
    <w:rPr>
      <w:sz w:val="24"/>
      <w:szCs w:val="24"/>
      <w14:ligatures w14:val="standardContextual"/>
    </w:rPr>
    <w:tblPr>
      <w:tblStyleRowBandSize w:val="1"/>
      <w:tblStyleColBandSize w:val="1"/>
      <w:tblBorders>
        <w:top w:val="single" w:sz="4" w:space="0" w:color="F2AE8B"/>
        <w:bottom w:val="single" w:sz="4" w:space="0" w:color="F2AE8B"/>
        <w:insideH w:val="single" w:sz="4" w:space="0" w:color="F2AE8B"/>
      </w:tblBorders>
    </w:tblPr>
    <w:tblStylePr w:type="firstRow">
      <w:rPr>
        <w:rFonts w:ascii="Arial" w:hAnsi="Arial"/>
        <w:b/>
        <w:color w:val="404040"/>
        <w:sz w:val="22"/>
      </w:rPr>
      <w:tblPr/>
      <w:tcPr>
        <w:tcBorders>
          <w:top w:val="single" w:sz="4" w:space="0" w:color="F2AE8B"/>
          <w:left w:val="none" w:sz="4" w:space="0" w:color="000000"/>
          <w:bottom w:val="single" w:sz="4" w:space="0" w:color="F2AE8B"/>
          <w:right w:val="none" w:sz="4" w:space="0" w:color="000000"/>
        </w:tcBorders>
      </w:tcPr>
    </w:tblStylePr>
    <w:tblStylePr w:type="lastRow">
      <w:rPr>
        <w:rFonts w:ascii="Arial" w:hAnsi="Arial"/>
        <w:b/>
        <w:color w:val="404040"/>
        <w:sz w:val="22"/>
      </w:rPr>
      <w:tblPr/>
      <w:tcPr>
        <w:tcBorders>
          <w:top w:val="single" w:sz="4" w:space="0" w:color="F2AE8B"/>
          <w:left w:val="none" w:sz="4" w:space="0" w:color="000000"/>
          <w:bottom w:val="single" w:sz="4" w:space="0" w:color="F2AE8B"/>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fill="F9DBCB"/>
      </w:tcPr>
    </w:tblStylePr>
    <w:tblStylePr w:type="band1Horz">
      <w:rPr>
        <w:rFonts w:ascii="Arial" w:hAnsi="Arial"/>
        <w:color w:val="404040"/>
        <w:sz w:val="22"/>
      </w:rPr>
      <w:tblPr/>
      <w:tcPr>
        <w:shd w:val="clear" w:color="F9DBCB" w:fill="F9DBCB"/>
      </w:tcPr>
    </w:tblStylePr>
  </w:style>
  <w:style w:type="table" w:customStyle="1" w:styleId="ListTable2-Accent3">
    <w:name w:val="List Table 2 - Accent 3"/>
    <w:basedOn w:val="a1"/>
    <w:uiPriority w:val="99"/>
    <w:pPr>
      <w:spacing w:after="0" w:line="240" w:lineRule="auto"/>
    </w:pPr>
    <w:rPr>
      <w:sz w:val="24"/>
      <w:szCs w:val="24"/>
      <w14:ligatures w14:val="standardContextual"/>
    </w:rPr>
    <w:tblPr>
      <w:tblStyleRowBandSize w:val="1"/>
      <w:tblStyleColBandSize w:val="1"/>
      <w:tblBorders>
        <w:top w:val="single" w:sz="4" w:space="0" w:color="51D663"/>
        <w:bottom w:val="single" w:sz="4" w:space="0" w:color="51D663"/>
        <w:insideH w:val="single" w:sz="4" w:space="0" w:color="51D663"/>
      </w:tblBorders>
    </w:tblPr>
    <w:tblStylePr w:type="firstRow">
      <w:rPr>
        <w:rFonts w:ascii="Arial" w:hAnsi="Arial"/>
        <w:b/>
        <w:color w:val="404040"/>
        <w:sz w:val="22"/>
      </w:rPr>
      <w:tblPr/>
      <w:tcPr>
        <w:tcBorders>
          <w:top w:val="single" w:sz="4" w:space="0" w:color="51D663"/>
          <w:left w:val="none" w:sz="4" w:space="0" w:color="000000"/>
          <w:bottom w:val="single" w:sz="4" w:space="0" w:color="51D663"/>
          <w:right w:val="none" w:sz="4" w:space="0" w:color="000000"/>
        </w:tcBorders>
      </w:tcPr>
    </w:tblStylePr>
    <w:tblStylePr w:type="lastRow">
      <w:rPr>
        <w:rFonts w:ascii="Arial" w:hAnsi="Arial"/>
        <w:b/>
        <w:color w:val="404040"/>
        <w:sz w:val="22"/>
      </w:rPr>
      <w:tblPr/>
      <w:tcPr>
        <w:tcBorders>
          <w:top w:val="single" w:sz="4" w:space="0" w:color="51D663"/>
          <w:left w:val="none" w:sz="4" w:space="0" w:color="000000"/>
          <w:bottom w:val="single" w:sz="4" w:space="0" w:color="51D663"/>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fill="B2EDB9"/>
      </w:tcPr>
    </w:tblStylePr>
    <w:tblStylePr w:type="band1Horz">
      <w:rPr>
        <w:rFonts w:ascii="Arial" w:hAnsi="Arial"/>
        <w:color w:val="404040"/>
        <w:sz w:val="22"/>
      </w:rPr>
      <w:tblPr/>
      <w:tcPr>
        <w:shd w:val="clear" w:color="B2EDB9" w:fill="B2EDB9"/>
      </w:tcPr>
    </w:tblStylePr>
  </w:style>
  <w:style w:type="table" w:customStyle="1" w:styleId="ListTable2-Accent4">
    <w:name w:val="List Table 2 - Accent 4"/>
    <w:basedOn w:val="a1"/>
    <w:uiPriority w:val="99"/>
    <w:pPr>
      <w:spacing w:after="0" w:line="240" w:lineRule="auto"/>
    </w:pPr>
    <w:rPr>
      <w:sz w:val="24"/>
      <w:szCs w:val="24"/>
      <w14:ligatures w14:val="standardContextual"/>
    </w:rPr>
    <w:tblPr>
      <w:tblStyleRowBandSize w:val="1"/>
      <w:tblStyleColBandSize w:val="1"/>
      <w:tblBorders>
        <w:top w:val="single" w:sz="4" w:space="0" w:color="6ACDF4"/>
        <w:bottom w:val="single" w:sz="4" w:space="0" w:color="6ACDF4"/>
        <w:insideH w:val="single" w:sz="4" w:space="0" w:color="6ACDF4"/>
      </w:tblBorders>
    </w:tblPr>
    <w:tblStylePr w:type="firstRow">
      <w:rPr>
        <w:rFonts w:ascii="Arial" w:hAnsi="Arial"/>
        <w:b/>
        <w:color w:val="404040"/>
        <w:sz w:val="22"/>
      </w:rPr>
      <w:tblPr/>
      <w:tcPr>
        <w:tcBorders>
          <w:top w:val="single" w:sz="4" w:space="0" w:color="6ACDF4"/>
          <w:left w:val="none" w:sz="4" w:space="0" w:color="000000"/>
          <w:bottom w:val="single" w:sz="4" w:space="0" w:color="6ACDF4"/>
          <w:right w:val="none" w:sz="4" w:space="0" w:color="000000"/>
        </w:tcBorders>
      </w:tcPr>
    </w:tblStylePr>
    <w:tblStylePr w:type="lastRow">
      <w:rPr>
        <w:rFonts w:ascii="Arial" w:hAnsi="Arial"/>
        <w:b/>
        <w:color w:val="404040"/>
        <w:sz w:val="22"/>
      </w:rPr>
      <w:tblPr/>
      <w:tcPr>
        <w:tcBorders>
          <w:top w:val="single" w:sz="4" w:space="0" w:color="6ACDF4"/>
          <w:left w:val="none" w:sz="4" w:space="0" w:color="000000"/>
          <w:bottom w:val="single" w:sz="4" w:space="0" w:color="6ACDF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fill="BCE9FA"/>
      </w:tcPr>
    </w:tblStylePr>
    <w:tblStylePr w:type="band1Horz">
      <w:rPr>
        <w:rFonts w:ascii="Arial" w:hAnsi="Arial"/>
        <w:color w:val="404040"/>
        <w:sz w:val="22"/>
      </w:rPr>
      <w:tblPr/>
      <w:tcPr>
        <w:shd w:val="clear" w:color="BCE9FA" w:fill="BCE9FA"/>
      </w:tcPr>
    </w:tblStylePr>
  </w:style>
  <w:style w:type="table" w:customStyle="1" w:styleId="ListTable2-Accent5">
    <w:name w:val="List Table 2 - Accent 5"/>
    <w:basedOn w:val="a1"/>
    <w:uiPriority w:val="99"/>
    <w:pPr>
      <w:spacing w:after="0" w:line="240" w:lineRule="auto"/>
    </w:pPr>
    <w:rPr>
      <w:sz w:val="24"/>
      <w:szCs w:val="24"/>
      <w14:ligatures w14:val="standardContextual"/>
    </w:rPr>
    <w:tblPr>
      <w:tblStyleRowBandSize w:val="1"/>
      <w:tblStyleColBandSize w:val="1"/>
      <w:tblBorders>
        <w:top w:val="single" w:sz="4" w:space="0" w:color="DA76CE"/>
        <w:bottom w:val="single" w:sz="4" w:space="0" w:color="DA76CE"/>
        <w:insideH w:val="single" w:sz="4" w:space="0" w:color="DA76CE"/>
      </w:tblBorders>
    </w:tblPr>
    <w:tblStylePr w:type="firstRow">
      <w:rPr>
        <w:rFonts w:ascii="Arial" w:hAnsi="Arial"/>
        <w:b/>
        <w:color w:val="404040"/>
        <w:sz w:val="22"/>
      </w:rPr>
      <w:tblPr/>
      <w:tcPr>
        <w:tcBorders>
          <w:top w:val="single" w:sz="4" w:space="0" w:color="DA76CE"/>
          <w:left w:val="none" w:sz="4" w:space="0" w:color="000000"/>
          <w:bottom w:val="single" w:sz="4" w:space="0" w:color="DA76CE"/>
          <w:right w:val="none" w:sz="4" w:space="0" w:color="000000"/>
        </w:tcBorders>
      </w:tcPr>
    </w:tblStylePr>
    <w:tblStylePr w:type="lastRow">
      <w:rPr>
        <w:rFonts w:ascii="Arial" w:hAnsi="Arial"/>
        <w:b/>
        <w:color w:val="404040"/>
        <w:sz w:val="22"/>
      </w:rPr>
      <w:tblPr/>
      <w:tcPr>
        <w:tcBorders>
          <w:top w:val="single" w:sz="4" w:space="0" w:color="DA76CE"/>
          <w:left w:val="none" w:sz="4" w:space="0" w:color="000000"/>
          <w:bottom w:val="single" w:sz="4" w:space="0" w:color="DA76C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fill="EEC2E9"/>
      </w:tcPr>
    </w:tblStylePr>
    <w:tblStylePr w:type="band1Horz">
      <w:rPr>
        <w:rFonts w:ascii="Arial" w:hAnsi="Arial"/>
        <w:color w:val="404040"/>
        <w:sz w:val="22"/>
      </w:rPr>
      <w:tblPr/>
      <w:tcPr>
        <w:shd w:val="clear" w:color="EEC2E9" w:fill="EEC2E9"/>
      </w:tcPr>
    </w:tblStylePr>
  </w:style>
  <w:style w:type="table" w:customStyle="1" w:styleId="ListTable2-Accent6">
    <w:name w:val="List Table 2 - Accent 6"/>
    <w:basedOn w:val="a1"/>
    <w:uiPriority w:val="99"/>
    <w:pPr>
      <w:spacing w:after="0" w:line="240" w:lineRule="auto"/>
    </w:pPr>
    <w:rPr>
      <w:sz w:val="24"/>
      <w:szCs w:val="24"/>
      <w14:ligatures w14:val="standardContextual"/>
    </w:rPr>
    <w:tblPr>
      <w:tblStyleRowBandSize w:val="1"/>
      <w:tblStyleColBandSize w:val="1"/>
      <w:tblBorders>
        <w:top w:val="single" w:sz="4" w:space="0" w:color="94DA7B"/>
        <w:bottom w:val="single" w:sz="4" w:space="0" w:color="94DA7B"/>
        <w:insideH w:val="single" w:sz="4" w:space="0" w:color="94DA7B"/>
      </w:tblBorders>
    </w:tblPr>
    <w:tblStylePr w:type="firstRow">
      <w:rPr>
        <w:rFonts w:ascii="Arial" w:hAnsi="Arial"/>
        <w:b/>
        <w:color w:val="404040"/>
        <w:sz w:val="22"/>
      </w:rPr>
      <w:tblPr/>
      <w:tcPr>
        <w:tcBorders>
          <w:top w:val="single" w:sz="4" w:space="0" w:color="94DA7B"/>
          <w:left w:val="none" w:sz="4" w:space="0" w:color="000000"/>
          <w:bottom w:val="single" w:sz="4" w:space="0" w:color="94DA7B"/>
          <w:right w:val="none" w:sz="4" w:space="0" w:color="000000"/>
        </w:tcBorders>
      </w:tcPr>
    </w:tblStylePr>
    <w:tblStylePr w:type="lastRow">
      <w:rPr>
        <w:rFonts w:ascii="Arial" w:hAnsi="Arial"/>
        <w:b/>
        <w:color w:val="404040"/>
        <w:sz w:val="22"/>
      </w:rPr>
      <w:tblPr/>
      <w:tcPr>
        <w:tcBorders>
          <w:top w:val="single" w:sz="4" w:space="0" w:color="94DA7B"/>
          <w:left w:val="none" w:sz="4" w:space="0" w:color="000000"/>
          <w:bottom w:val="single" w:sz="4" w:space="0" w:color="94DA7B"/>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fill="CFEFC4"/>
      </w:tcPr>
    </w:tblStylePr>
    <w:tblStylePr w:type="band1Horz">
      <w:rPr>
        <w:rFonts w:ascii="Arial" w:hAnsi="Arial"/>
        <w:color w:val="404040"/>
        <w:sz w:val="22"/>
      </w:rPr>
      <w:tblPr/>
      <w:tcPr>
        <w:shd w:val="clear" w:color="CFEFC4" w:fill="CFEFC4"/>
      </w:tcPr>
    </w:tblStylePr>
  </w:style>
  <w:style w:type="table" w:customStyle="1" w:styleId="-310">
    <w:name w:val="Список-таблица 31"/>
    <w:basedOn w:val="a1"/>
    <w:next w:val="-30"/>
    <w:uiPriority w:val="99"/>
    <w:pPr>
      <w:spacing w:after="0" w:line="240" w:lineRule="auto"/>
    </w:pPr>
    <w:rPr>
      <w:sz w:val="24"/>
      <w:szCs w:val="24"/>
      <w14:ligatures w14:val="standardContextual"/>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pPr>
      <w:spacing w:after="0" w:line="240" w:lineRule="auto"/>
    </w:pPr>
    <w:rPr>
      <w:sz w:val="24"/>
      <w:szCs w:val="24"/>
      <w14:ligatures w14:val="standardContextual"/>
    </w:rPr>
    <w:tblPr>
      <w:tblStyleRowBandSize w:val="1"/>
      <w:tblStyleColBandSize w:val="1"/>
      <w:tblBorders>
        <w:top w:val="single" w:sz="4" w:space="0" w:color="156082"/>
        <w:left w:val="single" w:sz="4" w:space="0" w:color="156082"/>
        <w:bottom w:val="single" w:sz="4" w:space="0" w:color="156082"/>
        <w:right w:val="single" w:sz="4" w:space="0" w:color="156082"/>
      </w:tblBorders>
    </w:tblPr>
    <w:tblStylePr w:type="firstRow">
      <w:rPr>
        <w:rFonts w:ascii="Arial" w:hAnsi="Arial"/>
        <w:b/>
        <w:color w:val="FFFFFF"/>
        <w:sz w:val="22"/>
      </w:rPr>
      <w:tblPr/>
      <w:tcPr>
        <w:shd w:val="clear" w:color="156082" w:fill="15608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right w:val="single" w:sz="4" w:space="0" w:color="156082"/>
        </w:tcBorders>
      </w:tcPr>
    </w:tblStylePr>
    <w:tblStylePr w:type="band1Horz">
      <w:rPr>
        <w:rFonts w:ascii="Arial" w:hAnsi="Arial"/>
        <w:color w:val="404040"/>
        <w:sz w:val="22"/>
      </w:rPr>
      <w:tblPr/>
      <w:tcPr>
        <w:tcBorders>
          <w:top w:val="single" w:sz="4" w:space="0" w:color="156082"/>
          <w:bottom w:val="single" w:sz="4" w:space="0" w:color="156082"/>
        </w:tcBorders>
      </w:tcPr>
    </w:tblStylePr>
  </w:style>
  <w:style w:type="table" w:customStyle="1" w:styleId="ListTable3-Accent2">
    <w:name w:val="List Table 3 - Accent 2"/>
    <w:basedOn w:val="a1"/>
    <w:uiPriority w:val="99"/>
    <w:pPr>
      <w:spacing w:after="0" w:line="240" w:lineRule="auto"/>
    </w:pPr>
    <w:rPr>
      <w:sz w:val="24"/>
      <w:szCs w:val="24"/>
      <w14:ligatures w14:val="standardContextual"/>
    </w:rPr>
    <w:tblPr>
      <w:tblStyleRowBandSize w:val="1"/>
      <w:tblStyleColBandSize w:val="1"/>
      <w:tblBorders>
        <w:top w:val="single" w:sz="4" w:space="0" w:color="F2AA85"/>
        <w:left w:val="single" w:sz="4" w:space="0" w:color="F2AA85"/>
        <w:bottom w:val="single" w:sz="4" w:space="0" w:color="F2AA85"/>
        <w:right w:val="single" w:sz="4" w:space="0" w:color="F2AA85"/>
      </w:tblBorders>
    </w:tblPr>
    <w:tblStylePr w:type="firstRow">
      <w:rPr>
        <w:rFonts w:ascii="Arial" w:hAnsi="Arial"/>
        <w:b/>
        <w:color w:val="FFFFFF"/>
        <w:sz w:val="22"/>
      </w:rPr>
      <w:tblPr/>
      <w:tcPr>
        <w:shd w:val="clear" w:color="F2AA85" w:fill="F2AA8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right w:val="single" w:sz="4" w:space="0" w:color="F2AA85"/>
        </w:tcBorders>
      </w:tcPr>
    </w:tblStylePr>
    <w:tblStylePr w:type="band1Horz">
      <w:rPr>
        <w:rFonts w:ascii="Arial" w:hAnsi="Arial"/>
        <w:color w:val="404040"/>
        <w:sz w:val="22"/>
      </w:rPr>
      <w:tblPr/>
      <w:tcPr>
        <w:tcBorders>
          <w:top w:val="single" w:sz="4" w:space="0" w:color="F2AA85"/>
          <w:bottom w:val="single" w:sz="4" w:space="0" w:color="F2AA85"/>
        </w:tcBorders>
      </w:tcPr>
    </w:tblStylePr>
  </w:style>
  <w:style w:type="table" w:customStyle="1" w:styleId="ListTable3-Accent3">
    <w:name w:val="List Table 3 - Accent 3"/>
    <w:basedOn w:val="a1"/>
    <w:uiPriority w:val="99"/>
    <w:pPr>
      <w:spacing w:after="0" w:line="240" w:lineRule="auto"/>
    </w:pPr>
    <w:rPr>
      <w:sz w:val="24"/>
      <w:szCs w:val="24"/>
      <w14:ligatures w14:val="standardContextual"/>
    </w:rPr>
    <w:tblPr>
      <w:tblStyleRowBandSize w:val="1"/>
      <w:tblStyleColBandSize w:val="1"/>
      <w:tblBorders>
        <w:top w:val="single" w:sz="4" w:space="0" w:color="48D45B"/>
        <w:left w:val="single" w:sz="4" w:space="0" w:color="48D45B"/>
        <w:bottom w:val="single" w:sz="4" w:space="0" w:color="48D45B"/>
        <w:right w:val="single" w:sz="4" w:space="0" w:color="48D45B"/>
      </w:tblBorders>
    </w:tblPr>
    <w:tblStylePr w:type="firstRow">
      <w:rPr>
        <w:rFonts w:ascii="Arial" w:hAnsi="Arial"/>
        <w:b/>
        <w:color w:val="FFFFFF"/>
        <w:sz w:val="22"/>
      </w:rPr>
      <w:tblPr/>
      <w:tcPr>
        <w:shd w:val="clear" w:color="48D45B" w:fill="48D45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right w:val="single" w:sz="4" w:space="0" w:color="48D45B"/>
        </w:tcBorders>
      </w:tcPr>
    </w:tblStylePr>
    <w:tblStylePr w:type="band1Horz">
      <w:rPr>
        <w:rFonts w:ascii="Arial" w:hAnsi="Arial"/>
        <w:color w:val="404040"/>
        <w:sz w:val="22"/>
      </w:rPr>
      <w:tblPr/>
      <w:tcPr>
        <w:tcBorders>
          <w:top w:val="single" w:sz="4" w:space="0" w:color="48D45B"/>
          <w:bottom w:val="single" w:sz="4" w:space="0" w:color="48D45B"/>
        </w:tcBorders>
      </w:tcPr>
    </w:tblStylePr>
  </w:style>
  <w:style w:type="table" w:customStyle="1" w:styleId="ListTable3-Accent4">
    <w:name w:val="List Table 3 - Accent 4"/>
    <w:basedOn w:val="a1"/>
    <w:uiPriority w:val="99"/>
    <w:pPr>
      <w:spacing w:after="0" w:line="240" w:lineRule="auto"/>
    </w:pPr>
    <w:rPr>
      <w:sz w:val="24"/>
      <w:szCs w:val="24"/>
      <w14:ligatures w14:val="standardContextual"/>
    </w:rPr>
    <w:tblPr>
      <w:tblStyleRowBandSize w:val="1"/>
      <w:tblStyleColBandSize w:val="1"/>
      <w:tblBorders>
        <w:top w:val="single" w:sz="4" w:space="0" w:color="5FCAF3"/>
        <w:left w:val="single" w:sz="4" w:space="0" w:color="5FCAF3"/>
        <w:bottom w:val="single" w:sz="4" w:space="0" w:color="5FCAF3"/>
        <w:right w:val="single" w:sz="4" w:space="0" w:color="5FCAF3"/>
      </w:tblBorders>
    </w:tblPr>
    <w:tblStylePr w:type="firstRow">
      <w:rPr>
        <w:rFonts w:ascii="Arial" w:hAnsi="Arial"/>
        <w:b/>
        <w:color w:val="FFFFFF"/>
        <w:sz w:val="22"/>
      </w:rPr>
      <w:tblPr/>
      <w:tcPr>
        <w:shd w:val="clear" w:color="5FCAF3" w:fill="5FCAF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right w:val="single" w:sz="4" w:space="0" w:color="5FCAF3"/>
        </w:tcBorders>
      </w:tcPr>
    </w:tblStylePr>
    <w:tblStylePr w:type="band1Horz">
      <w:rPr>
        <w:rFonts w:ascii="Arial" w:hAnsi="Arial"/>
        <w:color w:val="404040"/>
        <w:sz w:val="22"/>
      </w:rPr>
      <w:tblPr/>
      <w:tcPr>
        <w:tcBorders>
          <w:top w:val="single" w:sz="4" w:space="0" w:color="5FCAF3"/>
          <w:bottom w:val="single" w:sz="4" w:space="0" w:color="5FCAF3"/>
        </w:tcBorders>
      </w:tcPr>
    </w:tblStylePr>
  </w:style>
  <w:style w:type="table" w:customStyle="1" w:styleId="ListTable3-Accent5">
    <w:name w:val="List Table 3 - Accent 5"/>
    <w:basedOn w:val="a1"/>
    <w:uiPriority w:val="99"/>
    <w:pPr>
      <w:spacing w:after="0" w:line="240" w:lineRule="auto"/>
    </w:pPr>
    <w:rPr>
      <w:sz w:val="24"/>
      <w:szCs w:val="24"/>
      <w14:ligatures w14:val="standardContextual"/>
    </w:rPr>
    <w:tblPr>
      <w:tblStyleRowBandSize w:val="1"/>
      <w:tblStyleColBandSize w:val="1"/>
      <w:tblBorders>
        <w:top w:val="single" w:sz="4" w:space="0" w:color="D76CCB"/>
        <w:left w:val="single" w:sz="4" w:space="0" w:color="D76CCB"/>
        <w:bottom w:val="single" w:sz="4" w:space="0" w:color="D76CCB"/>
        <w:right w:val="single" w:sz="4" w:space="0" w:color="D76CCB"/>
      </w:tblBorders>
    </w:tblPr>
    <w:tblStylePr w:type="firstRow">
      <w:rPr>
        <w:rFonts w:ascii="Arial" w:hAnsi="Arial"/>
        <w:b/>
        <w:color w:val="FFFFFF"/>
        <w:sz w:val="22"/>
      </w:rPr>
      <w:tblPr/>
      <w:tcPr>
        <w:shd w:val="clear" w:color="D76CCB" w:fill="D76CC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right w:val="single" w:sz="4" w:space="0" w:color="D76CCB"/>
        </w:tcBorders>
      </w:tcPr>
    </w:tblStylePr>
    <w:tblStylePr w:type="band1Horz">
      <w:rPr>
        <w:rFonts w:ascii="Arial" w:hAnsi="Arial"/>
        <w:color w:val="404040"/>
        <w:sz w:val="22"/>
      </w:rPr>
      <w:tblPr/>
      <w:tcPr>
        <w:tcBorders>
          <w:top w:val="single" w:sz="4" w:space="0" w:color="D76CCB"/>
          <w:bottom w:val="single" w:sz="4" w:space="0" w:color="D76CCB"/>
        </w:tcBorders>
      </w:tcPr>
    </w:tblStylePr>
  </w:style>
  <w:style w:type="table" w:customStyle="1" w:styleId="ListTable3-Accent6">
    <w:name w:val="List Table 3 - Accent 6"/>
    <w:basedOn w:val="a1"/>
    <w:uiPriority w:val="99"/>
    <w:pPr>
      <w:spacing w:after="0" w:line="240" w:lineRule="auto"/>
    </w:pPr>
    <w:rPr>
      <w:sz w:val="24"/>
      <w:szCs w:val="24"/>
      <w14:ligatures w14:val="standardContextual"/>
    </w:rPr>
    <w:tblPr>
      <w:tblStyleRowBandSize w:val="1"/>
      <w:tblStyleColBandSize w:val="1"/>
      <w:tblBorders>
        <w:top w:val="single" w:sz="4" w:space="0" w:color="8ED873"/>
        <w:left w:val="single" w:sz="4" w:space="0" w:color="8ED873"/>
        <w:bottom w:val="single" w:sz="4" w:space="0" w:color="8ED873"/>
        <w:right w:val="single" w:sz="4" w:space="0" w:color="8ED873"/>
      </w:tblBorders>
    </w:tblPr>
    <w:tblStylePr w:type="firstRow">
      <w:rPr>
        <w:rFonts w:ascii="Arial" w:hAnsi="Arial"/>
        <w:b/>
        <w:color w:val="FFFFFF"/>
        <w:sz w:val="22"/>
      </w:rPr>
      <w:tblPr/>
      <w:tcPr>
        <w:shd w:val="clear" w:color="8ED873" w:fill="8ED87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right w:val="single" w:sz="4" w:space="0" w:color="8ED873"/>
        </w:tcBorders>
      </w:tcPr>
    </w:tblStylePr>
    <w:tblStylePr w:type="band1Horz">
      <w:rPr>
        <w:rFonts w:ascii="Arial" w:hAnsi="Arial"/>
        <w:color w:val="404040"/>
        <w:sz w:val="22"/>
      </w:rPr>
      <w:tblPr/>
      <w:tcPr>
        <w:tcBorders>
          <w:top w:val="single" w:sz="4" w:space="0" w:color="8ED873"/>
          <w:bottom w:val="single" w:sz="4" w:space="0" w:color="8ED873"/>
        </w:tcBorders>
      </w:tcPr>
    </w:tblStylePr>
  </w:style>
  <w:style w:type="table" w:customStyle="1" w:styleId="-410">
    <w:name w:val="Список-таблица 41"/>
    <w:basedOn w:val="a1"/>
    <w:next w:val="-40"/>
    <w:uiPriority w:val="99"/>
    <w:pPr>
      <w:spacing w:after="0" w:line="240" w:lineRule="auto"/>
    </w:pPr>
    <w:rPr>
      <w:sz w:val="24"/>
      <w:szCs w:val="24"/>
      <w14:ligatures w14:val="standardContextual"/>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pPr>
      <w:spacing w:after="0" w:line="240" w:lineRule="auto"/>
    </w:pPr>
    <w:rPr>
      <w:sz w:val="24"/>
      <w:szCs w:val="24"/>
      <w14:ligatures w14:val="standardContextual"/>
    </w:rPr>
    <w:tblPr>
      <w:tblStyleRowBandSize w:val="1"/>
      <w:tblStyleColBandSize w:val="1"/>
      <w:tblBorders>
        <w:top w:val="single" w:sz="4" w:space="0" w:color="50B4E2"/>
        <w:left w:val="single" w:sz="4" w:space="0" w:color="50B4E2"/>
        <w:bottom w:val="single" w:sz="4" w:space="0" w:color="50B4E2"/>
        <w:right w:val="single" w:sz="4" w:space="0" w:color="50B4E2"/>
        <w:insideH w:val="single" w:sz="4" w:space="0" w:color="50B4E2"/>
      </w:tblBorders>
    </w:tblPr>
    <w:tblStylePr w:type="firstRow">
      <w:rPr>
        <w:rFonts w:ascii="Arial" w:hAnsi="Arial"/>
        <w:b/>
        <w:color w:val="FFFFFF"/>
        <w:sz w:val="22"/>
      </w:rPr>
      <w:tblPr/>
      <w:tcPr>
        <w:shd w:val="clear" w:color="156082" w:fill="15608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fill="B1DEF2"/>
      </w:tcPr>
    </w:tblStylePr>
    <w:tblStylePr w:type="band1Horz">
      <w:rPr>
        <w:rFonts w:ascii="Arial" w:hAnsi="Arial"/>
        <w:color w:val="404040"/>
        <w:sz w:val="22"/>
      </w:rPr>
      <w:tblPr/>
      <w:tcPr>
        <w:shd w:val="clear" w:color="B1DEF2" w:fill="B1DEF2"/>
      </w:tcPr>
    </w:tblStylePr>
  </w:style>
  <w:style w:type="table" w:customStyle="1" w:styleId="ListTable4-Accent2">
    <w:name w:val="List Table 4 - Accent 2"/>
    <w:basedOn w:val="a1"/>
    <w:uiPriority w:val="99"/>
    <w:pPr>
      <w:spacing w:after="0" w:line="240" w:lineRule="auto"/>
    </w:pPr>
    <w:rPr>
      <w:sz w:val="24"/>
      <w:szCs w:val="24"/>
      <w14:ligatures w14:val="standardContextual"/>
    </w:rPr>
    <w:tblPr>
      <w:tblStyleRowBandSize w:val="1"/>
      <w:tblStyleColBandSize w:val="1"/>
      <w:tblBorders>
        <w:top w:val="single" w:sz="4" w:space="0" w:color="F2AE8B"/>
        <w:left w:val="single" w:sz="4" w:space="0" w:color="F2AE8B"/>
        <w:bottom w:val="single" w:sz="4" w:space="0" w:color="F2AE8B"/>
        <w:right w:val="single" w:sz="4" w:space="0" w:color="F2AE8B"/>
        <w:insideH w:val="single" w:sz="4" w:space="0" w:color="F2AE8B"/>
      </w:tblBorders>
    </w:tblPr>
    <w:tblStylePr w:type="firstRow">
      <w:rPr>
        <w:rFonts w:ascii="Arial" w:hAnsi="Arial"/>
        <w:b/>
        <w:color w:val="FFFFFF"/>
        <w:sz w:val="22"/>
      </w:rPr>
      <w:tblPr/>
      <w:tcPr>
        <w:shd w:val="clear" w:color="E97132" w:fill="E9713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fill="F9DBCB"/>
      </w:tcPr>
    </w:tblStylePr>
    <w:tblStylePr w:type="band1Horz">
      <w:rPr>
        <w:rFonts w:ascii="Arial" w:hAnsi="Arial"/>
        <w:color w:val="404040"/>
        <w:sz w:val="22"/>
      </w:rPr>
      <w:tblPr/>
      <w:tcPr>
        <w:shd w:val="clear" w:color="F9DBCB" w:fill="F9DBCB"/>
      </w:tcPr>
    </w:tblStylePr>
  </w:style>
  <w:style w:type="table" w:customStyle="1" w:styleId="ListTable4-Accent3">
    <w:name w:val="List Table 4 - Accent 3"/>
    <w:basedOn w:val="a1"/>
    <w:uiPriority w:val="99"/>
    <w:pPr>
      <w:spacing w:after="0" w:line="240" w:lineRule="auto"/>
    </w:pPr>
    <w:rPr>
      <w:sz w:val="24"/>
      <w:szCs w:val="24"/>
      <w14:ligatures w14:val="standardContextual"/>
    </w:rPr>
    <w:tblPr>
      <w:tblStyleRowBandSize w:val="1"/>
      <w:tblStyleColBandSize w:val="1"/>
      <w:tblBorders>
        <w:top w:val="single" w:sz="4" w:space="0" w:color="51D663"/>
        <w:left w:val="single" w:sz="4" w:space="0" w:color="51D663"/>
        <w:bottom w:val="single" w:sz="4" w:space="0" w:color="51D663"/>
        <w:right w:val="single" w:sz="4" w:space="0" w:color="51D663"/>
        <w:insideH w:val="single" w:sz="4" w:space="0" w:color="51D663"/>
      </w:tblBorders>
    </w:tblPr>
    <w:tblStylePr w:type="firstRow">
      <w:rPr>
        <w:rFonts w:ascii="Arial" w:hAnsi="Arial"/>
        <w:b/>
        <w:color w:val="FFFFFF"/>
        <w:sz w:val="22"/>
      </w:rPr>
      <w:tblPr/>
      <w:tcPr>
        <w:shd w:val="clear" w:color="196B24" w:fill="196B2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fill="B2EDB9"/>
      </w:tcPr>
    </w:tblStylePr>
    <w:tblStylePr w:type="band1Horz">
      <w:rPr>
        <w:rFonts w:ascii="Arial" w:hAnsi="Arial"/>
        <w:color w:val="404040"/>
        <w:sz w:val="22"/>
      </w:rPr>
      <w:tblPr/>
      <w:tcPr>
        <w:shd w:val="clear" w:color="B2EDB9" w:fill="B2EDB9"/>
      </w:tcPr>
    </w:tblStylePr>
  </w:style>
  <w:style w:type="table" w:customStyle="1" w:styleId="ListTable4-Accent4">
    <w:name w:val="List Table 4 - Accent 4"/>
    <w:basedOn w:val="a1"/>
    <w:uiPriority w:val="99"/>
    <w:pPr>
      <w:spacing w:after="0" w:line="240" w:lineRule="auto"/>
    </w:pPr>
    <w:rPr>
      <w:sz w:val="24"/>
      <w:szCs w:val="24"/>
      <w14:ligatures w14:val="standardContextual"/>
    </w:rPr>
    <w:tblPr>
      <w:tblStyleRowBandSize w:val="1"/>
      <w:tblStyleColBandSize w:val="1"/>
      <w:tblBorders>
        <w:top w:val="single" w:sz="4" w:space="0" w:color="6ACDF4"/>
        <w:left w:val="single" w:sz="4" w:space="0" w:color="6ACDF4"/>
        <w:bottom w:val="single" w:sz="4" w:space="0" w:color="6ACDF4"/>
        <w:right w:val="single" w:sz="4" w:space="0" w:color="6ACDF4"/>
        <w:insideH w:val="single" w:sz="4" w:space="0" w:color="6ACDF4"/>
      </w:tblBorders>
    </w:tblPr>
    <w:tblStylePr w:type="firstRow">
      <w:rPr>
        <w:rFonts w:ascii="Arial" w:hAnsi="Arial"/>
        <w:b/>
        <w:color w:val="FFFFFF"/>
        <w:sz w:val="22"/>
      </w:rPr>
      <w:tblPr/>
      <w:tcPr>
        <w:shd w:val="clear" w:color="0F9ED5" w:fill="0F9E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fill="BCE9FA"/>
      </w:tcPr>
    </w:tblStylePr>
    <w:tblStylePr w:type="band1Horz">
      <w:rPr>
        <w:rFonts w:ascii="Arial" w:hAnsi="Arial"/>
        <w:color w:val="404040"/>
        <w:sz w:val="22"/>
      </w:rPr>
      <w:tblPr/>
      <w:tcPr>
        <w:shd w:val="clear" w:color="BCE9FA" w:fill="BCE9FA"/>
      </w:tcPr>
    </w:tblStylePr>
  </w:style>
  <w:style w:type="table" w:customStyle="1" w:styleId="ListTable4-Accent5">
    <w:name w:val="List Table 4 - Accent 5"/>
    <w:basedOn w:val="a1"/>
    <w:uiPriority w:val="99"/>
    <w:pPr>
      <w:spacing w:after="0" w:line="240" w:lineRule="auto"/>
    </w:pPr>
    <w:rPr>
      <w:sz w:val="24"/>
      <w:szCs w:val="24"/>
      <w14:ligatures w14:val="standardContextual"/>
    </w:rPr>
    <w:tblPr>
      <w:tblStyleRowBandSize w:val="1"/>
      <w:tblStyleColBandSize w:val="1"/>
      <w:tblBorders>
        <w:top w:val="single" w:sz="4" w:space="0" w:color="DA76CE"/>
        <w:left w:val="single" w:sz="4" w:space="0" w:color="DA76CE"/>
        <w:bottom w:val="single" w:sz="4" w:space="0" w:color="DA76CE"/>
        <w:right w:val="single" w:sz="4" w:space="0" w:color="DA76CE"/>
        <w:insideH w:val="single" w:sz="4" w:space="0" w:color="DA76CE"/>
      </w:tblBorders>
    </w:tblPr>
    <w:tblStylePr w:type="firstRow">
      <w:rPr>
        <w:rFonts w:ascii="Arial" w:hAnsi="Arial"/>
        <w:b/>
        <w:color w:val="FFFFFF"/>
        <w:sz w:val="22"/>
      </w:rPr>
      <w:tblPr/>
      <w:tcPr>
        <w:shd w:val="clear" w:color="A02B93" w:fill="A02B9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fill="EEC2E9"/>
      </w:tcPr>
    </w:tblStylePr>
    <w:tblStylePr w:type="band1Horz">
      <w:rPr>
        <w:rFonts w:ascii="Arial" w:hAnsi="Arial"/>
        <w:color w:val="404040"/>
        <w:sz w:val="22"/>
      </w:rPr>
      <w:tblPr/>
      <w:tcPr>
        <w:shd w:val="clear" w:color="EEC2E9" w:fill="EEC2E9"/>
      </w:tcPr>
    </w:tblStylePr>
  </w:style>
  <w:style w:type="table" w:customStyle="1" w:styleId="ListTable4-Accent6">
    <w:name w:val="List Table 4 - Accent 6"/>
    <w:basedOn w:val="a1"/>
    <w:uiPriority w:val="99"/>
    <w:pPr>
      <w:spacing w:after="0" w:line="240" w:lineRule="auto"/>
    </w:pPr>
    <w:rPr>
      <w:sz w:val="24"/>
      <w:szCs w:val="24"/>
      <w14:ligatures w14:val="standardContextual"/>
    </w:rPr>
    <w:tblPr>
      <w:tblStyleRowBandSize w:val="1"/>
      <w:tblStyleColBandSize w:val="1"/>
      <w:tblBorders>
        <w:top w:val="single" w:sz="4" w:space="0" w:color="94DA7B"/>
        <w:left w:val="single" w:sz="4" w:space="0" w:color="94DA7B"/>
        <w:bottom w:val="single" w:sz="4" w:space="0" w:color="94DA7B"/>
        <w:right w:val="single" w:sz="4" w:space="0" w:color="94DA7B"/>
        <w:insideH w:val="single" w:sz="4" w:space="0" w:color="94DA7B"/>
      </w:tblBorders>
    </w:tblPr>
    <w:tblStylePr w:type="firstRow">
      <w:rPr>
        <w:rFonts w:ascii="Arial" w:hAnsi="Arial"/>
        <w:b/>
        <w:color w:val="FFFFFF"/>
        <w:sz w:val="22"/>
      </w:rPr>
      <w:tblPr/>
      <w:tcPr>
        <w:shd w:val="clear" w:color="4EA72E" w:fill="4EA72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fill="CFEFC4"/>
      </w:tcPr>
    </w:tblStylePr>
    <w:tblStylePr w:type="band1Horz">
      <w:rPr>
        <w:rFonts w:ascii="Arial" w:hAnsi="Arial"/>
        <w:color w:val="404040"/>
        <w:sz w:val="22"/>
      </w:rPr>
      <w:tblPr/>
      <w:tcPr>
        <w:shd w:val="clear" w:color="CFEFC4" w:fill="CFEFC4"/>
      </w:tcPr>
    </w:tblStylePr>
  </w:style>
  <w:style w:type="table" w:customStyle="1" w:styleId="-510">
    <w:name w:val="Список-таблица 5 темная1"/>
    <w:basedOn w:val="a1"/>
    <w:next w:val="-50"/>
    <w:uiPriority w:val="99"/>
    <w:pPr>
      <w:spacing w:after="0" w:line="240" w:lineRule="auto"/>
    </w:pPr>
    <w:rPr>
      <w:sz w:val="24"/>
      <w:szCs w:val="24"/>
      <w14:ligatures w14:val="standardContextual"/>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pPr>
      <w:spacing w:after="0" w:line="240" w:lineRule="auto"/>
    </w:pPr>
    <w:rPr>
      <w:sz w:val="24"/>
      <w:szCs w:val="24"/>
      <w14:ligatures w14:val="standardContextual"/>
    </w:rPr>
    <w:tblPr>
      <w:tblStyleRowBandSize w:val="1"/>
      <w:tblStyleColBandSize w:val="1"/>
      <w:tblBorders>
        <w:top w:val="single" w:sz="32" w:space="0" w:color="156082"/>
        <w:left w:val="single" w:sz="32" w:space="0" w:color="156082"/>
        <w:bottom w:val="single" w:sz="32" w:space="0" w:color="156082"/>
        <w:right w:val="single" w:sz="32" w:space="0" w:color="156082"/>
      </w:tblBorders>
      <w:shd w:val="clear" w:color="156082" w:fill="156082"/>
    </w:tblPr>
    <w:tblStylePr w:type="firstRow">
      <w:rPr>
        <w:rFonts w:ascii="Arial" w:hAnsi="Arial"/>
        <w:b/>
        <w:color w:val="FFFFFF"/>
        <w:sz w:val="22"/>
      </w:rPr>
      <w:tblPr/>
      <w:tcPr>
        <w:tcBorders>
          <w:top w:val="single" w:sz="32" w:space="0" w:color="156082"/>
          <w:bottom w:val="single" w:sz="12" w:space="0" w:color="FFFFFF"/>
        </w:tcBorders>
        <w:shd w:val="clear" w:color="156082" w:fill="156082"/>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156082"/>
          <w:right w:val="single" w:sz="4" w:space="0" w:color="FFFFFF"/>
        </w:tcBorders>
      </w:tcPr>
    </w:tblStylePr>
    <w:tblStylePr w:type="lastCol">
      <w:tblPr/>
      <w:tcPr>
        <w:tcBorders>
          <w:left w:val="single" w:sz="4" w:space="0" w:color="FFFFFF"/>
          <w:right w:val="single" w:sz="32" w:space="0" w:color="156082"/>
        </w:tcBorders>
      </w:tcPr>
    </w:tblStylePr>
    <w:tblStylePr w:type="band1Vert">
      <w:tblPr/>
      <w:tcPr>
        <w:tcBorders>
          <w:left w:val="single" w:sz="4" w:space="0" w:color="FFFFFF"/>
          <w:right w:val="single" w:sz="4" w:space="0" w:color="FFFFFF"/>
        </w:tcBorders>
        <w:shd w:val="clear" w:color="156082" w:fill="156082"/>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156082" w:fill="156082"/>
      </w:tcPr>
    </w:tblStylePr>
    <w:tblStylePr w:type="band2Horz">
      <w:tblPr/>
      <w:tcPr>
        <w:tcBorders>
          <w:top w:val="single" w:sz="4" w:space="0" w:color="FFFFFF"/>
          <w:bottom w:val="single" w:sz="4" w:space="0" w:color="FFFFFF"/>
        </w:tcBorders>
        <w:shd w:val="clear" w:color="156082" w:fill="156082"/>
      </w:tcPr>
    </w:tblStylePr>
  </w:style>
  <w:style w:type="table" w:customStyle="1" w:styleId="ListTable5Dark-Accent2">
    <w:name w:val="List Table 5 Dark - Accent 2"/>
    <w:basedOn w:val="a1"/>
    <w:uiPriority w:val="99"/>
    <w:pPr>
      <w:spacing w:after="0" w:line="240" w:lineRule="auto"/>
    </w:pPr>
    <w:rPr>
      <w:sz w:val="24"/>
      <w:szCs w:val="24"/>
      <w14:ligatures w14:val="standardContextual"/>
    </w:rPr>
    <w:tblPr>
      <w:tblStyleRowBandSize w:val="1"/>
      <w:tblStyleColBandSize w:val="1"/>
      <w:tblBorders>
        <w:top w:val="single" w:sz="32" w:space="0" w:color="F2AA85"/>
        <w:left w:val="single" w:sz="32" w:space="0" w:color="F2AA85"/>
        <w:bottom w:val="single" w:sz="32" w:space="0" w:color="F2AA85"/>
        <w:right w:val="single" w:sz="32" w:space="0" w:color="F2AA85"/>
      </w:tblBorders>
      <w:shd w:val="clear" w:color="F2AA85" w:fill="F2AA85"/>
    </w:tblPr>
    <w:tblStylePr w:type="firstRow">
      <w:rPr>
        <w:rFonts w:ascii="Arial" w:hAnsi="Arial"/>
        <w:b/>
        <w:color w:val="FFFFFF"/>
        <w:sz w:val="22"/>
      </w:rPr>
      <w:tblPr/>
      <w:tcPr>
        <w:tcBorders>
          <w:top w:val="single" w:sz="32" w:space="0" w:color="F2AA85"/>
          <w:bottom w:val="single" w:sz="12" w:space="0" w:color="FFFFFF"/>
        </w:tcBorders>
        <w:shd w:val="clear" w:color="F2AA85" w:fill="F2AA8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2AA85"/>
          <w:right w:val="single" w:sz="4" w:space="0" w:color="FFFFFF"/>
        </w:tcBorders>
      </w:tcPr>
    </w:tblStylePr>
    <w:tblStylePr w:type="lastCol">
      <w:tblPr/>
      <w:tcPr>
        <w:tcBorders>
          <w:left w:val="single" w:sz="4" w:space="0" w:color="FFFFFF"/>
          <w:right w:val="single" w:sz="32" w:space="0" w:color="F2AA85"/>
        </w:tcBorders>
      </w:tcPr>
    </w:tblStylePr>
    <w:tblStylePr w:type="band1Vert">
      <w:tblPr/>
      <w:tcPr>
        <w:tcBorders>
          <w:left w:val="single" w:sz="4" w:space="0" w:color="FFFFFF"/>
          <w:right w:val="single" w:sz="4" w:space="0" w:color="FFFFFF"/>
        </w:tcBorders>
        <w:shd w:val="clear" w:color="F2AA85" w:fill="F2AA8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2AA85" w:fill="F2AA85"/>
      </w:tcPr>
    </w:tblStylePr>
    <w:tblStylePr w:type="band2Horz">
      <w:tblPr/>
      <w:tcPr>
        <w:tcBorders>
          <w:top w:val="single" w:sz="4" w:space="0" w:color="FFFFFF"/>
          <w:bottom w:val="single" w:sz="4" w:space="0" w:color="FFFFFF"/>
        </w:tcBorders>
        <w:shd w:val="clear" w:color="F2AA85" w:fill="F2AA85"/>
      </w:tcPr>
    </w:tblStylePr>
  </w:style>
  <w:style w:type="table" w:customStyle="1" w:styleId="ListTable5Dark-Accent3">
    <w:name w:val="List Table 5 Dark - Accent 3"/>
    <w:basedOn w:val="a1"/>
    <w:uiPriority w:val="99"/>
    <w:pPr>
      <w:spacing w:after="0" w:line="240" w:lineRule="auto"/>
    </w:pPr>
    <w:rPr>
      <w:sz w:val="24"/>
      <w:szCs w:val="24"/>
      <w14:ligatures w14:val="standardContextual"/>
    </w:rPr>
    <w:tblPr>
      <w:tblStyleRowBandSize w:val="1"/>
      <w:tblStyleColBandSize w:val="1"/>
      <w:tblBorders>
        <w:top w:val="single" w:sz="32" w:space="0" w:color="48D45B"/>
        <w:left w:val="single" w:sz="32" w:space="0" w:color="48D45B"/>
        <w:bottom w:val="single" w:sz="32" w:space="0" w:color="48D45B"/>
        <w:right w:val="single" w:sz="32" w:space="0" w:color="48D45B"/>
      </w:tblBorders>
      <w:shd w:val="clear" w:color="48D45B" w:fill="48D45B"/>
    </w:tblPr>
    <w:tblStylePr w:type="firstRow">
      <w:rPr>
        <w:rFonts w:ascii="Arial" w:hAnsi="Arial"/>
        <w:b/>
        <w:color w:val="FFFFFF"/>
        <w:sz w:val="22"/>
      </w:rPr>
      <w:tblPr/>
      <w:tcPr>
        <w:tcBorders>
          <w:top w:val="single" w:sz="32" w:space="0" w:color="48D45B"/>
          <w:bottom w:val="single" w:sz="12" w:space="0" w:color="FFFFFF"/>
        </w:tcBorders>
        <w:shd w:val="clear" w:color="48D45B" w:fill="48D45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8D45B"/>
          <w:right w:val="single" w:sz="4" w:space="0" w:color="FFFFFF"/>
        </w:tcBorders>
      </w:tcPr>
    </w:tblStylePr>
    <w:tblStylePr w:type="lastCol">
      <w:tblPr/>
      <w:tcPr>
        <w:tcBorders>
          <w:left w:val="single" w:sz="4" w:space="0" w:color="FFFFFF"/>
          <w:right w:val="single" w:sz="32" w:space="0" w:color="48D45B"/>
        </w:tcBorders>
      </w:tcPr>
    </w:tblStylePr>
    <w:tblStylePr w:type="band1Vert">
      <w:tblPr/>
      <w:tcPr>
        <w:tcBorders>
          <w:left w:val="single" w:sz="4" w:space="0" w:color="FFFFFF"/>
          <w:right w:val="single" w:sz="4" w:space="0" w:color="FFFFFF"/>
        </w:tcBorders>
        <w:shd w:val="clear" w:color="48D45B" w:fill="48D45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8D45B" w:fill="48D45B"/>
      </w:tcPr>
    </w:tblStylePr>
    <w:tblStylePr w:type="band2Horz">
      <w:tblPr/>
      <w:tcPr>
        <w:tcBorders>
          <w:top w:val="single" w:sz="4" w:space="0" w:color="FFFFFF"/>
          <w:bottom w:val="single" w:sz="4" w:space="0" w:color="FFFFFF"/>
        </w:tcBorders>
        <w:shd w:val="clear" w:color="48D45B" w:fill="48D45B"/>
      </w:tcPr>
    </w:tblStylePr>
  </w:style>
  <w:style w:type="table" w:customStyle="1" w:styleId="ListTable5Dark-Accent4">
    <w:name w:val="List Table 5 Dark - Accent 4"/>
    <w:basedOn w:val="a1"/>
    <w:uiPriority w:val="99"/>
    <w:pPr>
      <w:spacing w:after="0" w:line="240" w:lineRule="auto"/>
    </w:pPr>
    <w:rPr>
      <w:sz w:val="24"/>
      <w:szCs w:val="24"/>
      <w14:ligatures w14:val="standardContextual"/>
    </w:rPr>
    <w:tblPr>
      <w:tblStyleRowBandSize w:val="1"/>
      <w:tblStyleColBandSize w:val="1"/>
      <w:tblBorders>
        <w:top w:val="single" w:sz="32" w:space="0" w:color="5FCAF3"/>
        <w:left w:val="single" w:sz="32" w:space="0" w:color="5FCAF3"/>
        <w:bottom w:val="single" w:sz="32" w:space="0" w:color="5FCAF3"/>
        <w:right w:val="single" w:sz="32" w:space="0" w:color="5FCAF3"/>
      </w:tblBorders>
      <w:shd w:val="clear" w:color="5FCAF3" w:fill="5FCAF3"/>
    </w:tblPr>
    <w:tblStylePr w:type="firstRow">
      <w:rPr>
        <w:rFonts w:ascii="Arial" w:hAnsi="Arial"/>
        <w:b/>
        <w:color w:val="FFFFFF"/>
        <w:sz w:val="22"/>
      </w:rPr>
      <w:tblPr/>
      <w:tcPr>
        <w:tcBorders>
          <w:top w:val="single" w:sz="32" w:space="0" w:color="5FCAF3"/>
          <w:bottom w:val="single" w:sz="12" w:space="0" w:color="FFFFFF"/>
        </w:tcBorders>
        <w:shd w:val="clear" w:color="5FCAF3" w:fill="5FCAF3"/>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FCAF3"/>
          <w:right w:val="single" w:sz="4" w:space="0" w:color="FFFFFF"/>
        </w:tcBorders>
      </w:tcPr>
    </w:tblStylePr>
    <w:tblStylePr w:type="lastCol">
      <w:tblPr/>
      <w:tcPr>
        <w:tcBorders>
          <w:left w:val="single" w:sz="4" w:space="0" w:color="FFFFFF"/>
          <w:right w:val="single" w:sz="32" w:space="0" w:color="5FCAF3"/>
        </w:tcBorders>
      </w:tcPr>
    </w:tblStylePr>
    <w:tblStylePr w:type="band1Vert">
      <w:tblPr/>
      <w:tcPr>
        <w:tcBorders>
          <w:left w:val="single" w:sz="4" w:space="0" w:color="FFFFFF"/>
          <w:right w:val="single" w:sz="4" w:space="0" w:color="FFFFFF"/>
        </w:tcBorders>
        <w:shd w:val="clear" w:color="5FCAF3" w:fill="5FCAF3"/>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FCAF3" w:fill="5FCAF3"/>
      </w:tcPr>
    </w:tblStylePr>
    <w:tblStylePr w:type="band2Horz">
      <w:tblPr/>
      <w:tcPr>
        <w:tcBorders>
          <w:top w:val="single" w:sz="4" w:space="0" w:color="FFFFFF"/>
          <w:bottom w:val="single" w:sz="4" w:space="0" w:color="FFFFFF"/>
        </w:tcBorders>
        <w:shd w:val="clear" w:color="5FCAF3" w:fill="5FCAF3"/>
      </w:tcPr>
    </w:tblStylePr>
  </w:style>
  <w:style w:type="table" w:customStyle="1" w:styleId="ListTable5Dark-Accent5">
    <w:name w:val="List Table 5 Dark - Accent 5"/>
    <w:basedOn w:val="a1"/>
    <w:uiPriority w:val="99"/>
    <w:pPr>
      <w:spacing w:after="0" w:line="240" w:lineRule="auto"/>
    </w:pPr>
    <w:rPr>
      <w:sz w:val="24"/>
      <w:szCs w:val="24"/>
      <w14:ligatures w14:val="standardContextual"/>
    </w:rPr>
    <w:tblPr>
      <w:tblStyleRowBandSize w:val="1"/>
      <w:tblStyleColBandSize w:val="1"/>
      <w:tblBorders>
        <w:top w:val="single" w:sz="32" w:space="0" w:color="D76CCB"/>
        <w:left w:val="single" w:sz="32" w:space="0" w:color="D76CCB"/>
        <w:bottom w:val="single" w:sz="32" w:space="0" w:color="D76CCB"/>
        <w:right w:val="single" w:sz="32" w:space="0" w:color="D76CCB"/>
      </w:tblBorders>
      <w:shd w:val="clear" w:color="D76CCB" w:fill="D76CCB"/>
    </w:tblPr>
    <w:tblStylePr w:type="firstRow">
      <w:rPr>
        <w:rFonts w:ascii="Arial" w:hAnsi="Arial"/>
        <w:b/>
        <w:color w:val="FFFFFF"/>
        <w:sz w:val="22"/>
      </w:rPr>
      <w:tblPr/>
      <w:tcPr>
        <w:tcBorders>
          <w:top w:val="single" w:sz="32" w:space="0" w:color="D76CCB"/>
          <w:bottom w:val="single" w:sz="12" w:space="0" w:color="FFFFFF"/>
        </w:tcBorders>
        <w:shd w:val="clear" w:color="D76CCB" w:fill="D76CC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76CCB"/>
          <w:right w:val="single" w:sz="4" w:space="0" w:color="FFFFFF"/>
        </w:tcBorders>
      </w:tcPr>
    </w:tblStylePr>
    <w:tblStylePr w:type="lastCol">
      <w:tblPr/>
      <w:tcPr>
        <w:tcBorders>
          <w:left w:val="single" w:sz="4" w:space="0" w:color="FFFFFF"/>
          <w:right w:val="single" w:sz="32" w:space="0" w:color="D76CCB"/>
        </w:tcBorders>
      </w:tcPr>
    </w:tblStylePr>
    <w:tblStylePr w:type="band1Vert">
      <w:tblPr/>
      <w:tcPr>
        <w:tcBorders>
          <w:left w:val="single" w:sz="4" w:space="0" w:color="FFFFFF"/>
          <w:right w:val="single" w:sz="4" w:space="0" w:color="FFFFFF"/>
        </w:tcBorders>
        <w:shd w:val="clear" w:color="D76CCB" w:fill="D76CC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76CCB" w:fill="D76CCB"/>
      </w:tcPr>
    </w:tblStylePr>
    <w:tblStylePr w:type="band2Horz">
      <w:tblPr/>
      <w:tcPr>
        <w:tcBorders>
          <w:top w:val="single" w:sz="4" w:space="0" w:color="FFFFFF"/>
          <w:bottom w:val="single" w:sz="4" w:space="0" w:color="FFFFFF"/>
        </w:tcBorders>
        <w:shd w:val="clear" w:color="D76CCB" w:fill="D76CCB"/>
      </w:tcPr>
    </w:tblStylePr>
  </w:style>
  <w:style w:type="table" w:customStyle="1" w:styleId="ListTable5Dark-Accent6">
    <w:name w:val="List Table 5 Dark - Accent 6"/>
    <w:basedOn w:val="a1"/>
    <w:uiPriority w:val="99"/>
    <w:pPr>
      <w:spacing w:after="0" w:line="240" w:lineRule="auto"/>
    </w:pPr>
    <w:rPr>
      <w:sz w:val="24"/>
      <w:szCs w:val="24"/>
      <w14:ligatures w14:val="standardContextual"/>
    </w:rPr>
    <w:tblPr>
      <w:tblStyleRowBandSize w:val="1"/>
      <w:tblStyleColBandSize w:val="1"/>
      <w:tblBorders>
        <w:top w:val="single" w:sz="32" w:space="0" w:color="8ED873"/>
        <w:left w:val="single" w:sz="32" w:space="0" w:color="8ED873"/>
        <w:bottom w:val="single" w:sz="32" w:space="0" w:color="8ED873"/>
        <w:right w:val="single" w:sz="32" w:space="0" w:color="8ED873"/>
      </w:tblBorders>
      <w:shd w:val="clear" w:color="8ED873" w:fill="8ED873"/>
    </w:tblPr>
    <w:tblStylePr w:type="firstRow">
      <w:rPr>
        <w:rFonts w:ascii="Arial" w:hAnsi="Arial"/>
        <w:b/>
        <w:color w:val="FFFFFF"/>
        <w:sz w:val="22"/>
      </w:rPr>
      <w:tblPr/>
      <w:tcPr>
        <w:tcBorders>
          <w:top w:val="single" w:sz="32" w:space="0" w:color="8ED873"/>
          <w:bottom w:val="single" w:sz="12" w:space="0" w:color="FFFFFF"/>
        </w:tcBorders>
        <w:shd w:val="clear" w:color="8ED873" w:fill="8ED873"/>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ED873"/>
          <w:right w:val="single" w:sz="4" w:space="0" w:color="FFFFFF"/>
        </w:tcBorders>
      </w:tcPr>
    </w:tblStylePr>
    <w:tblStylePr w:type="lastCol">
      <w:tblPr/>
      <w:tcPr>
        <w:tcBorders>
          <w:left w:val="single" w:sz="4" w:space="0" w:color="FFFFFF"/>
          <w:right w:val="single" w:sz="32" w:space="0" w:color="8ED873"/>
        </w:tcBorders>
      </w:tcPr>
    </w:tblStylePr>
    <w:tblStylePr w:type="band1Vert">
      <w:tblPr/>
      <w:tcPr>
        <w:tcBorders>
          <w:left w:val="single" w:sz="4" w:space="0" w:color="FFFFFF"/>
          <w:right w:val="single" w:sz="4" w:space="0" w:color="FFFFFF"/>
        </w:tcBorders>
        <w:shd w:val="clear" w:color="8ED873" w:fill="8ED873"/>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ED873" w:fill="8ED873"/>
      </w:tcPr>
    </w:tblStylePr>
    <w:tblStylePr w:type="band2Horz">
      <w:tblPr/>
      <w:tcPr>
        <w:tcBorders>
          <w:top w:val="single" w:sz="4" w:space="0" w:color="FFFFFF"/>
          <w:bottom w:val="single" w:sz="4" w:space="0" w:color="FFFFFF"/>
        </w:tcBorders>
        <w:shd w:val="clear" w:color="8ED873" w:fill="8ED873"/>
      </w:tcPr>
    </w:tblStylePr>
  </w:style>
  <w:style w:type="table" w:customStyle="1" w:styleId="-610">
    <w:name w:val="Список-таблица 6 цветная1"/>
    <w:basedOn w:val="a1"/>
    <w:next w:val="-60"/>
    <w:uiPriority w:val="99"/>
    <w:pPr>
      <w:spacing w:after="0" w:line="240" w:lineRule="auto"/>
    </w:pPr>
    <w:rPr>
      <w:sz w:val="24"/>
      <w:szCs w:val="24"/>
      <w14:ligatures w14:val="standardContextual"/>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pPr>
      <w:spacing w:after="0" w:line="240" w:lineRule="auto"/>
    </w:pPr>
    <w:rPr>
      <w:sz w:val="24"/>
      <w:szCs w:val="24"/>
      <w14:ligatures w14:val="standardContextual"/>
    </w:rPr>
    <w:tblPr>
      <w:tblStyleRowBandSize w:val="1"/>
      <w:tblStyleColBandSize w:val="1"/>
      <w:tblBorders>
        <w:top w:val="single" w:sz="4" w:space="0" w:color="156082"/>
        <w:bottom w:val="single" w:sz="4" w:space="0" w:color="156082"/>
      </w:tblBorders>
    </w:tblPr>
    <w:tblStylePr w:type="firstRow">
      <w:rPr>
        <w:b/>
        <w:color w:val="0C374B"/>
      </w:rPr>
      <w:tblPr/>
      <w:tcPr>
        <w:tcBorders>
          <w:bottom w:val="single" w:sz="4" w:space="0" w:color="156082"/>
        </w:tcBorders>
      </w:tcPr>
    </w:tblStylePr>
    <w:tblStylePr w:type="lastRow">
      <w:rPr>
        <w:b/>
        <w:color w:val="0C374B"/>
      </w:rPr>
      <w:tblPr/>
      <w:tcPr>
        <w:tcBorders>
          <w:top w:val="single" w:sz="4" w:space="0" w:color="156082"/>
        </w:tcBorders>
      </w:tcPr>
    </w:tblStylePr>
    <w:tblStylePr w:type="firstCol">
      <w:rPr>
        <w:b/>
        <w:color w:val="0C374B"/>
      </w:rPr>
    </w:tblStylePr>
    <w:tblStylePr w:type="lastCol">
      <w:rPr>
        <w:b/>
        <w:color w:val="0C374B"/>
      </w:rPr>
    </w:tblStylePr>
    <w:tblStylePr w:type="band1Vert">
      <w:tblPr/>
      <w:tcPr>
        <w:shd w:val="clear" w:color="B1DEF2" w:fill="B1DEF2"/>
      </w:tcPr>
    </w:tblStylePr>
    <w:tblStylePr w:type="band1Horz">
      <w:rPr>
        <w:rFonts w:ascii="Arial" w:hAnsi="Arial"/>
        <w:color w:val="0C374B"/>
        <w:sz w:val="22"/>
      </w:rPr>
      <w:tblPr/>
      <w:tcPr>
        <w:shd w:val="clear" w:color="B1DEF2" w:fill="B1DEF2"/>
      </w:tcPr>
    </w:tblStylePr>
    <w:tblStylePr w:type="band2Horz">
      <w:rPr>
        <w:rFonts w:ascii="Arial" w:hAnsi="Arial"/>
        <w:color w:val="0C374B"/>
        <w:sz w:val="22"/>
      </w:rPr>
    </w:tblStylePr>
  </w:style>
  <w:style w:type="table" w:customStyle="1" w:styleId="ListTable6Colorful-Accent2">
    <w:name w:val="List Table 6 Colorful - Accent 2"/>
    <w:basedOn w:val="a1"/>
    <w:uiPriority w:val="99"/>
    <w:pPr>
      <w:spacing w:after="0" w:line="240" w:lineRule="auto"/>
    </w:pPr>
    <w:rPr>
      <w:sz w:val="24"/>
      <w:szCs w:val="24"/>
      <w14:ligatures w14:val="standardContextual"/>
    </w:rPr>
    <w:tblPr>
      <w:tblStyleRowBandSize w:val="1"/>
      <w:tblStyleColBandSize w:val="1"/>
      <w:tblBorders>
        <w:top w:val="single" w:sz="4" w:space="0" w:color="F2AA85"/>
        <w:bottom w:val="single" w:sz="4" w:space="0" w:color="F2AA85"/>
      </w:tblBorders>
    </w:tblPr>
    <w:tblStylePr w:type="firstRow">
      <w:rPr>
        <w:b/>
        <w:color w:val="F2AA85"/>
      </w:rPr>
      <w:tblPr/>
      <w:tcPr>
        <w:tcBorders>
          <w:bottom w:val="single" w:sz="4" w:space="0" w:color="F2AA85"/>
        </w:tcBorders>
      </w:tcPr>
    </w:tblStylePr>
    <w:tblStylePr w:type="lastRow">
      <w:rPr>
        <w:b/>
        <w:color w:val="F2AA85"/>
      </w:rPr>
      <w:tblPr/>
      <w:tcPr>
        <w:tcBorders>
          <w:top w:val="single" w:sz="4" w:space="0" w:color="F2AA85"/>
        </w:tcBorders>
      </w:tcPr>
    </w:tblStylePr>
    <w:tblStylePr w:type="firstCol">
      <w:rPr>
        <w:b/>
        <w:color w:val="F2AA85"/>
      </w:rPr>
    </w:tblStylePr>
    <w:tblStylePr w:type="lastCol">
      <w:rPr>
        <w:b/>
        <w:color w:val="F2AA85"/>
      </w:rPr>
    </w:tblStylePr>
    <w:tblStylePr w:type="band1Vert">
      <w:tblPr/>
      <w:tcPr>
        <w:shd w:val="clear" w:color="F9DBCB" w:fill="F9DBCB"/>
      </w:tcPr>
    </w:tblStylePr>
    <w:tblStylePr w:type="band1Horz">
      <w:rPr>
        <w:rFonts w:ascii="Arial" w:hAnsi="Arial"/>
        <w:color w:val="F2AA85"/>
        <w:sz w:val="22"/>
      </w:rPr>
      <w:tblPr/>
      <w:tcPr>
        <w:shd w:val="clear" w:color="F9DBCB" w:fill="F9DBCB"/>
      </w:tcPr>
    </w:tblStylePr>
    <w:tblStylePr w:type="band2Horz">
      <w:rPr>
        <w:rFonts w:ascii="Arial" w:hAnsi="Arial"/>
        <w:color w:val="F2AA85"/>
        <w:sz w:val="22"/>
      </w:rPr>
    </w:tblStylePr>
  </w:style>
  <w:style w:type="table" w:customStyle="1" w:styleId="ListTable6Colorful-Accent3">
    <w:name w:val="List Table 6 Colorful - Accent 3"/>
    <w:basedOn w:val="a1"/>
    <w:uiPriority w:val="99"/>
    <w:pPr>
      <w:spacing w:after="0" w:line="240" w:lineRule="auto"/>
    </w:pPr>
    <w:rPr>
      <w:sz w:val="24"/>
      <w:szCs w:val="24"/>
      <w14:ligatures w14:val="standardContextual"/>
    </w:rPr>
    <w:tblPr>
      <w:tblStyleRowBandSize w:val="1"/>
      <w:tblStyleColBandSize w:val="1"/>
      <w:tblBorders>
        <w:top w:val="single" w:sz="4" w:space="0" w:color="48D45B"/>
        <w:bottom w:val="single" w:sz="4" w:space="0" w:color="48D45B"/>
      </w:tblBorders>
    </w:tblPr>
    <w:tblStylePr w:type="firstRow">
      <w:rPr>
        <w:b/>
        <w:color w:val="48D45B"/>
      </w:rPr>
      <w:tblPr/>
      <w:tcPr>
        <w:tcBorders>
          <w:bottom w:val="single" w:sz="4" w:space="0" w:color="48D45B"/>
        </w:tcBorders>
      </w:tcPr>
    </w:tblStylePr>
    <w:tblStylePr w:type="lastRow">
      <w:rPr>
        <w:b/>
        <w:color w:val="48D45B"/>
      </w:rPr>
      <w:tblPr/>
      <w:tcPr>
        <w:tcBorders>
          <w:top w:val="single" w:sz="4" w:space="0" w:color="48D45B"/>
        </w:tcBorders>
      </w:tcPr>
    </w:tblStylePr>
    <w:tblStylePr w:type="firstCol">
      <w:rPr>
        <w:b/>
        <w:color w:val="48D45B"/>
      </w:rPr>
    </w:tblStylePr>
    <w:tblStylePr w:type="lastCol">
      <w:rPr>
        <w:b/>
        <w:color w:val="48D45B"/>
      </w:rPr>
    </w:tblStylePr>
    <w:tblStylePr w:type="band1Vert">
      <w:tblPr/>
      <w:tcPr>
        <w:shd w:val="clear" w:color="B2EDB9" w:fill="B2EDB9"/>
      </w:tcPr>
    </w:tblStylePr>
    <w:tblStylePr w:type="band1Horz">
      <w:rPr>
        <w:rFonts w:ascii="Arial" w:hAnsi="Arial"/>
        <w:color w:val="48D45B"/>
        <w:sz w:val="22"/>
      </w:rPr>
      <w:tblPr/>
      <w:tcPr>
        <w:shd w:val="clear" w:color="B2EDB9" w:fill="B2EDB9"/>
      </w:tcPr>
    </w:tblStylePr>
    <w:tblStylePr w:type="band2Horz">
      <w:rPr>
        <w:rFonts w:ascii="Arial" w:hAnsi="Arial"/>
        <w:color w:val="48D45B"/>
        <w:sz w:val="22"/>
      </w:rPr>
    </w:tblStylePr>
  </w:style>
  <w:style w:type="table" w:customStyle="1" w:styleId="ListTable6Colorful-Accent4">
    <w:name w:val="List Table 6 Colorful - Accent 4"/>
    <w:basedOn w:val="a1"/>
    <w:uiPriority w:val="99"/>
    <w:pPr>
      <w:spacing w:after="0" w:line="240" w:lineRule="auto"/>
    </w:pPr>
    <w:rPr>
      <w:sz w:val="24"/>
      <w:szCs w:val="24"/>
      <w14:ligatures w14:val="standardContextual"/>
    </w:rPr>
    <w:tblPr>
      <w:tblStyleRowBandSize w:val="1"/>
      <w:tblStyleColBandSize w:val="1"/>
      <w:tblBorders>
        <w:top w:val="single" w:sz="4" w:space="0" w:color="5FCAF3"/>
        <w:bottom w:val="single" w:sz="4" w:space="0" w:color="5FCAF3"/>
      </w:tblBorders>
    </w:tblPr>
    <w:tblStylePr w:type="firstRow">
      <w:rPr>
        <w:b/>
        <w:color w:val="5FCAF3"/>
      </w:rPr>
      <w:tblPr/>
      <w:tcPr>
        <w:tcBorders>
          <w:bottom w:val="single" w:sz="4" w:space="0" w:color="5FCAF3"/>
        </w:tcBorders>
      </w:tcPr>
    </w:tblStylePr>
    <w:tblStylePr w:type="lastRow">
      <w:rPr>
        <w:b/>
        <w:color w:val="5FCAF3"/>
      </w:rPr>
      <w:tblPr/>
      <w:tcPr>
        <w:tcBorders>
          <w:top w:val="single" w:sz="4" w:space="0" w:color="5FCAF3"/>
        </w:tcBorders>
      </w:tcPr>
    </w:tblStylePr>
    <w:tblStylePr w:type="firstCol">
      <w:rPr>
        <w:b/>
        <w:color w:val="5FCAF3"/>
      </w:rPr>
    </w:tblStylePr>
    <w:tblStylePr w:type="lastCol">
      <w:rPr>
        <w:b/>
        <w:color w:val="5FCAF3"/>
      </w:rPr>
    </w:tblStylePr>
    <w:tblStylePr w:type="band1Vert">
      <w:tblPr/>
      <w:tcPr>
        <w:shd w:val="clear" w:color="BCE9FA" w:fill="BCE9FA"/>
      </w:tcPr>
    </w:tblStylePr>
    <w:tblStylePr w:type="band1Horz">
      <w:rPr>
        <w:rFonts w:ascii="Arial" w:hAnsi="Arial"/>
        <w:color w:val="5FCAF3"/>
        <w:sz w:val="22"/>
      </w:rPr>
      <w:tblPr/>
      <w:tcPr>
        <w:shd w:val="clear" w:color="BCE9FA" w:fill="BCE9FA"/>
      </w:tcPr>
    </w:tblStylePr>
    <w:tblStylePr w:type="band2Horz">
      <w:rPr>
        <w:rFonts w:ascii="Arial" w:hAnsi="Arial"/>
        <w:color w:val="5FCAF3"/>
        <w:sz w:val="22"/>
      </w:rPr>
    </w:tblStylePr>
  </w:style>
  <w:style w:type="table" w:customStyle="1" w:styleId="ListTable6Colorful-Accent5">
    <w:name w:val="List Table 6 Colorful - Accent 5"/>
    <w:basedOn w:val="a1"/>
    <w:uiPriority w:val="99"/>
    <w:pPr>
      <w:spacing w:after="0" w:line="240" w:lineRule="auto"/>
    </w:pPr>
    <w:rPr>
      <w:sz w:val="24"/>
      <w:szCs w:val="24"/>
      <w14:ligatures w14:val="standardContextual"/>
    </w:rPr>
    <w:tblPr>
      <w:tblStyleRowBandSize w:val="1"/>
      <w:tblStyleColBandSize w:val="1"/>
      <w:tblBorders>
        <w:top w:val="single" w:sz="4" w:space="0" w:color="D76CCB"/>
        <w:bottom w:val="single" w:sz="4" w:space="0" w:color="D76CCB"/>
      </w:tblBorders>
    </w:tblPr>
    <w:tblStylePr w:type="firstRow">
      <w:rPr>
        <w:b/>
        <w:color w:val="D76CCB"/>
      </w:rPr>
      <w:tblPr/>
      <w:tcPr>
        <w:tcBorders>
          <w:bottom w:val="single" w:sz="4" w:space="0" w:color="D76CCB"/>
        </w:tcBorders>
      </w:tcPr>
    </w:tblStylePr>
    <w:tblStylePr w:type="lastRow">
      <w:rPr>
        <w:b/>
        <w:color w:val="D76CCB"/>
      </w:rPr>
      <w:tblPr/>
      <w:tcPr>
        <w:tcBorders>
          <w:top w:val="single" w:sz="4" w:space="0" w:color="D76CCB"/>
        </w:tcBorders>
      </w:tcPr>
    </w:tblStylePr>
    <w:tblStylePr w:type="firstCol">
      <w:rPr>
        <w:b/>
        <w:color w:val="D76CCB"/>
      </w:rPr>
    </w:tblStylePr>
    <w:tblStylePr w:type="lastCol">
      <w:rPr>
        <w:b/>
        <w:color w:val="D76CCB"/>
      </w:rPr>
    </w:tblStylePr>
    <w:tblStylePr w:type="band1Vert">
      <w:tblPr/>
      <w:tcPr>
        <w:shd w:val="clear" w:color="EEC2E9" w:fill="EEC2E9"/>
      </w:tcPr>
    </w:tblStylePr>
    <w:tblStylePr w:type="band1Horz">
      <w:rPr>
        <w:rFonts w:ascii="Arial" w:hAnsi="Arial"/>
        <w:color w:val="D76CCB"/>
        <w:sz w:val="22"/>
      </w:rPr>
      <w:tblPr/>
      <w:tcPr>
        <w:shd w:val="clear" w:color="EEC2E9" w:fill="EEC2E9"/>
      </w:tcPr>
    </w:tblStylePr>
    <w:tblStylePr w:type="band2Horz">
      <w:rPr>
        <w:rFonts w:ascii="Arial" w:hAnsi="Arial"/>
        <w:color w:val="D76CCB"/>
        <w:sz w:val="22"/>
      </w:rPr>
    </w:tblStylePr>
  </w:style>
  <w:style w:type="table" w:customStyle="1" w:styleId="ListTable6Colorful-Accent6">
    <w:name w:val="List Table 6 Colorful - Accent 6"/>
    <w:basedOn w:val="a1"/>
    <w:uiPriority w:val="99"/>
    <w:pPr>
      <w:spacing w:after="0" w:line="240" w:lineRule="auto"/>
    </w:pPr>
    <w:rPr>
      <w:sz w:val="24"/>
      <w:szCs w:val="24"/>
      <w14:ligatures w14:val="standardContextual"/>
    </w:rPr>
    <w:tblPr>
      <w:tblStyleRowBandSize w:val="1"/>
      <w:tblStyleColBandSize w:val="1"/>
      <w:tblBorders>
        <w:top w:val="single" w:sz="4" w:space="0" w:color="8ED873"/>
        <w:bottom w:val="single" w:sz="4" w:space="0" w:color="8ED873"/>
      </w:tblBorders>
    </w:tblPr>
    <w:tblStylePr w:type="firstRow">
      <w:rPr>
        <w:b/>
        <w:color w:val="8ED873"/>
      </w:rPr>
      <w:tblPr/>
      <w:tcPr>
        <w:tcBorders>
          <w:bottom w:val="single" w:sz="4" w:space="0" w:color="8ED873"/>
        </w:tcBorders>
      </w:tcPr>
    </w:tblStylePr>
    <w:tblStylePr w:type="lastRow">
      <w:rPr>
        <w:b/>
        <w:color w:val="8ED873"/>
      </w:rPr>
      <w:tblPr/>
      <w:tcPr>
        <w:tcBorders>
          <w:top w:val="single" w:sz="4" w:space="0" w:color="8ED873"/>
        </w:tcBorders>
      </w:tcPr>
    </w:tblStylePr>
    <w:tblStylePr w:type="firstCol">
      <w:rPr>
        <w:b/>
        <w:color w:val="8ED873"/>
      </w:rPr>
    </w:tblStylePr>
    <w:tblStylePr w:type="lastCol">
      <w:rPr>
        <w:b/>
        <w:color w:val="8ED873"/>
      </w:rPr>
    </w:tblStylePr>
    <w:tblStylePr w:type="band1Vert">
      <w:tblPr/>
      <w:tcPr>
        <w:shd w:val="clear" w:color="CFEFC4" w:fill="CFEFC4"/>
      </w:tcPr>
    </w:tblStylePr>
    <w:tblStylePr w:type="band1Horz">
      <w:rPr>
        <w:rFonts w:ascii="Arial" w:hAnsi="Arial"/>
        <w:color w:val="8ED873"/>
        <w:sz w:val="22"/>
      </w:rPr>
      <w:tblPr/>
      <w:tcPr>
        <w:shd w:val="clear" w:color="CFEFC4" w:fill="CFEFC4"/>
      </w:tcPr>
    </w:tblStylePr>
    <w:tblStylePr w:type="band2Horz">
      <w:rPr>
        <w:rFonts w:ascii="Arial" w:hAnsi="Arial"/>
        <w:color w:val="8ED873"/>
        <w:sz w:val="22"/>
      </w:rPr>
    </w:tblStylePr>
  </w:style>
  <w:style w:type="table" w:customStyle="1" w:styleId="-710">
    <w:name w:val="Список-таблица 7 цветная1"/>
    <w:basedOn w:val="a1"/>
    <w:next w:val="-70"/>
    <w:uiPriority w:val="99"/>
    <w:pPr>
      <w:spacing w:after="0" w:line="240" w:lineRule="auto"/>
    </w:pPr>
    <w:rPr>
      <w:sz w:val="24"/>
      <w:szCs w:val="24"/>
      <w14:ligatures w14:val="standardContextual"/>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pPr>
      <w:spacing w:after="0" w:line="240" w:lineRule="auto"/>
    </w:pPr>
    <w:rPr>
      <w:sz w:val="24"/>
      <w:szCs w:val="24"/>
      <w14:ligatures w14:val="standardContextual"/>
    </w:rPr>
    <w:tblPr>
      <w:tblStyleRowBandSize w:val="1"/>
      <w:tblStyleColBandSize w:val="1"/>
      <w:tblBorders>
        <w:right w:val="single" w:sz="4" w:space="0" w:color="156082"/>
      </w:tblBorders>
    </w:tblPr>
    <w:tblStylePr w:type="firstRow">
      <w:rPr>
        <w:rFonts w:ascii="Arial" w:hAnsi="Arial"/>
        <w:i/>
        <w:color w:val="0C374B"/>
        <w:sz w:val="22"/>
      </w:rPr>
      <w:tblPr/>
      <w:tcPr>
        <w:tcBorders>
          <w:top w:val="none" w:sz="0" w:space="0" w:color="auto"/>
          <w:left w:val="none" w:sz="0" w:space="0" w:color="auto"/>
          <w:bottom w:val="single" w:sz="4" w:space="0" w:color="156082"/>
          <w:right w:val="none" w:sz="0" w:space="0" w:color="auto"/>
        </w:tcBorders>
        <w:shd w:val="clear" w:color="FFFFFF" w:fill="FFFFFF"/>
      </w:tcPr>
    </w:tblStylePr>
    <w:tblStylePr w:type="lastRow">
      <w:rPr>
        <w:rFonts w:ascii="Arial" w:hAnsi="Arial"/>
        <w:i/>
        <w:color w:val="0C374B"/>
        <w:sz w:val="22"/>
      </w:rPr>
      <w:tblPr/>
      <w:tcPr>
        <w:tcBorders>
          <w:top w:val="single" w:sz="4" w:space="0" w:color="156082"/>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0C374B"/>
        <w:sz w:val="22"/>
      </w:rPr>
      <w:tblPr/>
      <w:tcPr>
        <w:tcBorders>
          <w:top w:val="none" w:sz="0" w:space="0" w:color="auto"/>
          <w:left w:val="none" w:sz="0" w:space="0" w:color="auto"/>
          <w:bottom w:val="none" w:sz="0" w:space="0" w:color="auto"/>
          <w:right w:val="single" w:sz="4" w:space="0" w:color="156082"/>
        </w:tcBorders>
        <w:shd w:val="clear" w:color="FFFFFF" w:fill="auto"/>
      </w:tcPr>
    </w:tblStylePr>
    <w:tblStylePr w:type="lastCol">
      <w:rPr>
        <w:rFonts w:ascii="Arial" w:hAnsi="Arial"/>
        <w:i/>
        <w:color w:val="0C374B"/>
        <w:sz w:val="22"/>
      </w:rPr>
      <w:tblPr/>
      <w:tcPr>
        <w:tcBorders>
          <w:top w:val="none" w:sz="0" w:space="0" w:color="auto"/>
          <w:left w:val="single" w:sz="4" w:space="0" w:color="156082"/>
          <w:bottom w:val="none" w:sz="0" w:space="0" w:color="auto"/>
          <w:right w:val="none" w:sz="0" w:space="0" w:color="auto"/>
        </w:tcBorders>
        <w:shd w:val="clear" w:color="FFFFFF" w:fill="auto"/>
      </w:tcPr>
    </w:tblStylePr>
    <w:tblStylePr w:type="band1Vert">
      <w:tblPr/>
      <w:tcPr>
        <w:shd w:val="clear" w:color="B1DEF2" w:fill="B1DEF2"/>
      </w:tcPr>
    </w:tblStylePr>
    <w:tblStylePr w:type="band1Horz">
      <w:rPr>
        <w:rFonts w:ascii="Arial" w:hAnsi="Arial"/>
        <w:color w:val="0C374B"/>
        <w:sz w:val="22"/>
      </w:rPr>
      <w:tblPr/>
      <w:tcPr>
        <w:shd w:val="clear" w:color="B1DEF2" w:fill="B1DEF2"/>
      </w:tcPr>
    </w:tblStylePr>
    <w:tblStylePr w:type="band2Horz">
      <w:rPr>
        <w:rFonts w:ascii="Arial" w:hAnsi="Arial"/>
        <w:color w:val="0C374B"/>
        <w:sz w:val="22"/>
      </w:rPr>
    </w:tblStylePr>
  </w:style>
  <w:style w:type="table" w:customStyle="1" w:styleId="ListTable7Colorful-Accent2">
    <w:name w:val="List Table 7 Colorful - Accent 2"/>
    <w:basedOn w:val="a1"/>
    <w:uiPriority w:val="99"/>
    <w:pPr>
      <w:spacing w:after="0" w:line="240" w:lineRule="auto"/>
    </w:pPr>
    <w:rPr>
      <w:sz w:val="24"/>
      <w:szCs w:val="24"/>
      <w14:ligatures w14:val="standardContextual"/>
    </w:rPr>
    <w:tblPr>
      <w:tblStyleRowBandSize w:val="1"/>
      <w:tblStyleColBandSize w:val="1"/>
      <w:tblBorders>
        <w:right w:val="single" w:sz="4" w:space="0" w:color="F2AA85"/>
      </w:tblBorders>
    </w:tblPr>
    <w:tblStylePr w:type="firstRow">
      <w:rPr>
        <w:rFonts w:ascii="Arial" w:hAnsi="Arial"/>
        <w:i/>
        <w:color w:val="F2AA85"/>
        <w:sz w:val="22"/>
      </w:rPr>
      <w:tblPr/>
      <w:tcPr>
        <w:tcBorders>
          <w:top w:val="none" w:sz="0" w:space="0" w:color="auto"/>
          <w:left w:val="none" w:sz="0" w:space="0" w:color="auto"/>
          <w:bottom w:val="single" w:sz="4" w:space="0" w:color="F2AA85"/>
          <w:right w:val="none" w:sz="0" w:space="0" w:color="auto"/>
        </w:tcBorders>
        <w:shd w:val="clear" w:color="FFFFFF" w:fill="FFFFFF"/>
      </w:tcPr>
    </w:tblStylePr>
    <w:tblStylePr w:type="lastRow">
      <w:rPr>
        <w:rFonts w:ascii="Arial" w:hAnsi="Arial"/>
        <w:i/>
        <w:color w:val="F2AA85"/>
        <w:sz w:val="22"/>
      </w:rPr>
      <w:tblPr/>
      <w:tcPr>
        <w:tcBorders>
          <w:top w:val="single" w:sz="4" w:space="0" w:color="F2AA8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2AA85"/>
        <w:sz w:val="22"/>
      </w:rPr>
      <w:tblPr/>
      <w:tcPr>
        <w:tcBorders>
          <w:top w:val="none" w:sz="0" w:space="0" w:color="auto"/>
          <w:left w:val="none" w:sz="0" w:space="0" w:color="auto"/>
          <w:bottom w:val="none" w:sz="0" w:space="0" w:color="auto"/>
          <w:right w:val="single" w:sz="4" w:space="0" w:color="F2AA85"/>
        </w:tcBorders>
        <w:shd w:val="clear" w:color="FFFFFF" w:fill="auto"/>
      </w:tcPr>
    </w:tblStylePr>
    <w:tblStylePr w:type="lastCol">
      <w:rPr>
        <w:rFonts w:ascii="Arial" w:hAnsi="Arial"/>
        <w:i/>
        <w:color w:val="F2AA85"/>
        <w:sz w:val="22"/>
      </w:rPr>
      <w:tblPr/>
      <w:tcPr>
        <w:tcBorders>
          <w:top w:val="none" w:sz="0" w:space="0" w:color="auto"/>
          <w:left w:val="single" w:sz="4" w:space="0" w:color="F2AA85"/>
          <w:bottom w:val="none" w:sz="0" w:space="0" w:color="auto"/>
          <w:right w:val="none" w:sz="0" w:space="0" w:color="auto"/>
        </w:tcBorders>
        <w:shd w:val="clear" w:color="FFFFFF" w:fill="auto"/>
      </w:tcPr>
    </w:tblStylePr>
    <w:tblStylePr w:type="band1Vert">
      <w:tblPr/>
      <w:tcPr>
        <w:shd w:val="clear" w:color="F9DBCB" w:fill="F9DBCB"/>
      </w:tcPr>
    </w:tblStylePr>
    <w:tblStylePr w:type="band1Horz">
      <w:rPr>
        <w:rFonts w:ascii="Arial" w:hAnsi="Arial"/>
        <w:color w:val="F2AA85"/>
        <w:sz w:val="22"/>
      </w:rPr>
      <w:tblPr/>
      <w:tcPr>
        <w:shd w:val="clear" w:color="F9DBCB" w:fill="F9DBCB"/>
      </w:tcPr>
    </w:tblStylePr>
    <w:tblStylePr w:type="band2Horz">
      <w:rPr>
        <w:rFonts w:ascii="Arial" w:hAnsi="Arial"/>
        <w:color w:val="F2AA85"/>
        <w:sz w:val="22"/>
      </w:rPr>
    </w:tblStylePr>
  </w:style>
  <w:style w:type="table" w:customStyle="1" w:styleId="ListTable7Colorful-Accent3">
    <w:name w:val="List Table 7 Colorful - Accent 3"/>
    <w:basedOn w:val="a1"/>
    <w:uiPriority w:val="99"/>
    <w:pPr>
      <w:spacing w:after="0" w:line="240" w:lineRule="auto"/>
    </w:pPr>
    <w:rPr>
      <w:sz w:val="24"/>
      <w:szCs w:val="24"/>
      <w14:ligatures w14:val="standardContextual"/>
    </w:rPr>
    <w:tblPr>
      <w:tblStyleRowBandSize w:val="1"/>
      <w:tblStyleColBandSize w:val="1"/>
      <w:tblBorders>
        <w:right w:val="single" w:sz="4" w:space="0" w:color="48D45B"/>
      </w:tblBorders>
    </w:tblPr>
    <w:tblStylePr w:type="firstRow">
      <w:rPr>
        <w:rFonts w:ascii="Arial" w:hAnsi="Arial"/>
        <w:i/>
        <w:color w:val="48D45B"/>
        <w:sz w:val="22"/>
      </w:rPr>
      <w:tblPr/>
      <w:tcPr>
        <w:tcBorders>
          <w:top w:val="none" w:sz="0" w:space="0" w:color="auto"/>
          <w:left w:val="none" w:sz="0" w:space="0" w:color="auto"/>
          <w:bottom w:val="single" w:sz="4" w:space="0" w:color="48D45B"/>
          <w:right w:val="none" w:sz="0" w:space="0" w:color="auto"/>
        </w:tcBorders>
        <w:shd w:val="clear" w:color="FFFFFF" w:fill="FFFFFF"/>
      </w:tcPr>
    </w:tblStylePr>
    <w:tblStylePr w:type="lastRow">
      <w:rPr>
        <w:rFonts w:ascii="Arial" w:hAnsi="Arial"/>
        <w:i/>
        <w:color w:val="48D45B"/>
        <w:sz w:val="22"/>
      </w:rPr>
      <w:tblPr/>
      <w:tcPr>
        <w:tcBorders>
          <w:top w:val="single" w:sz="4" w:space="0" w:color="48D45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8D45B"/>
        <w:sz w:val="22"/>
      </w:rPr>
      <w:tblPr/>
      <w:tcPr>
        <w:tcBorders>
          <w:top w:val="none" w:sz="0" w:space="0" w:color="auto"/>
          <w:left w:val="none" w:sz="0" w:space="0" w:color="auto"/>
          <w:bottom w:val="none" w:sz="0" w:space="0" w:color="auto"/>
          <w:right w:val="single" w:sz="4" w:space="0" w:color="48D45B"/>
        </w:tcBorders>
        <w:shd w:val="clear" w:color="FFFFFF" w:fill="auto"/>
      </w:tcPr>
    </w:tblStylePr>
    <w:tblStylePr w:type="lastCol">
      <w:rPr>
        <w:rFonts w:ascii="Arial" w:hAnsi="Arial"/>
        <w:i/>
        <w:color w:val="48D45B"/>
        <w:sz w:val="22"/>
      </w:rPr>
      <w:tblPr/>
      <w:tcPr>
        <w:tcBorders>
          <w:top w:val="none" w:sz="0" w:space="0" w:color="auto"/>
          <w:left w:val="single" w:sz="4" w:space="0" w:color="48D45B"/>
          <w:bottom w:val="none" w:sz="0" w:space="0" w:color="auto"/>
          <w:right w:val="none" w:sz="0" w:space="0" w:color="auto"/>
        </w:tcBorders>
        <w:shd w:val="clear" w:color="FFFFFF" w:fill="auto"/>
      </w:tcPr>
    </w:tblStylePr>
    <w:tblStylePr w:type="band1Vert">
      <w:tblPr/>
      <w:tcPr>
        <w:shd w:val="clear" w:color="B2EDB9" w:fill="B2EDB9"/>
      </w:tcPr>
    </w:tblStylePr>
    <w:tblStylePr w:type="band1Horz">
      <w:rPr>
        <w:rFonts w:ascii="Arial" w:hAnsi="Arial"/>
        <w:color w:val="48D45B"/>
        <w:sz w:val="22"/>
      </w:rPr>
      <w:tblPr/>
      <w:tcPr>
        <w:shd w:val="clear" w:color="B2EDB9" w:fill="B2EDB9"/>
      </w:tcPr>
    </w:tblStylePr>
    <w:tblStylePr w:type="band2Horz">
      <w:rPr>
        <w:rFonts w:ascii="Arial" w:hAnsi="Arial"/>
        <w:color w:val="48D45B"/>
        <w:sz w:val="22"/>
      </w:rPr>
    </w:tblStylePr>
  </w:style>
  <w:style w:type="table" w:customStyle="1" w:styleId="ListTable7Colorful-Accent4">
    <w:name w:val="List Table 7 Colorful - Accent 4"/>
    <w:basedOn w:val="a1"/>
    <w:uiPriority w:val="99"/>
    <w:pPr>
      <w:spacing w:after="0" w:line="240" w:lineRule="auto"/>
    </w:pPr>
    <w:rPr>
      <w:sz w:val="24"/>
      <w:szCs w:val="24"/>
      <w14:ligatures w14:val="standardContextual"/>
    </w:rPr>
    <w:tblPr>
      <w:tblStyleRowBandSize w:val="1"/>
      <w:tblStyleColBandSize w:val="1"/>
      <w:tblBorders>
        <w:right w:val="single" w:sz="4" w:space="0" w:color="5FCAF3"/>
      </w:tblBorders>
    </w:tblPr>
    <w:tblStylePr w:type="firstRow">
      <w:rPr>
        <w:rFonts w:ascii="Arial" w:hAnsi="Arial"/>
        <w:i/>
        <w:color w:val="5FCAF3"/>
        <w:sz w:val="22"/>
      </w:rPr>
      <w:tblPr/>
      <w:tcPr>
        <w:tcBorders>
          <w:top w:val="none" w:sz="0" w:space="0" w:color="auto"/>
          <w:left w:val="none" w:sz="0" w:space="0" w:color="auto"/>
          <w:bottom w:val="single" w:sz="4" w:space="0" w:color="5FCAF3"/>
          <w:right w:val="none" w:sz="0" w:space="0" w:color="auto"/>
        </w:tcBorders>
        <w:shd w:val="clear" w:color="FFFFFF" w:fill="FFFFFF"/>
      </w:tcPr>
    </w:tblStylePr>
    <w:tblStylePr w:type="lastRow">
      <w:rPr>
        <w:rFonts w:ascii="Arial" w:hAnsi="Arial"/>
        <w:i/>
        <w:color w:val="5FCAF3"/>
        <w:sz w:val="22"/>
      </w:rPr>
      <w:tblPr/>
      <w:tcPr>
        <w:tcBorders>
          <w:top w:val="single" w:sz="4" w:space="0" w:color="5FCAF3"/>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5FCAF3"/>
        <w:sz w:val="22"/>
      </w:rPr>
      <w:tblPr/>
      <w:tcPr>
        <w:tcBorders>
          <w:top w:val="none" w:sz="0" w:space="0" w:color="auto"/>
          <w:left w:val="none" w:sz="0" w:space="0" w:color="auto"/>
          <w:bottom w:val="none" w:sz="0" w:space="0" w:color="auto"/>
          <w:right w:val="single" w:sz="4" w:space="0" w:color="5FCAF3"/>
        </w:tcBorders>
        <w:shd w:val="clear" w:color="FFFFFF" w:fill="auto"/>
      </w:tcPr>
    </w:tblStylePr>
    <w:tblStylePr w:type="lastCol">
      <w:rPr>
        <w:rFonts w:ascii="Arial" w:hAnsi="Arial"/>
        <w:i/>
        <w:color w:val="5FCAF3"/>
        <w:sz w:val="22"/>
      </w:rPr>
      <w:tblPr/>
      <w:tcPr>
        <w:tcBorders>
          <w:top w:val="none" w:sz="0" w:space="0" w:color="auto"/>
          <w:left w:val="single" w:sz="4" w:space="0" w:color="5FCAF3"/>
          <w:bottom w:val="none" w:sz="0" w:space="0" w:color="auto"/>
          <w:right w:val="none" w:sz="0" w:space="0" w:color="auto"/>
        </w:tcBorders>
        <w:shd w:val="clear" w:color="FFFFFF" w:fill="auto"/>
      </w:tcPr>
    </w:tblStylePr>
    <w:tblStylePr w:type="band1Vert">
      <w:tblPr/>
      <w:tcPr>
        <w:shd w:val="clear" w:color="BCE9FA" w:fill="BCE9FA"/>
      </w:tcPr>
    </w:tblStylePr>
    <w:tblStylePr w:type="band1Horz">
      <w:rPr>
        <w:rFonts w:ascii="Arial" w:hAnsi="Arial"/>
        <w:color w:val="5FCAF3"/>
        <w:sz w:val="22"/>
      </w:rPr>
      <w:tblPr/>
      <w:tcPr>
        <w:shd w:val="clear" w:color="BCE9FA" w:fill="BCE9FA"/>
      </w:tcPr>
    </w:tblStylePr>
    <w:tblStylePr w:type="band2Horz">
      <w:rPr>
        <w:rFonts w:ascii="Arial" w:hAnsi="Arial"/>
        <w:color w:val="5FCAF3"/>
        <w:sz w:val="22"/>
      </w:rPr>
    </w:tblStylePr>
  </w:style>
  <w:style w:type="table" w:customStyle="1" w:styleId="ListTable7Colorful-Accent5">
    <w:name w:val="List Table 7 Colorful - Accent 5"/>
    <w:basedOn w:val="a1"/>
    <w:uiPriority w:val="99"/>
    <w:pPr>
      <w:spacing w:after="0" w:line="240" w:lineRule="auto"/>
    </w:pPr>
    <w:rPr>
      <w:sz w:val="24"/>
      <w:szCs w:val="24"/>
      <w14:ligatures w14:val="standardContextual"/>
    </w:rPr>
    <w:tblPr>
      <w:tblStyleRowBandSize w:val="1"/>
      <w:tblStyleColBandSize w:val="1"/>
      <w:tblBorders>
        <w:right w:val="single" w:sz="4" w:space="0" w:color="D76CCB"/>
      </w:tblBorders>
    </w:tblPr>
    <w:tblStylePr w:type="firstRow">
      <w:rPr>
        <w:rFonts w:ascii="Arial" w:hAnsi="Arial"/>
        <w:i/>
        <w:color w:val="D76CCB"/>
        <w:sz w:val="22"/>
      </w:rPr>
      <w:tblPr/>
      <w:tcPr>
        <w:tcBorders>
          <w:top w:val="none" w:sz="0" w:space="0" w:color="auto"/>
          <w:left w:val="none" w:sz="0" w:space="0" w:color="auto"/>
          <w:bottom w:val="single" w:sz="4" w:space="0" w:color="D76CCB"/>
          <w:right w:val="none" w:sz="0" w:space="0" w:color="auto"/>
        </w:tcBorders>
        <w:shd w:val="clear" w:color="FFFFFF" w:fill="FFFFFF"/>
      </w:tcPr>
    </w:tblStylePr>
    <w:tblStylePr w:type="lastRow">
      <w:rPr>
        <w:rFonts w:ascii="Arial" w:hAnsi="Arial"/>
        <w:i/>
        <w:color w:val="D76CCB"/>
        <w:sz w:val="22"/>
      </w:rPr>
      <w:tblPr/>
      <w:tcPr>
        <w:tcBorders>
          <w:top w:val="single" w:sz="4" w:space="0" w:color="D76CC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76CCB"/>
        <w:sz w:val="22"/>
      </w:rPr>
      <w:tblPr/>
      <w:tcPr>
        <w:tcBorders>
          <w:top w:val="none" w:sz="0" w:space="0" w:color="auto"/>
          <w:left w:val="none" w:sz="0" w:space="0" w:color="auto"/>
          <w:bottom w:val="none" w:sz="0" w:space="0" w:color="auto"/>
          <w:right w:val="single" w:sz="4" w:space="0" w:color="D76CCB"/>
        </w:tcBorders>
        <w:shd w:val="clear" w:color="FFFFFF" w:fill="auto"/>
      </w:tcPr>
    </w:tblStylePr>
    <w:tblStylePr w:type="lastCol">
      <w:rPr>
        <w:rFonts w:ascii="Arial" w:hAnsi="Arial"/>
        <w:i/>
        <w:color w:val="D76CCB"/>
        <w:sz w:val="22"/>
      </w:rPr>
      <w:tblPr/>
      <w:tcPr>
        <w:tcBorders>
          <w:top w:val="none" w:sz="0" w:space="0" w:color="auto"/>
          <w:left w:val="single" w:sz="4" w:space="0" w:color="D76CCB"/>
          <w:bottom w:val="none" w:sz="0" w:space="0" w:color="auto"/>
          <w:right w:val="none" w:sz="0" w:space="0" w:color="auto"/>
        </w:tcBorders>
        <w:shd w:val="clear" w:color="FFFFFF" w:fill="auto"/>
      </w:tcPr>
    </w:tblStylePr>
    <w:tblStylePr w:type="band1Vert">
      <w:tblPr/>
      <w:tcPr>
        <w:shd w:val="clear" w:color="EEC2E9" w:fill="EEC2E9"/>
      </w:tcPr>
    </w:tblStylePr>
    <w:tblStylePr w:type="band1Horz">
      <w:rPr>
        <w:rFonts w:ascii="Arial" w:hAnsi="Arial"/>
        <w:color w:val="D76CCB"/>
        <w:sz w:val="22"/>
      </w:rPr>
      <w:tblPr/>
      <w:tcPr>
        <w:shd w:val="clear" w:color="EEC2E9" w:fill="EEC2E9"/>
      </w:tcPr>
    </w:tblStylePr>
    <w:tblStylePr w:type="band2Horz">
      <w:rPr>
        <w:rFonts w:ascii="Arial" w:hAnsi="Arial"/>
        <w:color w:val="D76CCB"/>
        <w:sz w:val="22"/>
      </w:rPr>
    </w:tblStylePr>
  </w:style>
  <w:style w:type="table" w:customStyle="1" w:styleId="ListTable7Colorful-Accent6">
    <w:name w:val="List Table 7 Colorful - Accent 6"/>
    <w:basedOn w:val="a1"/>
    <w:uiPriority w:val="99"/>
    <w:pPr>
      <w:spacing w:after="0" w:line="240" w:lineRule="auto"/>
    </w:pPr>
    <w:rPr>
      <w:sz w:val="24"/>
      <w:szCs w:val="24"/>
      <w14:ligatures w14:val="standardContextual"/>
    </w:rPr>
    <w:tblPr>
      <w:tblStyleRowBandSize w:val="1"/>
      <w:tblStyleColBandSize w:val="1"/>
      <w:tblBorders>
        <w:right w:val="single" w:sz="4" w:space="0" w:color="8ED873"/>
      </w:tblBorders>
    </w:tblPr>
    <w:tblStylePr w:type="firstRow">
      <w:rPr>
        <w:rFonts w:ascii="Arial" w:hAnsi="Arial"/>
        <w:i/>
        <w:color w:val="8ED873"/>
        <w:sz w:val="22"/>
      </w:rPr>
      <w:tblPr/>
      <w:tcPr>
        <w:tcBorders>
          <w:top w:val="none" w:sz="0" w:space="0" w:color="auto"/>
          <w:left w:val="none" w:sz="0" w:space="0" w:color="auto"/>
          <w:bottom w:val="single" w:sz="4" w:space="0" w:color="8ED873"/>
          <w:right w:val="none" w:sz="0" w:space="0" w:color="auto"/>
        </w:tcBorders>
        <w:shd w:val="clear" w:color="FFFFFF" w:fill="FFFFFF"/>
      </w:tcPr>
    </w:tblStylePr>
    <w:tblStylePr w:type="lastRow">
      <w:rPr>
        <w:rFonts w:ascii="Arial" w:hAnsi="Arial"/>
        <w:i/>
        <w:color w:val="8ED873"/>
        <w:sz w:val="22"/>
      </w:rPr>
      <w:tblPr/>
      <w:tcPr>
        <w:tcBorders>
          <w:top w:val="single" w:sz="4" w:space="0" w:color="8ED873"/>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ED873"/>
        <w:sz w:val="22"/>
      </w:rPr>
      <w:tblPr/>
      <w:tcPr>
        <w:tcBorders>
          <w:top w:val="none" w:sz="0" w:space="0" w:color="auto"/>
          <w:left w:val="none" w:sz="0" w:space="0" w:color="auto"/>
          <w:bottom w:val="none" w:sz="0" w:space="0" w:color="auto"/>
          <w:right w:val="single" w:sz="4" w:space="0" w:color="8ED873"/>
        </w:tcBorders>
        <w:shd w:val="clear" w:color="FFFFFF" w:fill="auto"/>
      </w:tcPr>
    </w:tblStylePr>
    <w:tblStylePr w:type="lastCol">
      <w:rPr>
        <w:rFonts w:ascii="Arial" w:hAnsi="Arial"/>
        <w:i/>
        <w:color w:val="8ED873"/>
        <w:sz w:val="22"/>
      </w:rPr>
      <w:tblPr/>
      <w:tcPr>
        <w:tcBorders>
          <w:top w:val="none" w:sz="0" w:space="0" w:color="auto"/>
          <w:left w:val="single" w:sz="4" w:space="0" w:color="8ED873"/>
          <w:bottom w:val="none" w:sz="0" w:space="0" w:color="auto"/>
          <w:right w:val="none" w:sz="0" w:space="0" w:color="auto"/>
        </w:tcBorders>
        <w:shd w:val="clear" w:color="FFFFFF" w:fill="auto"/>
      </w:tcPr>
    </w:tblStylePr>
    <w:tblStylePr w:type="band1Vert">
      <w:tblPr/>
      <w:tcPr>
        <w:shd w:val="clear" w:color="CFEFC4" w:fill="CFEFC4"/>
      </w:tcPr>
    </w:tblStylePr>
    <w:tblStylePr w:type="band1Horz">
      <w:rPr>
        <w:rFonts w:ascii="Arial" w:hAnsi="Arial"/>
        <w:color w:val="8ED873"/>
        <w:sz w:val="22"/>
      </w:rPr>
      <w:tblPr/>
      <w:tcPr>
        <w:shd w:val="clear" w:color="CFEFC4" w:fill="CFEFC4"/>
      </w:tcPr>
    </w:tblStylePr>
    <w:tblStylePr w:type="band2Horz">
      <w:rPr>
        <w:rFonts w:ascii="Arial" w:hAnsi="Arial"/>
        <w:color w:val="8ED873"/>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19729B" w:fill="19729B"/>
      </w:tcPr>
    </w:tblStylePr>
    <w:tblStylePr w:type="lastRow">
      <w:rPr>
        <w:rFonts w:ascii="Arial" w:hAnsi="Arial"/>
        <w:color w:val="F2F2F2"/>
        <w:sz w:val="22"/>
      </w:rPr>
      <w:tblPr/>
      <w:tcPr>
        <w:shd w:val="clear" w:color="19729B" w:fill="19729B"/>
      </w:tcPr>
    </w:tblStylePr>
    <w:tblStylePr w:type="firstCol">
      <w:rPr>
        <w:rFonts w:ascii="Arial" w:hAnsi="Arial"/>
        <w:color w:val="F2F2F2"/>
        <w:sz w:val="22"/>
      </w:rPr>
      <w:tblPr/>
      <w:tcPr>
        <w:shd w:val="clear" w:color="19729B" w:fill="19729B"/>
      </w:tcPr>
    </w:tblStylePr>
    <w:tblStylePr w:type="lastCol">
      <w:rPr>
        <w:rFonts w:ascii="Arial" w:hAnsi="Arial"/>
        <w:color w:val="F2F2F2"/>
        <w:sz w:val="22"/>
      </w:rPr>
      <w:tblPr/>
      <w:tcPr>
        <w:shd w:val="clear" w:color="19729B" w:fill="19729B"/>
      </w:tcPr>
    </w:tblStylePr>
    <w:tblStylePr w:type="band1Vert">
      <w:rPr>
        <w:rFonts w:ascii="Arial" w:hAnsi="Arial"/>
        <w:color w:val="404040"/>
        <w:sz w:val="22"/>
      </w:rPr>
    </w:tblStylePr>
    <w:tblStylePr w:type="band2Vert">
      <w:rPr>
        <w:rFonts w:ascii="Arial" w:hAnsi="Arial"/>
        <w:color w:val="404040"/>
        <w:sz w:val="22"/>
      </w:rPr>
      <w:tblPr/>
      <w:tcPr>
        <w:shd w:val="clear" w:color="9ED5EF" w:fill="9ED5EF"/>
      </w:tcPr>
    </w:tblStylePr>
    <w:tblStylePr w:type="band1Horz">
      <w:rPr>
        <w:rFonts w:ascii="Arial" w:hAnsi="Arial"/>
        <w:color w:val="404040"/>
        <w:sz w:val="22"/>
      </w:rPr>
    </w:tblStylePr>
    <w:tblStylePr w:type="band2Horz">
      <w:rPr>
        <w:rFonts w:ascii="Arial" w:hAnsi="Arial"/>
        <w:color w:val="404040"/>
        <w:sz w:val="22"/>
      </w:rPr>
      <w:tblPr/>
      <w:tcPr>
        <w:shd w:val="clear" w:color="9ED5EF" w:fill="9ED5EF"/>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2AA85" w:fill="F2AA85"/>
      </w:tcPr>
    </w:tblStylePr>
    <w:tblStylePr w:type="lastRow">
      <w:rPr>
        <w:rFonts w:ascii="Arial" w:hAnsi="Arial"/>
        <w:color w:val="F2F2F2"/>
        <w:sz w:val="22"/>
      </w:rPr>
      <w:tblPr/>
      <w:tcPr>
        <w:shd w:val="clear" w:color="F2AA85" w:fill="F2AA85"/>
      </w:tcPr>
    </w:tblStylePr>
    <w:tblStylePr w:type="firstCol">
      <w:rPr>
        <w:rFonts w:ascii="Arial" w:hAnsi="Arial"/>
        <w:color w:val="F2F2F2"/>
        <w:sz w:val="22"/>
      </w:rPr>
      <w:tblPr/>
      <w:tcPr>
        <w:shd w:val="clear" w:color="F2AA85" w:fill="F2AA85"/>
      </w:tcPr>
    </w:tblStylePr>
    <w:tblStylePr w:type="lastCol">
      <w:rPr>
        <w:rFonts w:ascii="Arial" w:hAnsi="Arial"/>
        <w:color w:val="F2F2F2"/>
        <w:sz w:val="22"/>
      </w:rPr>
      <w:tblPr/>
      <w:tcPr>
        <w:shd w:val="clear" w:color="F2AA85" w:fill="F2AA85"/>
      </w:tcPr>
    </w:tblStylePr>
    <w:tblStylePr w:type="band1Vert">
      <w:rPr>
        <w:rFonts w:ascii="Arial" w:hAnsi="Arial"/>
        <w:color w:val="404040"/>
        <w:sz w:val="22"/>
      </w:rPr>
    </w:tblStylePr>
    <w:tblStylePr w:type="band2Vert">
      <w:rPr>
        <w:rFonts w:ascii="Arial" w:hAnsi="Arial"/>
        <w:color w:val="404040"/>
        <w:sz w:val="22"/>
      </w:rPr>
      <w:tblPr/>
      <w:tcPr>
        <w:shd w:val="clear" w:color="FAE2D6" w:fill="FAE2D6"/>
      </w:tcPr>
    </w:tblStylePr>
    <w:tblStylePr w:type="band1Horz">
      <w:rPr>
        <w:rFonts w:ascii="Arial" w:hAnsi="Arial"/>
        <w:color w:val="404040"/>
        <w:sz w:val="22"/>
      </w:rPr>
    </w:tblStylePr>
    <w:tblStylePr w:type="band2Horz">
      <w:rPr>
        <w:rFonts w:ascii="Arial" w:hAnsi="Arial"/>
        <w:color w:val="404040"/>
        <w:sz w:val="22"/>
      </w:rPr>
      <w:tblPr/>
      <w:tcPr>
        <w:shd w:val="clear" w:color="FAE2D6" w:fill="FAE2D6"/>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196C24" w:fill="196C24"/>
      </w:tcPr>
    </w:tblStylePr>
    <w:tblStylePr w:type="lastRow">
      <w:rPr>
        <w:rFonts w:ascii="Arial" w:hAnsi="Arial"/>
        <w:color w:val="F2F2F2"/>
        <w:sz w:val="22"/>
      </w:rPr>
      <w:tblPr/>
      <w:tcPr>
        <w:shd w:val="clear" w:color="196C24" w:fill="196C24"/>
      </w:tcPr>
    </w:tblStylePr>
    <w:tblStylePr w:type="firstCol">
      <w:rPr>
        <w:rFonts w:ascii="Arial" w:hAnsi="Arial"/>
        <w:color w:val="F2F2F2"/>
        <w:sz w:val="22"/>
      </w:rPr>
      <w:tblPr/>
      <w:tcPr>
        <w:shd w:val="clear" w:color="196C24" w:fill="196C24"/>
      </w:tcPr>
    </w:tblStylePr>
    <w:tblStylePr w:type="lastCol">
      <w:rPr>
        <w:rFonts w:ascii="Arial" w:hAnsi="Arial"/>
        <w:color w:val="F2F2F2"/>
        <w:sz w:val="22"/>
      </w:rPr>
      <w:tblPr/>
      <w:tcPr>
        <w:shd w:val="clear" w:color="196C24" w:fill="196C24"/>
      </w:tcPr>
    </w:tblStylePr>
    <w:tblStylePr w:type="band1Vert">
      <w:rPr>
        <w:rFonts w:ascii="Arial" w:hAnsi="Arial"/>
        <w:color w:val="404040"/>
        <w:sz w:val="22"/>
      </w:rPr>
    </w:tblStylePr>
    <w:tblStylePr w:type="band2Vert">
      <w:rPr>
        <w:rFonts w:ascii="Arial" w:hAnsi="Arial"/>
        <w:color w:val="404040"/>
        <w:sz w:val="22"/>
      </w:rPr>
      <w:tblPr/>
      <w:tcPr>
        <w:shd w:val="clear" w:color="C0F0C6" w:fill="C0F0C6"/>
      </w:tcPr>
    </w:tblStylePr>
    <w:tblStylePr w:type="band1Horz">
      <w:rPr>
        <w:rFonts w:ascii="Arial" w:hAnsi="Arial"/>
        <w:color w:val="404040"/>
        <w:sz w:val="22"/>
      </w:rPr>
    </w:tblStylePr>
    <w:tblStylePr w:type="band2Horz">
      <w:rPr>
        <w:rFonts w:ascii="Arial" w:hAnsi="Arial"/>
        <w:color w:val="404040"/>
        <w:sz w:val="22"/>
      </w:rPr>
      <w:tblPr/>
      <w:tcPr>
        <w:shd w:val="clear" w:color="C0F0C6" w:fill="C0F0C6"/>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FCAF3" w:fill="5FCAF3"/>
      </w:tcPr>
    </w:tblStylePr>
    <w:tblStylePr w:type="lastRow">
      <w:rPr>
        <w:rFonts w:ascii="Arial" w:hAnsi="Arial"/>
        <w:color w:val="F2F2F2"/>
        <w:sz w:val="22"/>
      </w:rPr>
      <w:tblPr/>
      <w:tcPr>
        <w:shd w:val="clear" w:color="5FCAF3" w:fill="5FCAF3"/>
      </w:tcPr>
    </w:tblStylePr>
    <w:tblStylePr w:type="firstCol">
      <w:rPr>
        <w:rFonts w:ascii="Arial" w:hAnsi="Arial"/>
        <w:color w:val="F2F2F2"/>
        <w:sz w:val="22"/>
      </w:rPr>
      <w:tblPr/>
      <w:tcPr>
        <w:shd w:val="clear" w:color="5FCAF3" w:fill="5FCAF3"/>
      </w:tcPr>
    </w:tblStylePr>
    <w:tblStylePr w:type="lastCol">
      <w:rPr>
        <w:rFonts w:ascii="Arial" w:hAnsi="Arial"/>
        <w:color w:val="F2F2F2"/>
        <w:sz w:val="22"/>
      </w:rPr>
      <w:tblPr/>
      <w:tcPr>
        <w:shd w:val="clear" w:color="5FCAF3" w:fill="5FCAF3"/>
      </w:tcPr>
    </w:tblStylePr>
    <w:tblStylePr w:type="band1Vert">
      <w:rPr>
        <w:rFonts w:ascii="Arial" w:hAnsi="Arial"/>
        <w:color w:val="404040"/>
        <w:sz w:val="22"/>
      </w:rPr>
    </w:tblStylePr>
    <w:tblStylePr w:type="band2Vert">
      <w:rPr>
        <w:rFonts w:ascii="Arial" w:hAnsi="Arial"/>
        <w:color w:val="404040"/>
        <w:sz w:val="22"/>
      </w:rPr>
      <w:tblPr/>
      <w:tcPr>
        <w:shd w:val="clear" w:color="C9EDFB" w:fill="C9EDFB"/>
      </w:tcPr>
    </w:tblStylePr>
    <w:tblStylePr w:type="band1Horz">
      <w:rPr>
        <w:rFonts w:ascii="Arial" w:hAnsi="Arial"/>
        <w:color w:val="404040"/>
        <w:sz w:val="22"/>
      </w:rPr>
    </w:tblStylePr>
    <w:tblStylePr w:type="band2Horz">
      <w:rPr>
        <w:rFonts w:ascii="Arial" w:hAnsi="Arial"/>
        <w:color w:val="404040"/>
        <w:sz w:val="22"/>
      </w:rPr>
      <w:tblPr/>
      <w:tcPr>
        <w:shd w:val="clear" w:color="C9EDFB" w:fill="C9EDFB"/>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02B93" w:fill="A02B93"/>
      </w:tcPr>
    </w:tblStylePr>
    <w:tblStylePr w:type="lastRow">
      <w:rPr>
        <w:rFonts w:ascii="Arial" w:hAnsi="Arial"/>
        <w:color w:val="F2F2F2"/>
        <w:sz w:val="22"/>
      </w:rPr>
      <w:tblPr/>
      <w:tcPr>
        <w:shd w:val="clear" w:color="A02B93" w:fill="A02B93"/>
      </w:tcPr>
    </w:tblStylePr>
    <w:tblStylePr w:type="firstCol">
      <w:rPr>
        <w:rFonts w:ascii="Arial" w:hAnsi="Arial"/>
        <w:color w:val="F2F2F2"/>
        <w:sz w:val="22"/>
      </w:rPr>
      <w:tblPr/>
      <w:tcPr>
        <w:shd w:val="clear" w:color="A02B93" w:fill="A02B93"/>
      </w:tcPr>
    </w:tblStylePr>
    <w:tblStylePr w:type="lastCol">
      <w:rPr>
        <w:rFonts w:ascii="Arial" w:hAnsi="Arial"/>
        <w:color w:val="F2F2F2"/>
        <w:sz w:val="22"/>
      </w:rPr>
      <w:tblPr/>
      <w:tcPr>
        <w:shd w:val="clear" w:color="A02B93" w:fill="A02B93"/>
      </w:tcPr>
    </w:tblStylePr>
    <w:tblStylePr w:type="band1Vert">
      <w:rPr>
        <w:rFonts w:ascii="Arial" w:hAnsi="Arial"/>
        <w:color w:val="404040"/>
        <w:sz w:val="22"/>
      </w:rPr>
    </w:tblStylePr>
    <w:tblStylePr w:type="band2Vert">
      <w:rPr>
        <w:rFonts w:ascii="Arial" w:hAnsi="Arial"/>
        <w:color w:val="404040"/>
        <w:sz w:val="22"/>
      </w:rPr>
      <w:tblPr/>
      <w:tcPr>
        <w:shd w:val="clear" w:color="F1CDED" w:fill="F1CDED"/>
      </w:tcPr>
    </w:tblStylePr>
    <w:tblStylePr w:type="band1Horz">
      <w:rPr>
        <w:rFonts w:ascii="Arial" w:hAnsi="Arial"/>
        <w:color w:val="404040"/>
        <w:sz w:val="22"/>
      </w:rPr>
    </w:tblStylePr>
    <w:tblStylePr w:type="band2Horz">
      <w:rPr>
        <w:rFonts w:ascii="Arial" w:hAnsi="Arial"/>
        <w:color w:val="404040"/>
        <w:sz w:val="22"/>
      </w:rPr>
      <w:tblPr/>
      <w:tcPr>
        <w:shd w:val="clear" w:color="F1CDED" w:fill="F1CDED"/>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EA72E" w:fill="4EA72E"/>
      </w:tcPr>
    </w:tblStylePr>
    <w:tblStylePr w:type="lastRow">
      <w:rPr>
        <w:rFonts w:ascii="Arial" w:hAnsi="Arial"/>
        <w:color w:val="F2F2F2"/>
        <w:sz w:val="22"/>
      </w:rPr>
      <w:tblPr/>
      <w:tcPr>
        <w:shd w:val="clear" w:color="4EA72E" w:fill="4EA72E"/>
      </w:tcPr>
    </w:tblStylePr>
    <w:tblStylePr w:type="firstCol">
      <w:rPr>
        <w:rFonts w:ascii="Arial" w:hAnsi="Arial"/>
        <w:color w:val="F2F2F2"/>
        <w:sz w:val="22"/>
      </w:rPr>
      <w:tblPr/>
      <w:tcPr>
        <w:shd w:val="clear" w:color="4EA72E" w:fill="4EA72E"/>
      </w:tcPr>
    </w:tblStylePr>
    <w:tblStylePr w:type="lastCol">
      <w:rPr>
        <w:rFonts w:ascii="Arial" w:hAnsi="Arial"/>
        <w:color w:val="F2F2F2"/>
        <w:sz w:val="22"/>
      </w:rPr>
      <w:tblPr/>
      <w:tcPr>
        <w:shd w:val="clear" w:color="4EA72E" w:fill="4EA72E"/>
      </w:tcPr>
    </w:tblStylePr>
    <w:tblStylePr w:type="band1Vert">
      <w:rPr>
        <w:rFonts w:ascii="Arial" w:hAnsi="Arial"/>
        <w:color w:val="404040"/>
        <w:sz w:val="22"/>
      </w:rPr>
    </w:tblStylePr>
    <w:tblStylePr w:type="band2Vert">
      <w:rPr>
        <w:rFonts w:ascii="Arial" w:hAnsi="Arial"/>
        <w:color w:val="404040"/>
        <w:sz w:val="22"/>
      </w:rPr>
      <w:tblPr/>
      <w:tcPr>
        <w:shd w:val="clear" w:color="D8F2CF" w:fill="D8F2CF"/>
      </w:tcPr>
    </w:tblStylePr>
    <w:tblStylePr w:type="band1Horz">
      <w:rPr>
        <w:rFonts w:ascii="Arial" w:hAnsi="Arial"/>
        <w:color w:val="404040"/>
        <w:sz w:val="22"/>
      </w:rPr>
    </w:tblStylePr>
    <w:tblStylePr w:type="band2Horz">
      <w:rPr>
        <w:rFonts w:ascii="Arial" w:hAnsi="Arial"/>
        <w:color w:val="404040"/>
        <w:sz w:val="22"/>
      </w:rPr>
      <w:tblPr/>
      <w:tcPr>
        <w:shd w:val="clear" w:color="D8F2CF" w:fill="D8F2CF"/>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0C374B"/>
        <w:left w:val="single" w:sz="4" w:space="0" w:color="0C374B"/>
        <w:bottom w:val="single" w:sz="4" w:space="0" w:color="0C374B"/>
        <w:right w:val="single" w:sz="4" w:space="0" w:color="0C374B"/>
        <w:insideH w:val="single" w:sz="4" w:space="0" w:color="0C374B"/>
        <w:insideV w:val="single" w:sz="4" w:space="0" w:color="0C374B"/>
      </w:tblBorders>
    </w:tblPr>
    <w:tblStylePr w:type="firstRow">
      <w:rPr>
        <w:rFonts w:ascii="Arial" w:hAnsi="Arial"/>
        <w:color w:val="F2F2F2"/>
        <w:sz w:val="22"/>
      </w:rPr>
      <w:tblPr/>
      <w:tcPr>
        <w:shd w:val="clear" w:color="19729B" w:fill="19729B"/>
      </w:tcPr>
    </w:tblStylePr>
    <w:tblStylePr w:type="lastRow">
      <w:rPr>
        <w:rFonts w:ascii="Arial" w:hAnsi="Arial"/>
        <w:color w:val="F2F2F2"/>
        <w:sz w:val="22"/>
      </w:rPr>
      <w:tblPr/>
      <w:tcPr>
        <w:shd w:val="clear" w:color="19729B" w:fill="19729B"/>
      </w:tcPr>
    </w:tblStylePr>
    <w:tblStylePr w:type="firstCol">
      <w:rPr>
        <w:rFonts w:ascii="Arial" w:hAnsi="Arial"/>
        <w:color w:val="F2F2F2"/>
        <w:sz w:val="22"/>
      </w:rPr>
      <w:tblPr/>
      <w:tcPr>
        <w:shd w:val="clear" w:color="19729B" w:fill="19729B"/>
      </w:tcPr>
    </w:tblStylePr>
    <w:tblStylePr w:type="lastCol">
      <w:rPr>
        <w:rFonts w:ascii="Arial" w:hAnsi="Arial"/>
        <w:color w:val="F2F2F2"/>
        <w:sz w:val="22"/>
      </w:rPr>
      <w:tblPr/>
      <w:tcPr>
        <w:shd w:val="clear" w:color="19729B" w:fill="19729B"/>
      </w:tcPr>
    </w:tblStylePr>
    <w:tblStylePr w:type="band1Vert">
      <w:rPr>
        <w:rFonts w:ascii="Arial" w:hAnsi="Arial"/>
        <w:color w:val="404040"/>
        <w:sz w:val="22"/>
      </w:rPr>
    </w:tblStylePr>
    <w:tblStylePr w:type="band2Vert">
      <w:rPr>
        <w:rFonts w:ascii="Arial" w:hAnsi="Arial"/>
        <w:color w:val="404040"/>
        <w:sz w:val="22"/>
      </w:rPr>
      <w:tblPr/>
      <w:tcPr>
        <w:shd w:val="clear" w:color="9ED5EF" w:fill="9ED5EF"/>
      </w:tcPr>
    </w:tblStylePr>
    <w:tblStylePr w:type="band1Horz">
      <w:rPr>
        <w:rFonts w:ascii="Arial" w:hAnsi="Arial"/>
        <w:color w:val="404040"/>
        <w:sz w:val="22"/>
      </w:rPr>
    </w:tblStylePr>
    <w:tblStylePr w:type="band2Horz">
      <w:rPr>
        <w:rFonts w:ascii="Arial" w:hAnsi="Arial"/>
        <w:color w:val="404040"/>
        <w:sz w:val="22"/>
      </w:rPr>
      <w:tblPr/>
      <w:tcPr>
        <w:shd w:val="clear" w:color="9ED5EF" w:fill="9ED5EF"/>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53D10"/>
        <w:left w:val="single" w:sz="4" w:space="0" w:color="953D10"/>
        <w:bottom w:val="single" w:sz="4" w:space="0" w:color="953D10"/>
        <w:right w:val="single" w:sz="4" w:space="0" w:color="953D10"/>
        <w:insideH w:val="single" w:sz="4" w:space="0" w:color="953D10"/>
        <w:insideV w:val="single" w:sz="4" w:space="0" w:color="953D10"/>
      </w:tblBorders>
    </w:tblPr>
    <w:tblStylePr w:type="firstRow">
      <w:rPr>
        <w:rFonts w:ascii="Arial" w:hAnsi="Arial"/>
        <w:color w:val="F2F2F2"/>
        <w:sz w:val="22"/>
      </w:rPr>
      <w:tblPr/>
      <w:tcPr>
        <w:shd w:val="clear" w:color="F2AA85" w:fill="F2AA85"/>
      </w:tcPr>
    </w:tblStylePr>
    <w:tblStylePr w:type="lastRow">
      <w:rPr>
        <w:rFonts w:ascii="Arial" w:hAnsi="Arial"/>
        <w:color w:val="F2F2F2"/>
        <w:sz w:val="22"/>
      </w:rPr>
      <w:tblPr/>
      <w:tcPr>
        <w:shd w:val="clear" w:color="F2AA85" w:fill="F2AA85"/>
      </w:tcPr>
    </w:tblStylePr>
    <w:tblStylePr w:type="firstCol">
      <w:rPr>
        <w:rFonts w:ascii="Arial" w:hAnsi="Arial"/>
        <w:color w:val="F2F2F2"/>
        <w:sz w:val="22"/>
      </w:rPr>
      <w:tblPr/>
      <w:tcPr>
        <w:shd w:val="clear" w:color="F2AA85" w:fill="F2AA85"/>
      </w:tcPr>
    </w:tblStylePr>
    <w:tblStylePr w:type="lastCol">
      <w:rPr>
        <w:rFonts w:ascii="Arial" w:hAnsi="Arial"/>
        <w:color w:val="F2F2F2"/>
        <w:sz w:val="22"/>
      </w:rPr>
      <w:tblPr/>
      <w:tcPr>
        <w:shd w:val="clear" w:color="F2AA85" w:fill="F2AA85"/>
      </w:tcPr>
    </w:tblStylePr>
    <w:tblStylePr w:type="band1Vert">
      <w:rPr>
        <w:rFonts w:ascii="Arial" w:hAnsi="Arial"/>
        <w:color w:val="404040"/>
        <w:sz w:val="22"/>
      </w:rPr>
    </w:tblStylePr>
    <w:tblStylePr w:type="band2Vert">
      <w:rPr>
        <w:rFonts w:ascii="Arial" w:hAnsi="Arial"/>
        <w:color w:val="404040"/>
        <w:sz w:val="22"/>
      </w:rPr>
      <w:tblPr/>
      <w:tcPr>
        <w:shd w:val="clear" w:color="FAE2D6" w:fill="FAE2D6"/>
      </w:tcPr>
    </w:tblStylePr>
    <w:tblStylePr w:type="band1Horz">
      <w:rPr>
        <w:rFonts w:ascii="Arial" w:hAnsi="Arial"/>
        <w:color w:val="404040"/>
        <w:sz w:val="22"/>
      </w:rPr>
    </w:tblStylePr>
    <w:tblStylePr w:type="band2Horz">
      <w:rPr>
        <w:rFonts w:ascii="Arial" w:hAnsi="Arial"/>
        <w:color w:val="404040"/>
        <w:sz w:val="22"/>
      </w:rPr>
      <w:tblPr/>
      <w:tcPr>
        <w:shd w:val="clear" w:color="FAE2D6" w:fill="FAE2D6"/>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0E3E15"/>
        <w:left w:val="single" w:sz="4" w:space="0" w:color="0E3E15"/>
        <w:bottom w:val="single" w:sz="4" w:space="0" w:color="0E3E15"/>
        <w:right w:val="single" w:sz="4" w:space="0" w:color="0E3E15"/>
        <w:insideH w:val="single" w:sz="4" w:space="0" w:color="0E3E15"/>
        <w:insideV w:val="single" w:sz="4" w:space="0" w:color="0E3E15"/>
      </w:tblBorders>
    </w:tblPr>
    <w:tblStylePr w:type="firstRow">
      <w:rPr>
        <w:rFonts w:ascii="Arial" w:hAnsi="Arial"/>
        <w:color w:val="F2F2F2"/>
        <w:sz w:val="22"/>
      </w:rPr>
      <w:tblPr/>
      <w:tcPr>
        <w:shd w:val="clear" w:color="196C24" w:fill="196C24"/>
      </w:tcPr>
    </w:tblStylePr>
    <w:tblStylePr w:type="lastRow">
      <w:rPr>
        <w:rFonts w:ascii="Arial" w:hAnsi="Arial"/>
        <w:color w:val="F2F2F2"/>
        <w:sz w:val="22"/>
      </w:rPr>
      <w:tblPr/>
      <w:tcPr>
        <w:shd w:val="clear" w:color="196C24" w:fill="196C24"/>
      </w:tcPr>
    </w:tblStylePr>
    <w:tblStylePr w:type="firstCol">
      <w:rPr>
        <w:rFonts w:ascii="Arial" w:hAnsi="Arial"/>
        <w:color w:val="F2F2F2"/>
        <w:sz w:val="22"/>
      </w:rPr>
      <w:tblPr/>
      <w:tcPr>
        <w:shd w:val="clear" w:color="196C24" w:fill="196C24"/>
      </w:tcPr>
    </w:tblStylePr>
    <w:tblStylePr w:type="lastCol">
      <w:rPr>
        <w:rFonts w:ascii="Arial" w:hAnsi="Arial"/>
        <w:color w:val="F2F2F2"/>
        <w:sz w:val="22"/>
      </w:rPr>
      <w:tblPr/>
      <w:tcPr>
        <w:shd w:val="clear" w:color="196C24" w:fill="196C24"/>
      </w:tcPr>
    </w:tblStylePr>
    <w:tblStylePr w:type="band1Vert">
      <w:rPr>
        <w:rFonts w:ascii="Arial" w:hAnsi="Arial"/>
        <w:color w:val="404040"/>
        <w:sz w:val="22"/>
      </w:rPr>
    </w:tblStylePr>
    <w:tblStylePr w:type="band2Vert">
      <w:rPr>
        <w:rFonts w:ascii="Arial" w:hAnsi="Arial"/>
        <w:color w:val="404040"/>
        <w:sz w:val="22"/>
      </w:rPr>
      <w:tblPr/>
      <w:tcPr>
        <w:shd w:val="clear" w:color="C0F0C6" w:fill="C0F0C6"/>
      </w:tcPr>
    </w:tblStylePr>
    <w:tblStylePr w:type="band1Horz">
      <w:rPr>
        <w:rFonts w:ascii="Arial" w:hAnsi="Arial"/>
        <w:color w:val="404040"/>
        <w:sz w:val="22"/>
      </w:rPr>
    </w:tblStylePr>
    <w:tblStylePr w:type="band2Horz">
      <w:rPr>
        <w:rFonts w:ascii="Arial" w:hAnsi="Arial"/>
        <w:color w:val="404040"/>
        <w:sz w:val="22"/>
      </w:rPr>
      <w:tblPr/>
      <w:tcPr>
        <w:shd w:val="clear" w:color="C0F0C6" w:fill="C0F0C6"/>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085C7C"/>
        <w:left w:val="single" w:sz="4" w:space="0" w:color="085C7C"/>
        <w:bottom w:val="single" w:sz="4" w:space="0" w:color="085C7C"/>
        <w:right w:val="single" w:sz="4" w:space="0" w:color="085C7C"/>
        <w:insideH w:val="single" w:sz="4" w:space="0" w:color="085C7C"/>
        <w:insideV w:val="single" w:sz="4" w:space="0" w:color="085C7C"/>
      </w:tblBorders>
    </w:tblPr>
    <w:tblStylePr w:type="firstRow">
      <w:rPr>
        <w:rFonts w:ascii="Arial" w:hAnsi="Arial"/>
        <w:color w:val="F2F2F2"/>
        <w:sz w:val="22"/>
      </w:rPr>
      <w:tblPr/>
      <w:tcPr>
        <w:shd w:val="clear" w:color="5FCAF3" w:fill="5FCAF3"/>
      </w:tcPr>
    </w:tblStylePr>
    <w:tblStylePr w:type="lastRow">
      <w:rPr>
        <w:rFonts w:ascii="Arial" w:hAnsi="Arial"/>
        <w:color w:val="F2F2F2"/>
        <w:sz w:val="22"/>
      </w:rPr>
      <w:tblPr/>
      <w:tcPr>
        <w:shd w:val="clear" w:color="5FCAF3" w:fill="5FCAF3"/>
      </w:tcPr>
    </w:tblStylePr>
    <w:tblStylePr w:type="firstCol">
      <w:rPr>
        <w:rFonts w:ascii="Arial" w:hAnsi="Arial"/>
        <w:color w:val="F2F2F2"/>
        <w:sz w:val="22"/>
      </w:rPr>
      <w:tblPr/>
      <w:tcPr>
        <w:shd w:val="clear" w:color="5FCAF3" w:fill="5FCAF3"/>
      </w:tcPr>
    </w:tblStylePr>
    <w:tblStylePr w:type="lastCol">
      <w:rPr>
        <w:rFonts w:ascii="Arial" w:hAnsi="Arial"/>
        <w:color w:val="F2F2F2"/>
        <w:sz w:val="22"/>
      </w:rPr>
      <w:tblPr/>
      <w:tcPr>
        <w:shd w:val="clear" w:color="5FCAF3" w:fill="5FCAF3"/>
      </w:tcPr>
    </w:tblStylePr>
    <w:tblStylePr w:type="band1Vert">
      <w:rPr>
        <w:rFonts w:ascii="Arial" w:hAnsi="Arial"/>
        <w:color w:val="404040"/>
        <w:sz w:val="22"/>
      </w:rPr>
    </w:tblStylePr>
    <w:tblStylePr w:type="band2Vert">
      <w:rPr>
        <w:rFonts w:ascii="Arial" w:hAnsi="Arial"/>
        <w:color w:val="404040"/>
        <w:sz w:val="22"/>
      </w:rPr>
      <w:tblPr/>
      <w:tcPr>
        <w:shd w:val="clear" w:color="C9EDFB" w:fill="C9EDFB"/>
      </w:tcPr>
    </w:tblStylePr>
    <w:tblStylePr w:type="band1Horz">
      <w:rPr>
        <w:rFonts w:ascii="Arial" w:hAnsi="Arial"/>
        <w:color w:val="404040"/>
        <w:sz w:val="22"/>
      </w:rPr>
    </w:tblStylePr>
    <w:tblStylePr w:type="band2Horz">
      <w:rPr>
        <w:rFonts w:ascii="Arial" w:hAnsi="Arial"/>
        <w:color w:val="404040"/>
        <w:sz w:val="22"/>
      </w:rPr>
      <w:tblPr/>
      <w:tcPr>
        <w:shd w:val="clear" w:color="C9EDFB" w:fill="C9EDFB"/>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5D1955"/>
        <w:left w:val="single" w:sz="4" w:space="0" w:color="5D1955"/>
        <w:bottom w:val="single" w:sz="4" w:space="0" w:color="5D1955"/>
        <w:right w:val="single" w:sz="4" w:space="0" w:color="5D1955"/>
        <w:insideH w:val="single" w:sz="4" w:space="0" w:color="5D1955"/>
        <w:insideV w:val="single" w:sz="4" w:space="0" w:color="5D1955"/>
      </w:tblBorders>
    </w:tblPr>
    <w:tblStylePr w:type="firstRow">
      <w:rPr>
        <w:rFonts w:ascii="Arial" w:hAnsi="Arial"/>
        <w:color w:val="F2F2F2"/>
        <w:sz w:val="22"/>
      </w:rPr>
      <w:tblPr/>
      <w:tcPr>
        <w:shd w:val="clear" w:color="A02B93" w:fill="A02B93"/>
      </w:tcPr>
    </w:tblStylePr>
    <w:tblStylePr w:type="lastRow">
      <w:rPr>
        <w:rFonts w:ascii="Arial" w:hAnsi="Arial"/>
        <w:color w:val="F2F2F2"/>
        <w:sz w:val="22"/>
      </w:rPr>
      <w:tblPr/>
      <w:tcPr>
        <w:shd w:val="clear" w:color="A02B93" w:fill="A02B93"/>
      </w:tcPr>
    </w:tblStylePr>
    <w:tblStylePr w:type="firstCol">
      <w:rPr>
        <w:rFonts w:ascii="Arial" w:hAnsi="Arial"/>
        <w:color w:val="F2F2F2"/>
        <w:sz w:val="22"/>
      </w:rPr>
      <w:tblPr/>
      <w:tcPr>
        <w:shd w:val="clear" w:color="A02B93" w:fill="A02B93"/>
      </w:tcPr>
    </w:tblStylePr>
    <w:tblStylePr w:type="lastCol">
      <w:rPr>
        <w:rFonts w:ascii="Arial" w:hAnsi="Arial"/>
        <w:color w:val="F2F2F2"/>
        <w:sz w:val="22"/>
      </w:rPr>
      <w:tblPr/>
      <w:tcPr>
        <w:shd w:val="clear" w:color="A02B93" w:fill="A02B93"/>
      </w:tcPr>
    </w:tblStylePr>
    <w:tblStylePr w:type="band1Vert">
      <w:rPr>
        <w:rFonts w:ascii="Arial" w:hAnsi="Arial"/>
        <w:color w:val="404040"/>
        <w:sz w:val="22"/>
      </w:rPr>
    </w:tblStylePr>
    <w:tblStylePr w:type="band2Vert">
      <w:rPr>
        <w:rFonts w:ascii="Arial" w:hAnsi="Arial"/>
        <w:color w:val="404040"/>
        <w:sz w:val="22"/>
      </w:rPr>
      <w:tblPr/>
      <w:tcPr>
        <w:shd w:val="clear" w:color="F1CDED" w:fill="F1CDED"/>
      </w:tcPr>
    </w:tblStylePr>
    <w:tblStylePr w:type="band1Horz">
      <w:rPr>
        <w:rFonts w:ascii="Arial" w:hAnsi="Arial"/>
        <w:color w:val="404040"/>
        <w:sz w:val="22"/>
      </w:rPr>
    </w:tblStylePr>
    <w:tblStylePr w:type="band2Horz">
      <w:rPr>
        <w:rFonts w:ascii="Arial" w:hAnsi="Arial"/>
        <w:color w:val="404040"/>
        <w:sz w:val="22"/>
      </w:rPr>
      <w:tblPr/>
      <w:tcPr>
        <w:shd w:val="clear" w:color="F1CDED" w:fill="F1CDED"/>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2D611B"/>
        <w:left w:val="single" w:sz="4" w:space="0" w:color="2D611B"/>
        <w:bottom w:val="single" w:sz="4" w:space="0" w:color="2D611B"/>
        <w:right w:val="single" w:sz="4" w:space="0" w:color="2D611B"/>
        <w:insideH w:val="single" w:sz="4" w:space="0" w:color="2D611B"/>
        <w:insideV w:val="single" w:sz="4" w:space="0" w:color="2D611B"/>
      </w:tblBorders>
    </w:tblPr>
    <w:tblStylePr w:type="firstRow">
      <w:rPr>
        <w:rFonts w:ascii="Arial" w:hAnsi="Arial"/>
        <w:color w:val="F2F2F2"/>
        <w:sz w:val="22"/>
      </w:rPr>
      <w:tblPr/>
      <w:tcPr>
        <w:shd w:val="clear" w:color="4EA72E" w:fill="4EA72E"/>
      </w:tcPr>
    </w:tblStylePr>
    <w:tblStylePr w:type="lastRow">
      <w:rPr>
        <w:rFonts w:ascii="Arial" w:hAnsi="Arial"/>
        <w:color w:val="F2F2F2"/>
        <w:sz w:val="22"/>
      </w:rPr>
      <w:tblPr/>
      <w:tcPr>
        <w:shd w:val="clear" w:color="4EA72E" w:fill="4EA72E"/>
      </w:tcPr>
    </w:tblStylePr>
    <w:tblStylePr w:type="firstCol">
      <w:rPr>
        <w:rFonts w:ascii="Arial" w:hAnsi="Arial"/>
        <w:color w:val="F2F2F2"/>
        <w:sz w:val="22"/>
      </w:rPr>
      <w:tblPr/>
      <w:tcPr>
        <w:shd w:val="clear" w:color="4EA72E" w:fill="4EA72E"/>
      </w:tcPr>
    </w:tblStylePr>
    <w:tblStylePr w:type="lastCol">
      <w:rPr>
        <w:rFonts w:ascii="Arial" w:hAnsi="Arial"/>
        <w:color w:val="F2F2F2"/>
        <w:sz w:val="22"/>
      </w:rPr>
      <w:tblPr/>
      <w:tcPr>
        <w:shd w:val="clear" w:color="4EA72E" w:fill="4EA72E"/>
      </w:tcPr>
    </w:tblStylePr>
    <w:tblStylePr w:type="band1Vert">
      <w:rPr>
        <w:rFonts w:ascii="Arial" w:hAnsi="Arial"/>
        <w:color w:val="404040"/>
        <w:sz w:val="22"/>
      </w:rPr>
    </w:tblStylePr>
    <w:tblStylePr w:type="band2Vert">
      <w:rPr>
        <w:rFonts w:ascii="Arial" w:hAnsi="Arial"/>
        <w:color w:val="404040"/>
        <w:sz w:val="22"/>
      </w:rPr>
      <w:tblPr/>
      <w:tcPr>
        <w:shd w:val="clear" w:color="D8F2CF" w:fill="D8F2CF"/>
      </w:tcPr>
    </w:tblStylePr>
    <w:tblStylePr w:type="band1Horz">
      <w:rPr>
        <w:rFonts w:ascii="Arial" w:hAnsi="Arial"/>
        <w:color w:val="404040"/>
        <w:sz w:val="22"/>
      </w:rPr>
    </w:tblStylePr>
    <w:tblStylePr w:type="band2Horz">
      <w:rPr>
        <w:rFonts w:ascii="Arial" w:hAnsi="Arial"/>
        <w:color w:val="404040"/>
        <w:sz w:val="22"/>
      </w:rPr>
      <w:tblPr/>
      <w:tcPr>
        <w:shd w:val="clear" w:color="D8F2CF" w:fill="D8F2CF"/>
      </w:tcPr>
    </w:tblStylePr>
  </w:style>
  <w:style w:type="table" w:customStyle="1" w:styleId="Bordered">
    <w:name w:val="Bordered"/>
    <w:basedOn w:val="a1"/>
    <w:uiPriority w:val="99"/>
    <w:pPr>
      <w:spacing w:after="0" w:line="240" w:lineRule="auto"/>
    </w:pPr>
    <w:rPr>
      <w:sz w:val="24"/>
      <w:szCs w:val="24"/>
      <w14:ligatures w14:val="standardContextual"/>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pPr>
      <w:spacing w:after="0" w:line="240" w:lineRule="auto"/>
    </w:pPr>
    <w:rPr>
      <w:sz w:val="24"/>
      <w:szCs w:val="24"/>
      <w14:ligatures w14:val="standardContextual"/>
    </w:rPr>
    <w:tblPr>
      <w:tblStyleRowBandSize w:val="1"/>
      <w:tblStyleColBandSize w:val="1"/>
      <w:tblBorders>
        <w:top w:val="single" w:sz="4" w:space="0" w:color="81C9EA"/>
        <w:left w:val="single" w:sz="4" w:space="0" w:color="81C9EA"/>
        <w:bottom w:val="single" w:sz="4" w:space="0" w:color="81C9EA"/>
        <w:right w:val="single" w:sz="4" w:space="0" w:color="81C9EA"/>
        <w:insideH w:val="single" w:sz="4" w:space="0" w:color="81C9EA"/>
        <w:insideV w:val="single" w:sz="4" w:space="0" w:color="81C9EA"/>
      </w:tblBorders>
    </w:tblPr>
    <w:tblStylePr w:type="firstRow">
      <w:rPr>
        <w:rFonts w:ascii="Arial" w:hAnsi="Arial"/>
        <w:color w:val="404040"/>
        <w:sz w:val="22"/>
      </w:rPr>
      <w:tblPr/>
      <w:tcPr>
        <w:tcBorders>
          <w:bottom w:val="single" w:sz="12" w:space="0" w:color="156082"/>
        </w:tcBorders>
      </w:tcPr>
    </w:tblStylePr>
    <w:tblStylePr w:type="lastRow">
      <w:rPr>
        <w:rFonts w:ascii="Arial" w:hAnsi="Arial"/>
        <w:color w:val="404040"/>
        <w:sz w:val="22"/>
      </w:rPr>
      <w:tblPr/>
      <w:tcPr>
        <w:tcBorders>
          <w:top w:val="single" w:sz="12" w:space="0" w:color="156082"/>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cBorders>
      </w:tcPr>
    </w:tblStylePr>
    <w:tblStylePr w:type="band1Horz">
      <w:rPr>
        <w:rFonts w:ascii="Arial" w:hAnsi="Arial"/>
        <w:color w:val="404040"/>
        <w:sz w:val="22"/>
      </w:rPr>
      <w:tblPr/>
      <w:tcPr>
        <w:tcBorders>
          <w:top w:val="single" w:sz="4" w:space="0" w:color="81C9EA"/>
          <w:left w:val="single" w:sz="4" w:space="0" w:color="81C9EA"/>
          <w:bottom w:val="single" w:sz="4" w:space="0" w:color="81C9EA"/>
          <w:right w:val="single" w:sz="4" w:space="0" w:color="81C9EA"/>
        </w:tcBorders>
      </w:tcPr>
    </w:tblStylePr>
  </w:style>
  <w:style w:type="table" w:customStyle="1" w:styleId="Bordered-Accent2">
    <w:name w:val="Bordered - Accent 2"/>
    <w:basedOn w:val="a1"/>
    <w:uiPriority w:val="99"/>
    <w:pPr>
      <w:spacing w:after="0" w:line="240" w:lineRule="auto"/>
    </w:pPr>
    <w:rPr>
      <w:sz w:val="24"/>
      <w:szCs w:val="24"/>
      <w14:ligatures w14:val="standardContextual"/>
    </w:rPr>
    <w:tblPr>
      <w:tblStyleRowBandSize w:val="1"/>
      <w:tblStyleColBandSize w:val="1"/>
      <w:tblBorders>
        <w:top w:val="single" w:sz="4" w:space="0" w:color="F6C5AB"/>
        <w:left w:val="single" w:sz="4" w:space="0" w:color="F6C5AB"/>
        <w:bottom w:val="single" w:sz="4" w:space="0" w:color="F6C5AB"/>
        <w:right w:val="single" w:sz="4" w:space="0" w:color="F6C5AB"/>
        <w:insideH w:val="single" w:sz="4" w:space="0" w:color="F6C5AB"/>
        <w:insideV w:val="single" w:sz="4" w:space="0" w:color="F6C5AB"/>
      </w:tblBorders>
    </w:tblPr>
    <w:tblStylePr w:type="firstRow">
      <w:rPr>
        <w:rFonts w:ascii="Arial" w:hAnsi="Arial"/>
        <w:color w:val="404040"/>
        <w:sz w:val="22"/>
      </w:rPr>
      <w:tblPr/>
      <w:tcPr>
        <w:tcBorders>
          <w:bottom w:val="single" w:sz="12" w:space="0" w:color="F2AA85"/>
        </w:tcBorders>
      </w:tcPr>
    </w:tblStylePr>
    <w:tblStylePr w:type="lastRow">
      <w:rPr>
        <w:rFonts w:ascii="Arial" w:hAnsi="Arial"/>
        <w:color w:val="404040"/>
        <w:sz w:val="22"/>
      </w:rPr>
      <w:tblPr/>
      <w:tcPr>
        <w:tcBorders>
          <w:top w:val="single" w:sz="12" w:space="0" w:color="F2AA8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cBorders>
      </w:tcPr>
    </w:tblStylePr>
    <w:tblStylePr w:type="band1Horz">
      <w:rPr>
        <w:rFonts w:ascii="Arial" w:hAnsi="Arial"/>
        <w:color w:val="404040"/>
        <w:sz w:val="22"/>
      </w:rPr>
      <w:tblPr/>
      <w:tcPr>
        <w:tcBorders>
          <w:top w:val="single" w:sz="4" w:space="0" w:color="F6C5AB"/>
          <w:left w:val="single" w:sz="4" w:space="0" w:color="F6C5AB"/>
          <w:bottom w:val="single" w:sz="4" w:space="0" w:color="F6C5AB"/>
          <w:right w:val="single" w:sz="4" w:space="0" w:color="F6C5AB"/>
        </w:tcBorders>
      </w:tcPr>
    </w:tblStylePr>
  </w:style>
  <w:style w:type="table" w:customStyle="1" w:styleId="Bordered-Accent3">
    <w:name w:val="Bordered - Accent 3"/>
    <w:basedOn w:val="a1"/>
    <w:uiPriority w:val="99"/>
    <w:pPr>
      <w:spacing w:after="0" w:line="240" w:lineRule="auto"/>
    </w:pPr>
    <w:rPr>
      <w:sz w:val="24"/>
      <w:szCs w:val="24"/>
      <w14:ligatures w14:val="standardContextual"/>
    </w:rPr>
    <w:tblPr>
      <w:tblStyleRowBandSize w:val="1"/>
      <w:tblStyleColBandSize w:val="1"/>
      <w:tblBorders>
        <w:top w:val="single" w:sz="4" w:space="0" w:color="83E28F"/>
        <w:left w:val="single" w:sz="4" w:space="0" w:color="83E28F"/>
        <w:bottom w:val="single" w:sz="4" w:space="0" w:color="83E28F"/>
        <w:right w:val="single" w:sz="4" w:space="0" w:color="83E28F"/>
        <w:insideH w:val="single" w:sz="4" w:space="0" w:color="83E28F"/>
        <w:insideV w:val="single" w:sz="4" w:space="0" w:color="83E28F"/>
      </w:tblBorders>
    </w:tblPr>
    <w:tblStylePr w:type="firstRow">
      <w:rPr>
        <w:rFonts w:ascii="Arial" w:hAnsi="Arial"/>
        <w:color w:val="404040"/>
        <w:sz w:val="22"/>
      </w:rPr>
      <w:tblPr/>
      <w:tcPr>
        <w:tcBorders>
          <w:bottom w:val="single" w:sz="12" w:space="0" w:color="48D45B"/>
        </w:tcBorders>
      </w:tcPr>
    </w:tblStylePr>
    <w:tblStylePr w:type="lastRow">
      <w:rPr>
        <w:rFonts w:ascii="Arial" w:hAnsi="Arial"/>
        <w:color w:val="404040"/>
        <w:sz w:val="22"/>
      </w:rPr>
      <w:tblPr/>
      <w:tcPr>
        <w:tcBorders>
          <w:top w:val="single" w:sz="12" w:space="0" w:color="48D45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cBorders>
      </w:tcPr>
    </w:tblStylePr>
    <w:tblStylePr w:type="band1Horz">
      <w:rPr>
        <w:rFonts w:ascii="Arial" w:hAnsi="Arial"/>
        <w:color w:val="404040"/>
        <w:sz w:val="22"/>
      </w:rPr>
      <w:tblPr/>
      <w:tcPr>
        <w:tcBorders>
          <w:top w:val="single" w:sz="4" w:space="0" w:color="83E28F"/>
          <w:left w:val="single" w:sz="4" w:space="0" w:color="83E28F"/>
          <w:bottom w:val="single" w:sz="4" w:space="0" w:color="83E28F"/>
          <w:right w:val="single" w:sz="4" w:space="0" w:color="83E28F"/>
        </w:tcBorders>
      </w:tcPr>
    </w:tblStylePr>
  </w:style>
  <w:style w:type="table" w:customStyle="1" w:styleId="Bordered-Accent4">
    <w:name w:val="Bordered - Accent 4"/>
    <w:basedOn w:val="a1"/>
    <w:uiPriority w:val="99"/>
    <w:pPr>
      <w:spacing w:after="0" w:line="240" w:lineRule="auto"/>
    </w:pPr>
    <w:rPr>
      <w:sz w:val="24"/>
      <w:szCs w:val="24"/>
      <w14:ligatures w14:val="standardContextual"/>
    </w:rPr>
    <w:tblPr>
      <w:tblStyleRowBandSize w:val="1"/>
      <w:tblStyleColBandSize w:val="1"/>
      <w:tblBorders>
        <w:top w:val="single" w:sz="4" w:space="0" w:color="94DBF7"/>
        <w:left w:val="single" w:sz="4" w:space="0" w:color="94DBF7"/>
        <w:bottom w:val="single" w:sz="4" w:space="0" w:color="94DBF7"/>
        <w:right w:val="single" w:sz="4" w:space="0" w:color="94DBF7"/>
        <w:insideH w:val="single" w:sz="4" w:space="0" w:color="94DBF7"/>
        <w:insideV w:val="single" w:sz="4" w:space="0" w:color="94DBF7"/>
      </w:tblBorders>
    </w:tblPr>
    <w:tblStylePr w:type="firstRow">
      <w:rPr>
        <w:rFonts w:ascii="Arial" w:hAnsi="Arial"/>
        <w:color w:val="404040"/>
        <w:sz w:val="22"/>
      </w:rPr>
      <w:tblPr/>
      <w:tcPr>
        <w:tcBorders>
          <w:bottom w:val="single" w:sz="12" w:space="0" w:color="5FCAF3"/>
        </w:tcBorders>
      </w:tcPr>
    </w:tblStylePr>
    <w:tblStylePr w:type="lastRow">
      <w:rPr>
        <w:rFonts w:ascii="Arial" w:hAnsi="Arial"/>
        <w:color w:val="404040"/>
        <w:sz w:val="22"/>
      </w:rPr>
      <w:tblPr/>
      <w:tcPr>
        <w:tcBorders>
          <w:top w:val="single" w:sz="12" w:space="0" w:color="5FCAF3"/>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cBorders>
      </w:tcPr>
    </w:tblStylePr>
    <w:tblStylePr w:type="band1Horz">
      <w:rPr>
        <w:rFonts w:ascii="Arial" w:hAnsi="Arial"/>
        <w:color w:val="404040"/>
        <w:sz w:val="22"/>
      </w:rPr>
      <w:tblPr/>
      <w:tcPr>
        <w:tcBorders>
          <w:top w:val="single" w:sz="4" w:space="0" w:color="94DBF7"/>
          <w:left w:val="single" w:sz="4" w:space="0" w:color="94DBF7"/>
          <w:bottom w:val="single" w:sz="4" w:space="0" w:color="94DBF7"/>
          <w:right w:val="single" w:sz="4" w:space="0" w:color="94DBF7"/>
        </w:tcBorders>
      </w:tcPr>
    </w:tblStylePr>
  </w:style>
  <w:style w:type="table" w:customStyle="1" w:styleId="Bordered-Accent5">
    <w:name w:val="Bordered - Accent 5"/>
    <w:basedOn w:val="a1"/>
    <w:uiPriority w:val="99"/>
    <w:pPr>
      <w:spacing w:after="0" w:line="240" w:lineRule="auto"/>
    </w:pPr>
    <w:rPr>
      <w:sz w:val="24"/>
      <w:szCs w:val="24"/>
      <w14:ligatures w14:val="standardContextual"/>
    </w:rPr>
    <w:tblPr>
      <w:tblStyleRowBandSize w:val="1"/>
      <w:tblStyleColBandSize w:val="1"/>
      <w:tblBorders>
        <w:top w:val="single" w:sz="4" w:space="0" w:color="E49DDC"/>
        <w:left w:val="single" w:sz="4" w:space="0" w:color="E49DDC"/>
        <w:bottom w:val="single" w:sz="4" w:space="0" w:color="E49DDC"/>
        <w:right w:val="single" w:sz="4" w:space="0" w:color="E49DDC"/>
        <w:insideH w:val="single" w:sz="4" w:space="0" w:color="E49DDC"/>
        <w:insideV w:val="single" w:sz="4" w:space="0" w:color="E49DDC"/>
      </w:tblBorders>
    </w:tblPr>
    <w:tblStylePr w:type="firstRow">
      <w:rPr>
        <w:rFonts w:ascii="Arial" w:hAnsi="Arial"/>
        <w:color w:val="404040"/>
        <w:sz w:val="22"/>
      </w:rPr>
      <w:tblPr/>
      <w:tcPr>
        <w:tcBorders>
          <w:bottom w:val="single" w:sz="12" w:space="0" w:color="D76CCB"/>
        </w:tcBorders>
      </w:tcPr>
    </w:tblStylePr>
    <w:tblStylePr w:type="lastRow">
      <w:rPr>
        <w:rFonts w:ascii="Arial" w:hAnsi="Arial"/>
        <w:color w:val="404040"/>
        <w:sz w:val="22"/>
      </w:rPr>
      <w:tblPr/>
      <w:tcPr>
        <w:tcBorders>
          <w:top w:val="single" w:sz="12" w:space="0" w:color="D76CC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cBorders>
      </w:tcPr>
    </w:tblStylePr>
    <w:tblStylePr w:type="band1Horz">
      <w:rPr>
        <w:rFonts w:ascii="Arial" w:hAnsi="Arial"/>
        <w:color w:val="404040"/>
        <w:sz w:val="22"/>
      </w:rPr>
      <w:tblPr/>
      <w:tcPr>
        <w:tcBorders>
          <w:top w:val="single" w:sz="4" w:space="0" w:color="E49DDC"/>
          <w:left w:val="single" w:sz="4" w:space="0" w:color="E49DDC"/>
          <w:bottom w:val="single" w:sz="4" w:space="0" w:color="E49DDC"/>
          <w:right w:val="single" w:sz="4" w:space="0" w:color="E49DDC"/>
        </w:tcBorders>
      </w:tcPr>
    </w:tblStylePr>
  </w:style>
  <w:style w:type="table" w:customStyle="1" w:styleId="Bordered-Accent6">
    <w:name w:val="Bordered - Accent 6"/>
    <w:basedOn w:val="a1"/>
    <w:uiPriority w:val="99"/>
    <w:pPr>
      <w:spacing w:after="0" w:line="240" w:lineRule="auto"/>
    </w:pPr>
    <w:rPr>
      <w:sz w:val="24"/>
      <w:szCs w:val="24"/>
      <w14:ligatures w14:val="standardContextual"/>
    </w:rPr>
    <w:tblPr>
      <w:tblStyleRowBandSize w:val="1"/>
      <w:tblStyleColBandSize w:val="1"/>
      <w:tblBorders>
        <w:top w:val="single" w:sz="4" w:space="0" w:color="B2E5A0"/>
        <w:left w:val="single" w:sz="4" w:space="0" w:color="B2E5A0"/>
        <w:bottom w:val="single" w:sz="4" w:space="0" w:color="B2E5A0"/>
        <w:right w:val="single" w:sz="4" w:space="0" w:color="B2E5A0"/>
        <w:insideH w:val="single" w:sz="4" w:space="0" w:color="B2E5A0"/>
        <w:insideV w:val="single" w:sz="4" w:space="0" w:color="B2E5A0"/>
      </w:tblBorders>
    </w:tblPr>
    <w:tblStylePr w:type="firstRow">
      <w:rPr>
        <w:rFonts w:ascii="Arial" w:hAnsi="Arial"/>
        <w:color w:val="404040"/>
        <w:sz w:val="22"/>
      </w:rPr>
      <w:tblPr/>
      <w:tcPr>
        <w:tcBorders>
          <w:bottom w:val="single" w:sz="12" w:space="0" w:color="8ED873"/>
        </w:tcBorders>
      </w:tcPr>
    </w:tblStylePr>
    <w:tblStylePr w:type="lastRow">
      <w:rPr>
        <w:rFonts w:ascii="Arial" w:hAnsi="Arial"/>
        <w:color w:val="404040"/>
        <w:sz w:val="22"/>
      </w:rPr>
      <w:tblPr/>
      <w:tcPr>
        <w:tcBorders>
          <w:top w:val="single" w:sz="12" w:space="0" w:color="8ED873"/>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cBorders>
      </w:tcPr>
    </w:tblStylePr>
    <w:tblStylePr w:type="band1Horz">
      <w:rPr>
        <w:rFonts w:ascii="Arial" w:hAnsi="Arial"/>
        <w:color w:val="404040"/>
        <w:sz w:val="22"/>
      </w:rPr>
      <w:tblPr/>
      <w:tcPr>
        <w:tcBorders>
          <w:top w:val="single" w:sz="4" w:space="0" w:color="B2E5A0"/>
          <w:left w:val="single" w:sz="4" w:space="0" w:color="B2E5A0"/>
          <w:bottom w:val="single" w:sz="4" w:space="0" w:color="B2E5A0"/>
          <w:right w:val="single" w:sz="4" w:space="0" w:color="B2E5A0"/>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14">
    <w:name w:val="toc 1"/>
    <w:basedOn w:val="a"/>
    <w:next w:val="a"/>
    <w:uiPriority w:val="39"/>
    <w:unhideWhenUsed/>
    <w:pPr>
      <w:spacing w:after="57" w:line="259" w:lineRule="auto"/>
    </w:pPr>
    <w:rPr>
      <w:rFonts w:asciiTheme="minorHAnsi" w:eastAsiaTheme="minorHAnsi" w:hAnsiTheme="minorHAnsi" w:cstheme="minorBidi"/>
      <w:sz w:val="22"/>
      <w:szCs w:val="22"/>
      <w:lang w:eastAsia="en-US"/>
    </w:rPr>
  </w:style>
  <w:style w:type="paragraph" w:styleId="24">
    <w:name w:val="toc 2"/>
    <w:basedOn w:val="a"/>
    <w:next w:val="a"/>
    <w:uiPriority w:val="39"/>
    <w:unhideWhenUsed/>
    <w:pPr>
      <w:spacing w:after="57" w:line="259" w:lineRule="auto"/>
      <w:ind w:left="283"/>
    </w:pPr>
    <w:rPr>
      <w:rFonts w:asciiTheme="minorHAnsi" w:eastAsiaTheme="minorHAnsi" w:hAnsiTheme="minorHAnsi" w:cstheme="minorBidi"/>
      <w:sz w:val="22"/>
      <w:szCs w:val="22"/>
      <w:lang w:eastAsia="en-US"/>
    </w:rPr>
  </w:style>
  <w:style w:type="paragraph" w:styleId="33">
    <w:name w:val="toc 3"/>
    <w:basedOn w:val="a"/>
    <w:next w:val="a"/>
    <w:uiPriority w:val="39"/>
    <w:unhideWhenUsed/>
    <w:pPr>
      <w:spacing w:after="57" w:line="259" w:lineRule="auto"/>
      <w:ind w:left="567"/>
    </w:pPr>
    <w:rPr>
      <w:rFonts w:asciiTheme="minorHAnsi" w:eastAsiaTheme="minorHAnsi" w:hAnsiTheme="minorHAnsi" w:cstheme="minorBidi"/>
      <w:sz w:val="22"/>
      <w:szCs w:val="22"/>
      <w:lang w:eastAsia="en-US"/>
    </w:rPr>
  </w:style>
  <w:style w:type="paragraph" w:styleId="43">
    <w:name w:val="toc 4"/>
    <w:basedOn w:val="a"/>
    <w:next w:val="a"/>
    <w:uiPriority w:val="39"/>
    <w:unhideWhenUsed/>
    <w:pPr>
      <w:spacing w:after="57" w:line="259" w:lineRule="auto"/>
      <w:ind w:left="850"/>
    </w:pPr>
    <w:rPr>
      <w:rFonts w:asciiTheme="minorHAnsi" w:eastAsiaTheme="minorHAnsi" w:hAnsiTheme="minorHAnsi" w:cstheme="minorBidi"/>
      <w:sz w:val="22"/>
      <w:szCs w:val="22"/>
      <w:lang w:eastAsia="en-US"/>
    </w:rPr>
  </w:style>
  <w:style w:type="paragraph" w:styleId="53">
    <w:name w:val="toc 5"/>
    <w:basedOn w:val="a"/>
    <w:next w:val="a"/>
    <w:uiPriority w:val="39"/>
    <w:unhideWhenUsed/>
    <w:pPr>
      <w:spacing w:after="57" w:line="259" w:lineRule="auto"/>
      <w:ind w:left="1134"/>
    </w:pPr>
    <w:rPr>
      <w:rFonts w:asciiTheme="minorHAnsi" w:eastAsiaTheme="minorHAnsi" w:hAnsiTheme="minorHAnsi" w:cstheme="minorBidi"/>
      <w:sz w:val="22"/>
      <w:szCs w:val="22"/>
      <w:lang w:eastAsia="en-US"/>
    </w:rPr>
  </w:style>
  <w:style w:type="paragraph" w:styleId="61">
    <w:name w:val="toc 6"/>
    <w:basedOn w:val="a"/>
    <w:next w:val="a"/>
    <w:uiPriority w:val="39"/>
    <w:unhideWhenUsed/>
    <w:pPr>
      <w:spacing w:after="57" w:line="259" w:lineRule="auto"/>
      <w:ind w:left="1417"/>
    </w:pPr>
    <w:rPr>
      <w:rFonts w:asciiTheme="minorHAnsi" w:eastAsiaTheme="minorHAnsi" w:hAnsiTheme="minorHAnsi" w:cstheme="minorBidi"/>
      <w:sz w:val="22"/>
      <w:szCs w:val="22"/>
      <w:lang w:eastAsia="en-US"/>
    </w:rPr>
  </w:style>
  <w:style w:type="paragraph" w:styleId="71">
    <w:name w:val="toc 7"/>
    <w:basedOn w:val="a"/>
    <w:next w:val="a"/>
    <w:uiPriority w:val="39"/>
    <w:unhideWhenUsed/>
    <w:pPr>
      <w:spacing w:after="57" w:line="259" w:lineRule="auto"/>
      <w:ind w:left="1701"/>
    </w:pPr>
    <w:rPr>
      <w:rFonts w:asciiTheme="minorHAnsi" w:eastAsiaTheme="minorHAnsi" w:hAnsiTheme="minorHAnsi" w:cstheme="minorBidi"/>
      <w:sz w:val="22"/>
      <w:szCs w:val="22"/>
      <w:lang w:eastAsia="en-US"/>
    </w:rPr>
  </w:style>
  <w:style w:type="paragraph" w:styleId="81">
    <w:name w:val="toc 8"/>
    <w:basedOn w:val="a"/>
    <w:next w:val="a"/>
    <w:uiPriority w:val="39"/>
    <w:unhideWhenUsed/>
    <w:pPr>
      <w:spacing w:after="57" w:line="259" w:lineRule="auto"/>
      <w:ind w:left="1984"/>
    </w:pPr>
    <w:rPr>
      <w:rFonts w:asciiTheme="minorHAnsi" w:eastAsiaTheme="minorHAnsi" w:hAnsiTheme="minorHAnsi" w:cstheme="minorBidi"/>
      <w:sz w:val="22"/>
      <w:szCs w:val="22"/>
      <w:lang w:eastAsia="en-US"/>
    </w:rPr>
  </w:style>
  <w:style w:type="paragraph" w:styleId="91">
    <w:name w:val="toc 9"/>
    <w:basedOn w:val="a"/>
    <w:next w:val="a"/>
    <w:uiPriority w:val="39"/>
    <w:unhideWhenUsed/>
    <w:pPr>
      <w:spacing w:after="57" w:line="259" w:lineRule="auto"/>
      <w:ind w:left="2268"/>
    </w:pPr>
    <w:rPr>
      <w:rFonts w:asciiTheme="minorHAnsi" w:eastAsiaTheme="minorHAnsi" w:hAnsiTheme="minorHAnsi" w:cstheme="minorBidi"/>
      <w:sz w:val="22"/>
      <w:szCs w:val="22"/>
      <w:lang w:eastAsia="en-US"/>
    </w:rPr>
  </w:style>
  <w:style w:type="paragraph" w:styleId="af0">
    <w:name w:val="TOC Heading"/>
    <w:uiPriority w:val="39"/>
    <w:unhideWhenUsed/>
    <w:qFormat/>
    <w:pPr>
      <w:spacing w:line="278" w:lineRule="auto"/>
    </w:pPr>
    <w:rPr>
      <w:sz w:val="24"/>
      <w:szCs w:val="24"/>
      <w14:ligatures w14:val="standardContextual"/>
    </w:rPr>
  </w:style>
  <w:style w:type="paragraph" w:styleId="af1">
    <w:name w:val="table of figures"/>
    <w:basedOn w:val="a"/>
    <w:next w:val="a"/>
    <w:uiPriority w:val="99"/>
    <w:unhideWhenUsed/>
    <w:pPr>
      <w:spacing w:line="259" w:lineRule="auto"/>
    </w:pPr>
    <w:rPr>
      <w:rFonts w:asciiTheme="minorHAnsi" w:eastAsiaTheme="minorHAnsi" w:hAnsiTheme="minorHAnsi" w:cstheme="minorBidi"/>
      <w:sz w:val="22"/>
      <w:szCs w:val="22"/>
      <w:lang w:eastAsia="en-US"/>
    </w:rPr>
  </w:style>
  <w:style w:type="paragraph" w:styleId="af2">
    <w:name w:val="header"/>
    <w:basedOn w:val="a"/>
    <w:link w:val="af3"/>
    <w:uiPriority w:val="99"/>
    <w:unhideWhenUsed/>
    <w:pPr>
      <w:tabs>
        <w:tab w:val="center" w:pos="4677"/>
        <w:tab w:val="right" w:pos="9355"/>
      </w:tabs>
    </w:pPr>
    <w:rPr>
      <w:rFonts w:asciiTheme="minorHAnsi" w:eastAsiaTheme="minorHAnsi" w:hAnsiTheme="minorHAnsi" w:cstheme="minorBidi"/>
      <w:sz w:val="22"/>
      <w:szCs w:val="22"/>
      <w:lang w:eastAsia="en-US"/>
    </w:rPr>
  </w:style>
  <w:style w:type="character" w:customStyle="1" w:styleId="af3">
    <w:name w:val="Верхний колонтитул Знак"/>
    <w:basedOn w:val="a0"/>
    <w:link w:val="af2"/>
    <w:uiPriority w:val="99"/>
  </w:style>
  <w:style w:type="paragraph" w:styleId="af4">
    <w:name w:val="endnote text"/>
    <w:basedOn w:val="a"/>
    <w:link w:val="af5"/>
    <w:uiPriority w:val="99"/>
    <w:semiHidden/>
    <w:unhideWhenUsed/>
    <w:rPr>
      <w:rFonts w:asciiTheme="minorHAnsi" w:eastAsiaTheme="minorHAnsi" w:hAnsiTheme="minorHAnsi" w:cstheme="minorBidi"/>
      <w:sz w:val="20"/>
      <w:szCs w:val="20"/>
      <w:lang w:eastAsia="en-US"/>
    </w:rPr>
  </w:style>
  <w:style w:type="character" w:customStyle="1" w:styleId="af5">
    <w:name w:val="Текст концевой сноски Знак"/>
    <w:basedOn w:val="a0"/>
    <w:link w:val="af4"/>
    <w:uiPriority w:val="99"/>
    <w:semiHidden/>
    <w:rPr>
      <w:sz w:val="20"/>
      <w:szCs w:val="20"/>
    </w:rPr>
  </w:style>
  <w:style w:type="character" w:styleId="af6">
    <w:name w:val="endnote reference"/>
    <w:basedOn w:val="a0"/>
    <w:uiPriority w:val="99"/>
    <w:semiHidden/>
    <w:unhideWhenUsed/>
    <w:rPr>
      <w:vertAlign w:val="superscript"/>
    </w:rPr>
  </w:style>
  <w:style w:type="paragraph" w:styleId="af7">
    <w:name w:val="footnote text"/>
    <w:basedOn w:val="a"/>
    <w:link w:val="af8"/>
    <w:uiPriority w:val="99"/>
    <w:semiHidden/>
    <w:unhideWhenUsed/>
    <w:rPr>
      <w:rFonts w:asciiTheme="minorHAnsi" w:eastAsiaTheme="minorHAnsi" w:hAnsiTheme="minorHAnsi" w:cstheme="minorBidi"/>
      <w:sz w:val="20"/>
      <w:szCs w:val="20"/>
      <w:lang w:eastAsia="en-US"/>
    </w:rPr>
  </w:style>
  <w:style w:type="character" w:customStyle="1" w:styleId="af8">
    <w:name w:val="Текст сноски Знак"/>
    <w:basedOn w:val="a0"/>
    <w:link w:val="af7"/>
    <w:uiPriority w:val="99"/>
    <w:semiHidden/>
    <w:rPr>
      <w:sz w:val="20"/>
      <w:szCs w:val="20"/>
    </w:rPr>
  </w:style>
  <w:style w:type="character" w:styleId="af9">
    <w:name w:val="footnote reference"/>
    <w:basedOn w:val="a0"/>
    <w:uiPriority w:val="99"/>
    <w:semiHidden/>
    <w:unhideWhenUsed/>
    <w:rPr>
      <w:vertAlign w:val="superscript"/>
    </w:rPr>
  </w:style>
  <w:style w:type="table" w:styleId="afa">
    <w:name w:val="Table Grid"/>
    <w:basedOn w:val="a1"/>
    <w:uiPriority w:val="39"/>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
    <w:name w:val="Сетка таблицы1"/>
    <w:basedOn w:val="a1"/>
    <w:next w:val="afa"/>
    <w:uiPriority w:val="39"/>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
    <w:name w:val="Сетка таблицы2"/>
    <w:basedOn w:val="a1"/>
    <w:next w:val="afa"/>
    <w:uiPriority w:val="39"/>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
    <w:name w:val="Сетка таблицы3"/>
    <w:basedOn w:val="a1"/>
    <w:next w:val="afa"/>
    <w:uiPriority w:val="39"/>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1"/>
    <w:next w:val="afa"/>
    <w:uiPriority w:val="39"/>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Сетка таблицы5"/>
    <w:basedOn w:val="a1"/>
    <w:next w:val="afa"/>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b">
    <w:name w:val="Balloon Text"/>
    <w:basedOn w:val="a"/>
    <w:link w:val="afc"/>
    <w:uiPriority w:val="99"/>
    <w:semiHidden/>
    <w:unhideWhenUsed/>
    <w:rPr>
      <w:rFonts w:ascii="Segoe UI" w:eastAsiaTheme="minorHAnsi" w:hAnsi="Segoe UI" w:cs="Segoe UI"/>
      <w:sz w:val="18"/>
      <w:szCs w:val="18"/>
      <w:lang w:eastAsia="en-US"/>
    </w:rPr>
  </w:style>
  <w:style w:type="character" w:customStyle="1" w:styleId="afc">
    <w:name w:val="Текст выноски Знак"/>
    <w:basedOn w:val="a0"/>
    <w:link w:val="afb"/>
    <w:uiPriority w:val="99"/>
    <w:semiHidden/>
    <w:rPr>
      <w:rFonts w:ascii="Segoe UI" w:hAnsi="Segoe UI" w:cs="Segoe UI"/>
      <w:sz w:val="18"/>
      <w:szCs w:val="18"/>
    </w:rPr>
  </w:style>
  <w:style w:type="character" w:customStyle="1" w:styleId="16">
    <w:name w:val="Гиперссылка1"/>
    <w:basedOn w:val="a0"/>
    <w:uiPriority w:val="99"/>
    <w:unhideWhenUsed/>
    <w:rPr>
      <w:color w:val="467886"/>
      <w:u w:val="single"/>
    </w:rPr>
  </w:style>
  <w:style w:type="paragraph" w:styleId="afd">
    <w:name w:val="Revision"/>
    <w:hidden/>
    <w:uiPriority w:val="99"/>
    <w:semiHidden/>
    <w:pPr>
      <w:spacing w:after="0" w:line="240" w:lineRule="auto"/>
    </w:pPr>
  </w:style>
  <w:style w:type="character" w:styleId="afe">
    <w:name w:val="annotation reference"/>
    <w:basedOn w:val="a0"/>
    <w:uiPriority w:val="99"/>
    <w:semiHidden/>
    <w:unhideWhenUsed/>
    <w:rPr>
      <w:sz w:val="16"/>
      <w:szCs w:val="16"/>
    </w:rPr>
  </w:style>
  <w:style w:type="paragraph" w:styleId="aff">
    <w:name w:val="annotation text"/>
    <w:basedOn w:val="a"/>
    <w:link w:val="aff0"/>
    <w:uiPriority w:val="99"/>
    <w:unhideWhenUsed/>
    <w:pPr>
      <w:spacing w:after="160"/>
    </w:pPr>
    <w:rPr>
      <w:rFonts w:asciiTheme="minorHAnsi" w:eastAsiaTheme="minorHAnsi" w:hAnsiTheme="minorHAnsi" w:cstheme="minorBidi"/>
      <w:sz w:val="20"/>
      <w:szCs w:val="20"/>
      <w:lang w:eastAsia="en-US"/>
    </w:rPr>
  </w:style>
  <w:style w:type="character" w:customStyle="1" w:styleId="aff0">
    <w:name w:val="Текст примечания Знак"/>
    <w:basedOn w:val="a0"/>
    <w:link w:val="aff"/>
    <w:uiPriority w:val="99"/>
    <w:rPr>
      <w:sz w:val="20"/>
      <w:szCs w:val="20"/>
    </w:rPr>
  </w:style>
  <w:style w:type="paragraph" w:styleId="aff1">
    <w:name w:val="annotation subject"/>
    <w:basedOn w:val="aff"/>
    <w:next w:val="aff"/>
    <w:link w:val="aff2"/>
    <w:uiPriority w:val="99"/>
    <w:semiHidden/>
    <w:unhideWhenUsed/>
    <w:rPr>
      <w:b/>
      <w:bCs/>
    </w:rPr>
  </w:style>
  <w:style w:type="character" w:customStyle="1" w:styleId="aff2">
    <w:name w:val="Тема примечания Знак"/>
    <w:basedOn w:val="aff0"/>
    <w:link w:val="aff1"/>
    <w:uiPriority w:val="99"/>
    <w:semiHidden/>
    <w:rPr>
      <w:b/>
      <w:bCs/>
      <w:sz w:val="20"/>
      <w:szCs w:val="20"/>
    </w:rPr>
  </w:style>
  <w:style w:type="character" w:customStyle="1" w:styleId="17">
    <w:name w:val="Неразрешенное упоминание1"/>
    <w:basedOn w:val="a0"/>
    <w:uiPriority w:val="99"/>
    <w:semiHidden/>
    <w:unhideWhenUsed/>
    <w:rPr>
      <w:color w:val="605E5C"/>
      <w:shd w:val="clear" w:color="auto" w:fill="E1DFDD"/>
    </w:rPr>
  </w:style>
  <w:style w:type="character" w:customStyle="1" w:styleId="26">
    <w:name w:val="Неразрешенное упоминание2"/>
    <w:basedOn w:val="a0"/>
    <w:uiPriority w:val="99"/>
    <w:semiHidden/>
    <w:unhideWhenUsed/>
    <w:rPr>
      <w:color w:val="605E5C"/>
      <w:shd w:val="clear" w:color="auto" w:fill="E1DFDD"/>
    </w:rPr>
  </w:style>
  <w:style w:type="table" w:customStyle="1" w:styleId="510">
    <w:name w:val="Сетка таблицы51"/>
    <w:basedOn w:val="a1"/>
    <w:uiPriority w:val="3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3">
    <w:name w:val="footer"/>
    <w:basedOn w:val="a"/>
    <w:link w:val="aff4"/>
    <w:uiPriority w:val="99"/>
    <w:unhideWhenUsed/>
    <w:pPr>
      <w:tabs>
        <w:tab w:val="center" w:pos="4677"/>
        <w:tab w:val="right" w:pos="9355"/>
      </w:tabs>
    </w:pPr>
    <w:rPr>
      <w:rFonts w:asciiTheme="minorHAnsi" w:eastAsiaTheme="minorHAnsi" w:hAnsiTheme="minorHAnsi" w:cstheme="minorBidi"/>
      <w:sz w:val="22"/>
      <w:szCs w:val="22"/>
      <w:lang w:eastAsia="en-US"/>
    </w:rPr>
  </w:style>
  <w:style w:type="character" w:customStyle="1" w:styleId="aff4">
    <w:name w:val="Нижний колонтитул Знак"/>
    <w:basedOn w:val="a0"/>
    <w:link w:val="aff3"/>
    <w:uiPriority w:val="99"/>
  </w:style>
  <w:style w:type="paragraph" w:styleId="aff5">
    <w:name w:val="Body Text"/>
    <w:basedOn w:val="a"/>
    <w:link w:val="aff6"/>
    <w:qFormat/>
    <w:pPr>
      <w:jc w:val="both"/>
    </w:pPr>
    <w:rPr>
      <w:rFonts w:ascii="Arial" w:hAnsi="Arial" w:cs="Arial"/>
      <w:sz w:val="22"/>
      <w:szCs w:val="22"/>
    </w:rPr>
  </w:style>
  <w:style w:type="character" w:customStyle="1" w:styleId="aff6">
    <w:name w:val="Основной текст Знак"/>
    <w:basedOn w:val="a0"/>
    <w:link w:val="aff5"/>
    <w:rPr>
      <w:rFonts w:ascii="Arial" w:eastAsia="Times New Roman" w:hAnsi="Arial" w:cs="Arial"/>
      <w:lang w:eastAsia="ru-RU"/>
    </w:rPr>
  </w:style>
  <w:style w:type="character" w:styleId="aff7">
    <w:name w:val="FollowedHyperlink"/>
    <w:basedOn w:val="a0"/>
    <w:uiPriority w:val="99"/>
    <w:semiHidden/>
    <w:unhideWhenUsed/>
    <w:rPr>
      <w:color w:val="954F72"/>
      <w:u w:val="single"/>
    </w:rPr>
  </w:style>
  <w:style w:type="paragraph" w:customStyle="1" w:styleId="msonormal0">
    <w:name w:val="msonormal"/>
    <w:basedOn w:val="a"/>
    <w:pPr>
      <w:spacing w:before="100" w:beforeAutospacing="1" w:after="100" w:afterAutospacing="1"/>
    </w:pPr>
  </w:style>
  <w:style w:type="paragraph" w:customStyle="1" w:styleId="xl169">
    <w:name w:val="xl169"/>
    <w:basedOn w:val="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color w:val="000000"/>
      <w:sz w:val="16"/>
      <w:szCs w:val="16"/>
    </w:rPr>
  </w:style>
  <w:style w:type="paragraph" w:customStyle="1" w:styleId="xl170">
    <w:name w:val="xl170"/>
    <w:basedOn w:val="a"/>
    <w:pPr>
      <w:pBdr>
        <w:top w:val="single" w:sz="8" w:space="0" w:color="auto"/>
        <w:bottom w:val="single" w:sz="8" w:space="0" w:color="auto"/>
        <w:right w:val="single" w:sz="8" w:space="0" w:color="auto"/>
      </w:pBdr>
      <w:spacing w:before="100" w:beforeAutospacing="1" w:after="100" w:afterAutospacing="1"/>
    </w:pPr>
    <w:rPr>
      <w:b/>
      <w:bCs/>
      <w:color w:val="000000"/>
      <w:sz w:val="16"/>
      <w:szCs w:val="16"/>
    </w:rPr>
  </w:style>
  <w:style w:type="paragraph" w:customStyle="1" w:styleId="xl171">
    <w:name w:val="xl171"/>
    <w:basedOn w:val="a"/>
    <w:pPr>
      <w:pBdr>
        <w:top w:val="single" w:sz="8" w:space="0" w:color="auto"/>
        <w:bottom w:val="single" w:sz="8" w:space="0" w:color="auto"/>
        <w:right w:val="single" w:sz="8" w:space="0" w:color="auto"/>
      </w:pBdr>
      <w:spacing w:before="100" w:beforeAutospacing="1" w:after="100" w:afterAutospacing="1"/>
      <w:jc w:val="center"/>
    </w:pPr>
    <w:rPr>
      <w:b/>
      <w:bCs/>
      <w:color w:val="000000"/>
      <w:sz w:val="16"/>
      <w:szCs w:val="16"/>
    </w:rPr>
  </w:style>
  <w:style w:type="paragraph" w:customStyle="1" w:styleId="xl172">
    <w:name w:val="xl172"/>
    <w:basedOn w:val="a"/>
    <w:pPr>
      <w:pBdr>
        <w:left w:val="single" w:sz="8" w:space="0" w:color="auto"/>
      </w:pBdr>
      <w:spacing w:before="100" w:beforeAutospacing="1" w:after="100" w:afterAutospacing="1"/>
    </w:pPr>
    <w:rPr>
      <w:rFonts w:ascii="Aptos" w:hAnsi="Aptos"/>
    </w:rPr>
  </w:style>
  <w:style w:type="paragraph" w:customStyle="1" w:styleId="xl173">
    <w:name w:val="xl173"/>
    <w:basedOn w:val="a"/>
    <w:pPr>
      <w:spacing w:before="100" w:beforeAutospacing="1" w:after="100" w:afterAutospacing="1"/>
    </w:pPr>
    <w:rPr>
      <w:rFonts w:ascii="Aptos" w:hAnsi="Aptos"/>
    </w:rPr>
  </w:style>
  <w:style w:type="paragraph" w:customStyle="1" w:styleId="xl174">
    <w:name w:val="xl174"/>
    <w:basedOn w:val="a"/>
    <w:pPr>
      <w:pBdr>
        <w:bottom w:val="single" w:sz="8" w:space="0" w:color="auto"/>
        <w:right w:val="single" w:sz="8" w:space="0" w:color="auto"/>
      </w:pBdr>
      <w:spacing w:before="100" w:beforeAutospacing="1" w:after="100" w:afterAutospacing="1"/>
      <w:jc w:val="center"/>
    </w:pPr>
    <w:rPr>
      <w:b/>
      <w:bCs/>
      <w:color w:val="000000"/>
      <w:sz w:val="16"/>
      <w:szCs w:val="16"/>
    </w:rPr>
  </w:style>
  <w:style w:type="paragraph" w:customStyle="1" w:styleId="xl175">
    <w:name w:val="xl175"/>
    <w:basedOn w:val="a"/>
    <w:pPr>
      <w:pBdr>
        <w:left w:val="single" w:sz="8" w:space="0" w:color="auto"/>
        <w:bottom w:val="single" w:sz="8" w:space="0" w:color="auto"/>
        <w:right w:val="single" w:sz="8" w:space="0" w:color="auto"/>
      </w:pBdr>
      <w:spacing w:before="100" w:beforeAutospacing="1" w:after="100" w:afterAutospacing="1"/>
      <w:jc w:val="center"/>
    </w:pPr>
    <w:rPr>
      <w:b/>
      <w:bCs/>
      <w:color w:val="000000"/>
      <w:sz w:val="16"/>
      <w:szCs w:val="16"/>
    </w:rPr>
  </w:style>
  <w:style w:type="paragraph" w:customStyle="1" w:styleId="xl176">
    <w:name w:val="xl176"/>
    <w:basedOn w:val="a"/>
    <w:pPr>
      <w:pBdr>
        <w:left w:val="single" w:sz="8" w:space="0" w:color="auto"/>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177">
    <w:name w:val="xl177"/>
    <w:basedOn w:val="a"/>
    <w:pPr>
      <w:pBdr>
        <w:bottom w:val="single" w:sz="8" w:space="0" w:color="auto"/>
        <w:right w:val="single" w:sz="8" w:space="0" w:color="auto"/>
      </w:pBdr>
      <w:spacing w:before="100" w:beforeAutospacing="1" w:after="100" w:afterAutospacing="1"/>
    </w:pPr>
    <w:rPr>
      <w:color w:val="000000"/>
      <w:sz w:val="16"/>
      <w:szCs w:val="16"/>
    </w:rPr>
  </w:style>
  <w:style w:type="paragraph" w:customStyle="1" w:styleId="xl178">
    <w:name w:val="xl178"/>
    <w:basedOn w:val="a"/>
    <w:pPr>
      <w:pBdr>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179">
    <w:name w:val="xl179"/>
    <w:basedOn w:val="a"/>
    <w:pPr>
      <w:pBdr>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180">
    <w:name w:val="xl180"/>
    <w:basedOn w:val="a"/>
    <w:pPr>
      <w:pBdr>
        <w:bottom w:val="single" w:sz="8" w:space="0" w:color="auto"/>
        <w:right w:val="single" w:sz="8" w:space="0" w:color="auto"/>
      </w:pBdr>
      <w:spacing w:before="100" w:beforeAutospacing="1" w:after="100" w:afterAutospacing="1"/>
      <w:jc w:val="center"/>
    </w:pPr>
    <w:rPr>
      <w:b/>
      <w:bCs/>
      <w:color w:val="000000"/>
      <w:sz w:val="16"/>
      <w:szCs w:val="16"/>
    </w:rPr>
  </w:style>
  <w:style w:type="paragraph" w:customStyle="1" w:styleId="xl181">
    <w:name w:val="xl181"/>
    <w:basedOn w:val="a"/>
    <w:pPr>
      <w:pBdr>
        <w:bottom w:val="single" w:sz="8" w:space="0" w:color="auto"/>
        <w:right w:val="single" w:sz="8" w:space="0" w:color="auto"/>
      </w:pBdr>
      <w:spacing w:before="100" w:beforeAutospacing="1" w:after="100" w:afterAutospacing="1"/>
      <w:jc w:val="center"/>
    </w:pPr>
    <w:rPr>
      <w:sz w:val="16"/>
      <w:szCs w:val="16"/>
    </w:rPr>
  </w:style>
  <w:style w:type="paragraph" w:customStyle="1" w:styleId="xl182">
    <w:name w:val="xl182"/>
    <w:basedOn w:val="a"/>
    <w:pPr>
      <w:pBdr>
        <w:bottom w:val="single" w:sz="8" w:space="0" w:color="auto"/>
        <w:right w:val="single" w:sz="8" w:space="0" w:color="auto"/>
      </w:pBdr>
      <w:spacing w:before="100" w:beforeAutospacing="1" w:after="100" w:afterAutospacing="1"/>
    </w:pPr>
    <w:rPr>
      <w:sz w:val="16"/>
      <w:szCs w:val="16"/>
    </w:rPr>
  </w:style>
  <w:style w:type="paragraph" w:customStyle="1" w:styleId="xl183">
    <w:name w:val="xl183"/>
    <w:basedOn w:val="a"/>
    <w:pPr>
      <w:pBdr>
        <w:bottom w:val="single" w:sz="8" w:space="0" w:color="auto"/>
        <w:right w:val="single" w:sz="8" w:space="0" w:color="auto"/>
      </w:pBdr>
      <w:spacing w:before="100" w:beforeAutospacing="1" w:after="100" w:afterAutospacing="1"/>
      <w:jc w:val="center"/>
    </w:pPr>
    <w:rPr>
      <w:sz w:val="16"/>
      <w:szCs w:val="16"/>
    </w:rPr>
  </w:style>
  <w:style w:type="paragraph" w:customStyle="1" w:styleId="xl184">
    <w:name w:val="xl184"/>
    <w:basedOn w:val="a"/>
    <w:pPr>
      <w:pBdr>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185">
    <w:name w:val="xl185"/>
    <w:basedOn w:val="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color w:val="000000"/>
      <w:sz w:val="16"/>
      <w:szCs w:val="16"/>
    </w:rPr>
  </w:style>
  <w:style w:type="paragraph" w:customStyle="1" w:styleId="xl186">
    <w:name w:val="xl186"/>
    <w:basedOn w:val="a"/>
    <w:pPr>
      <w:pBdr>
        <w:bottom w:val="single" w:sz="8" w:space="0" w:color="auto"/>
        <w:right w:val="single" w:sz="8" w:space="0" w:color="auto"/>
      </w:pBdr>
      <w:spacing w:before="100" w:beforeAutospacing="1" w:after="100" w:afterAutospacing="1"/>
    </w:pPr>
    <w:rPr>
      <w:b/>
      <w:bCs/>
      <w:color w:val="000000"/>
      <w:sz w:val="16"/>
      <w:szCs w:val="16"/>
    </w:rPr>
  </w:style>
  <w:style w:type="paragraph" w:customStyle="1" w:styleId="xl187">
    <w:name w:val="xl187"/>
    <w:basedOn w:val="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188">
    <w:name w:val="xl188"/>
    <w:basedOn w:val="a"/>
    <w:pPr>
      <w:pBdr>
        <w:top w:val="single" w:sz="8" w:space="0" w:color="auto"/>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189">
    <w:name w:val="xl189"/>
    <w:basedOn w:val="a"/>
    <w:pPr>
      <w:pBdr>
        <w:left w:val="single" w:sz="8" w:space="0" w:color="auto"/>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190">
    <w:name w:val="xl190"/>
    <w:basedOn w:val="a"/>
    <w:pPr>
      <w:pBdr>
        <w:bottom w:val="single" w:sz="8" w:space="0" w:color="auto"/>
        <w:right w:val="single" w:sz="8" w:space="0" w:color="auto"/>
      </w:pBdr>
      <w:spacing w:before="100" w:beforeAutospacing="1" w:after="100" w:afterAutospacing="1"/>
    </w:pPr>
    <w:rPr>
      <w:sz w:val="16"/>
      <w:szCs w:val="16"/>
    </w:rPr>
  </w:style>
  <w:style w:type="paragraph" w:customStyle="1" w:styleId="xl191">
    <w:name w:val="xl191"/>
    <w:basedOn w:val="a"/>
    <w:pPr>
      <w:pBdr>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192">
    <w:name w:val="xl192"/>
    <w:basedOn w:val="a"/>
    <w:pPr>
      <w:pBdr>
        <w:top w:val="single" w:sz="8" w:space="0" w:color="auto"/>
        <w:left w:val="single" w:sz="8" w:space="0" w:color="auto"/>
        <w:bottom w:val="single" w:sz="8" w:space="0" w:color="auto"/>
      </w:pBdr>
      <w:spacing w:before="100" w:beforeAutospacing="1" w:after="100" w:afterAutospacing="1"/>
    </w:pPr>
    <w:rPr>
      <w:b/>
      <w:bCs/>
      <w:color w:val="000000"/>
      <w:sz w:val="16"/>
      <w:szCs w:val="16"/>
    </w:rPr>
  </w:style>
  <w:style w:type="paragraph" w:customStyle="1" w:styleId="xl193">
    <w:name w:val="xl193"/>
    <w:basedOn w:val="a"/>
    <w:pPr>
      <w:pBdr>
        <w:top w:val="single" w:sz="8" w:space="0" w:color="auto"/>
        <w:bottom w:val="single" w:sz="8" w:space="0" w:color="auto"/>
      </w:pBdr>
      <w:spacing w:before="100" w:beforeAutospacing="1" w:after="100" w:afterAutospacing="1"/>
    </w:pPr>
    <w:rPr>
      <w:b/>
      <w:bCs/>
      <w:color w:val="000000"/>
      <w:sz w:val="16"/>
      <w:szCs w:val="16"/>
    </w:rPr>
  </w:style>
  <w:style w:type="paragraph" w:customStyle="1" w:styleId="xl194">
    <w:name w:val="xl194"/>
    <w:basedOn w:val="a"/>
    <w:pPr>
      <w:pBdr>
        <w:top w:val="single" w:sz="8" w:space="0" w:color="auto"/>
        <w:left w:val="single" w:sz="8" w:space="0" w:color="auto"/>
        <w:bottom w:val="single" w:sz="8" w:space="0" w:color="auto"/>
      </w:pBdr>
      <w:spacing w:before="100" w:beforeAutospacing="1" w:after="100" w:afterAutospacing="1"/>
    </w:pPr>
    <w:rPr>
      <w:b/>
      <w:bCs/>
      <w:sz w:val="16"/>
      <w:szCs w:val="16"/>
    </w:rPr>
  </w:style>
  <w:style w:type="paragraph" w:customStyle="1" w:styleId="xl195">
    <w:name w:val="xl195"/>
    <w:basedOn w:val="a"/>
    <w:pPr>
      <w:pBdr>
        <w:top w:val="single" w:sz="8" w:space="0" w:color="auto"/>
        <w:bottom w:val="single" w:sz="8" w:space="0" w:color="auto"/>
      </w:pBdr>
      <w:spacing w:before="100" w:beforeAutospacing="1" w:after="100" w:afterAutospacing="1"/>
    </w:pPr>
    <w:rPr>
      <w:b/>
      <w:bCs/>
      <w:sz w:val="16"/>
      <w:szCs w:val="16"/>
    </w:rPr>
  </w:style>
  <w:style w:type="paragraph" w:customStyle="1" w:styleId="xl196">
    <w:name w:val="xl196"/>
    <w:basedOn w:val="a"/>
    <w:pPr>
      <w:pBdr>
        <w:top w:val="single" w:sz="8" w:space="0" w:color="auto"/>
        <w:bottom w:val="single" w:sz="8" w:space="0" w:color="auto"/>
        <w:right w:val="single" w:sz="8" w:space="0" w:color="auto"/>
      </w:pBdr>
      <w:spacing w:before="100" w:beforeAutospacing="1" w:after="100" w:afterAutospacing="1"/>
    </w:pPr>
    <w:rPr>
      <w:b/>
      <w:bCs/>
      <w:sz w:val="16"/>
      <w:szCs w:val="16"/>
    </w:rPr>
  </w:style>
  <w:style w:type="paragraph" w:customStyle="1" w:styleId="xl197">
    <w:name w:val="xl19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98">
    <w:name w:val="xl19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199">
    <w:name w:val="xl19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00">
    <w:name w:val="xl200"/>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01">
    <w:name w:val="xl20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02">
    <w:name w:val="xl20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03">
    <w:name w:val="xl203"/>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04">
    <w:name w:val="xl204"/>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05">
    <w:name w:val="xl205"/>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06">
    <w:name w:val="xl20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07">
    <w:name w:val="xl20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08">
    <w:name w:val="xl20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09">
    <w:name w:val="xl20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10">
    <w:name w:val="xl210"/>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11">
    <w:name w:val="xl211"/>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12">
    <w:name w:val="xl21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213">
    <w:name w:val="xl21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214">
    <w:name w:val="xl214"/>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15">
    <w:name w:val="xl215"/>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16">
    <w:name w:val="xl216"/>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17">
    <w:name w:val="xl217"/>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18">
    <w:name w:val="xl218"/>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219">
    <w:name w:val="xl21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table" w:styleId="13">
    <w:name w:val="Plain Table 1"/>
    <w:basedOn w:val="a1"/>
    <w:uiPriority w:val="41"/>
    <w:pPr>
      <w:spacing w:after="0" w:line="240" w:lineRule="auto"/>
    </w:pPr>
    <w:rPr>
      <w:sz w:val="24"/>
      <w:szCs w:val="24"/>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3">
    <w:name w:val="Plain Table 2"/>
    <w:basedOn w:val="a1"/>
    <w:uiPriority w:val="42"/>
    <w:pPr>
      <w:spacing w:after="0" w:line="240" w:lineRule="auto"/>
    </w:pPr>
    <w:rPr>
      <w:sz w:val="24"/>
      <w:szCs w:val="24"/>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2">
    <w:name w:val="Plain Table 3"/>
    <w:basedOn w:val="a1"/>
    <w:uiPriority w:val="43"/>
    <w:pPr>
      <w:spacing w:after="0" w:line="240" w:lineRule="auto"/>
    </w:pPr>
    <w:rPr>
      <w:sz w:val="24"/>
      <w:szCs w:val="24"/>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one" w:sz="4" w:space="0" w:color="000000"/>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one" w:sz="4" w:space="0" w:color="000000"/>
        </w:tcBorders>
      </w:tcPr>
    </w:tblStylePr>
    <w:tblStylePr w:type="nwCell">
      <w:tblPr/>
      <w:tcPr>
        <w:tcBorders>
          <w:right w:val="none" w:sz="4" w:space="0" w:color="000000"/>
        </w:tcBorders>
      </w:tcPr>
    </w:tblStylePr>
  </w:style>
  <w:style w:type="table" w:styleId="42">
    <w:name w:val="Plain Table 4"/>
    <w:basedOn w:val="a1"/>
    <w:uiPriority w:val="44"/>
    <w:pPr>
      <w:spacing w:after="0" w:line="240" w:lineRule="auto"/>
    </w:pPr>
    <w:rPr>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1"/>
    <w:uiPriority w:val="45"/>
    <w:pPr>
      <w:spacing w:after="0" w:line="240" w:lineRule="auto"/>
    </w:pPr>
    <w:rPr>
      <w:sz w:val="24"/>
      <w:szCs w:val="24"/>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table" w:styleId="-1">
    <w:name w:val="Grid Table 1 Light"/>
    <w:basedOn w:val="a1"/>
    <w:uiPriority w:val="46"/>
    <w:pPr>
      <w:spacing w:after="0" w:line="240" w:lineRule="auto"/>
    </w:pPr>
    <w:rPr>
      <w:sz w:val="24"/>
      <w:szCs w:val="24"/>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sing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pPr>
      <w:spacing w:after="0" w:line="240" w:lineRule="auto"/>
    </w:pPr>
    <w:rPr>
      <w:sz w:val="24"/>
      <w:szCs w:val="24"/>
      <w14:ligatures w14:val="standardContextua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one" w:sz="4" w:space="0" w:color="000000"/>
          <w:bottom w:val="single" w:sz="12" w:space="0" w:color="666666" w:themeColor="text1" w:themeTint="99"/>
          <w:insideH w:val="none" w:sz="4" w:space="0" w:color="000000"/>
          <w:insideV w:val="none" w:sz="4" w:space="0" w:color="000000"/>
        </w:tcBorders>
        <w:shd w:val="clear" w:color="auto" w:fill="FFFFFF" w:themeFill="background1"/>
      </w:tcPr>
    </w:tblStylePr>
    <w:tblStylePr w:type="lastRow">
      <w:rPr>
        <w:b/>
        <w:bCs/>
      </w:rPr>
      <w:tblPr/>
      <w:tcPr>
        <w:tcBorders>
          <w:top w:val="single" w:sz="2" w:space="0" w:color="666666" w:themeColor="text1" w:themeTint="99"/>
          <w:bottom w:val="none" w:sz="4" w:space="0" w:color="000000"/>
          <w:insideH w:val="none" w:sz="4" w:space="0" w:color="000000"/>
          <w:insideV w:val="none" w:sz="4" w:space="0" w:color="000000"/>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pPr>
      <w:spacing w:after="0" w:line="240" w:lineRule="auto"/>
    </w:pPr>
    <w:rPr>
      <w:sz w:val="24"/>
      <w:szCs w:val="24"/>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one" w:sz="4" w:space="0" w:color="000000"/>
          <w:left w:val="none" w:sz="4" w:space="0" w:color="000000"/>
          <w:right w:val="none" w:sz="4" w:space="0" w:color="000000"/>
          <w:insideH w:val="none" w:sz="4" w:space="0" w:color="000000"/>
          <w:insideV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insideH w:val="none" w:sz="4" w:space="0" w:color="000000"/>
          <w:insideV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pPr>
      <w:spacing w:after="0" w:line="240" w:lineRule="auto"/>
    </w:pPr>
    <w:rPr>
      <w:sz w:val="24"/>
      <w:szCs w:val="24"/>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one" w:sz="4" w:space="0" w:color="000000"/>
          <w:insideV w:val="none" w:sz="4" w:space="0" w:color="000000"/>
        </w:tcBorders>
        <w:shd w:val="clear" w:color="auto" w:fill="000000" w:themeFill="text1"/>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pPr>
      <w:spacing w:after="0" w:line="240" w:lineRule="auto"/>
    </w:pPr>
    <w:rPr>
      <w:sz w:val="24"/>
      <w:szCs w:val="24"/>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one" w:sz="4" w:space="0" w:color="000000"/>
          <w:insideV w:val="none" w:sz="4" w:space="0" w:color="000000"/>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one" w:sz="4" w:space="0" w:color="000000"/>
          <w:insideV w:val="none" w:sz="4" w:space="0" w:color="000000"/>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one" w:sz="4" w:space="0" w:color="000000"/>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one" w:sz="4" w:space="0" w:color="000000"/>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pPr>
      <w:spacing w:after="0" w:line="240" w:lineRule="auto"/>
    </w:pPr>
    <w:rPr>
      <w:color w:val="000000" w:themeColor="text1"/>
      <w:sz w:val="24"/>
      <w:szCs w:val="24"/>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pPr>
      <w:spacing w:after="0" w:line="240" w:lineRule="auto"/>
    </w:pPr>
    <w:rPr>
      <w:color w:val="000000" w:themeColor="text1"/>
      <w:sz w:val="24"/>
      <w:szCs w:val="24"/>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one" w:sz="4" w:space="0" w:color="000000"/>
          <w:left w:val="none" w:sz="4" w:space="0" w:color="000000"/>
          <w:right w:val="none" w:sz="4" w:space="0" w:color="000000"/>
          <w:insideH w:val="none" w:sz="4" w:space="0" w:color="000000"/>
          <w:insideV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insideH w:val="none" w:sz="4" w:space="0" w:color="000000"/>
          <w:insideV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pPr>
      <w:spacing w:after="0" w:line="240" w:lineRule="auto"/>
    </w:pPr>
    <w:rPr>
      <w:sz w:val="24"/>
      <w:szCs w:val="24"/>
      <w14:ligatures w14:val="standardContextual"/>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pPr>
      <w:spacing w:after="0" w:line="240" w:lineRule="auto"/>
    </w:pPr>
    <w:rPr>
      <w:sz w:val="24"/>
      <w:szCs w:val="24"/>
      <w14:ligatures w14:val="standardContextual"/>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pPr>
      <w:spacing w:after="0" w:line="240" w:lineRule="auto"/>
    </w:pPr>
    <w:rPr>
      <w:sz w:val="24"/>
      <w:szCs w:val="24"/>
      <w14:ligatures w14:val="standardContextual"/>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single" w:sz="4" w:space="0" w:color="000000" w:themeColor="text1"/>
        </w:tcBorders>
        <w:shd w:val="clear" w:color="auto" w:fill="FFFFFF" w:themeFill="background1"/>
      </w:tcPr>
    </w:tblStylePr>
    <w:tblStylePr w:type="firstCol">
      <w:rPr>
        <w:b/>
        <w:bCs/>
      </w:rPr>
      <w:tblPr/>
      <w:tcPr>
        <w:tcBorders>
          <w:right w:val="none" w:sz="4" w:space="0" w:color="000000"/>
        </w:tcBorders>
        <w:shd w:val="clear" w:color="auto" w:fill="FFFFFF" w:themeFill="background1"/>
      </w:tcPr>
    </w:tblStylePr>
    <w:tblStylePr w:type="lastCol">
      <w:rPr>
        <w:b/>
        <w:bCs/>
      </w:rPr>
      <w:tblPr/>
      <w:tcPr>
        <w:tcBorders>
          <w:left w:val="none" w:sz="4" w:space="0" w:color="000000"/>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one" w:sz="4" w:space="0" w:color="000000"/>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000000" w:themeColor="text1"/>
          <w:left w:val="none" w:sz="4" w:space="0" w:color="000000"/>
        </w:tcBorders>
      </w:tcPr>
    </w:tblStylePr>
    <w:tblStylePr w:type="swCell">
      <w:tblPr/>
      <w:tcPr>
        <w:tcBorders>
          <w:top w:val="single" w:sz="4" w:space="0" w:color="000000" w:themeColor="text1"/>
          <w:right w:val="none" w:sz="4" w:space="0" w:color="000000"/>
        </w:tcBorders>
      </w:tcPr>
    </w:tblStylePr>
  </w:style>
  <w:style w:type="table" w:styleId="-40">
    <w:name w:val="List Table 4"/>
    <w:basedOn w:val="a1"/>
    <w:uiPriority w:val="49"/>
    <w:pPr>
      <w:spacing w:after="0" w:line="240" w:lineRule="auto"/>
    </w:pPr>
    <w:rPr>
      <w:sz w:val="24"/>
      <w:szCs w:val="24"/>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one" w:sz="4" w:space="0" w:color="000000"/>
        </w:tcBorders>
        <w:shd w:val="clear" w:color="auto" w:fill="000000" w:themeFill="text1"/>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pPr>
      <w:spacing w:after="0" w:line="240" w:lineRule="auto"/>
    </w:pPr>
    <w:rPr>
      <w:color w:val="FFFFFF" w:themeColor="background1"/>
      <w:sz w:val="24"/>
      <w:szCs w:val="24"/>
      <w14:ligatures w14:val="standardContextual"/>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top w:val="none" w:sz="4" w:space="0" w:color="000000"/>
          <w:left w:val="none" w:sz="4" w:space="0" w:color="000000"/>
        </w:tcBorders>
      </w:tcPr>
    </w:tblStylePr>
    <w:tblStylePr w:type="swCell">
      <w:tblPr/>
      <w:tcPr>
        <w:tcBorders>
          <w:top w:val="none" w:sz="4" w:space="0" w:color="000000"/>
          <w:right w:val="none" w:sz="4" w:space="0" w:color="000000"/>
        </w:tcBorders>
      </w:tcPr>
    </w:tblStylePr>
  </w:style>
  <w:style w:type="table" w:styleId="-60">
    <w:name w:val="List Table 6 Colorful"/>
    <w:basedOn w:val="a1"/>
    <w:uiPriority w:val="51"/>
    <w:pPr>
      <w:spacing w:after="0" w:line="240" w:lineRule="auto"/>
    </w:pPr>
    <w:rPr>
      <w:color w:val="000000" w:themeColor="text1"/>
      <w:sz w:val="24"/>
      <w:szCs w:val="24"/>
      <w14:ligatures w14:val="standardContextual"/>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pPr>
      <w:spacing w:after="0" w:line="240" w:lineRule="auto"/>
    </w:pPr>
    <w:rPr>
      <w:color w:val="000000" w:themeColor="text1"/>
      <w:sz w:val="24"/>
      <w:szCs w:val="24"/>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numbering" w:customStyle="1" w:styleId="27">
    <w:name w:val="Нет списка2"/>
    <w:next w:val="a2"/>
    <w:uiPriority w:val="99"/>
    <w:semiHidden/>
    <w:unhideWhenUsed/>
  </w:style>
  <w:style w:type="paragraph" w:customStyle="1" w:styleId="28">
    <w:name w:val="Название объекта2"/>
    <w:basedOn w:val="a"/>
    <w:next w:val="a"/>
    <w:uiPriority w:val="35"/>
    <w:semiHidden/>
    <w:unhideWhenUsed/>
    <w:qFormat/>
    <w:pPr>
      <w:spacing w:after="160" w:line="276" w:lineRule="auto"/>
    </w:pPr>
    <w:rPr>
      <w:rFonts w:asciiTheme="minorHAnsi" w:eastAsiaTheme="minorHAnsi" w:hAnsiTheme="minorHAnsi" w:cstheme="minorBidi"/>
      <w:b/>
      <w:bCs/>
      <w:color w:val="156082"/>
      <w:sz w:val="18"/>
      <w:szCs w:val="18"/>
      <w:lang w:eastAsia="en-US"/>
    </w:rPr>
  </w:style>
  <w:style w:type="table" w:customStyle="1" w:styleId="TableGridLight1">
    <w:name w:val="Table Grid Light1"/>
    <w:basedOn w:val="a1"/>
    <w:uiPriority w:val="59"/>
    <w:pPr>
      <w:spacing w:after="0" w:line="240" w:lineRule="auto"/>
    </w:pPr>
    <w:rPr>
      <w:sz w:val="24"/>
      <w:szCs w:val="24"/>
      <w14:ligatures w14:val="standardContextual"/>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20">
    <w:name w:val="Таблица простая 12"/>
    <w:basedOn w:val="a1"/>
    <w:next w:val="13"/>
    <w:uiPriority w:val="59"/>
    <w:pPr>
      <w:spacing w:after="0" w:line="240" w:lineRule="auto"/>
    </w:pPr>
    <w:rPr>
      <w:sz w:val="24"/>
      <w:szCs w:val="24"/>
      <w14:ligatures w14:val="standardContextual"/>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20">
    <w:name w:val="Таблица простая 22"/>
    <w:basedOn w:val="a1"/>
    <w:next w:val="23"/>
    <w:uiPriority w:val="59"/>
    <w:pPr>
      <w:spacing w:after="0" w:line="240" w:lineRule="auto"/>
    </w:pPr>
    <w:rPr>
      <w:sz w:val="24"/>
      <w:szCs w:val="24"/>
      <w14:ligatures w14:val="standardContextual"/>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20">
    <w:name w:val="Таблица простая 32"/>
    <w:basedOn w:val="a1"/>
    <w:next w:val="32"/>
    <w:uiPriority w:val="99"/>
    <w:pPr>
      <w:spacing w:after="0" w:line="240" w:lineRule="auto"/>
    </w:pPr>
    <w:rPr>
      <w:sz w:val="24"/>
      <w:szCs w:val="24"/>
      <w14:ligatures w14:val="standardContextual"/>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20">
    <w:name w:val="Таблица простая 42"/>
    <w:basedOn w:val="a1"/>
    <w:next w:val="42"/>
    <w:uiPriority w:val="99"/>
    <w:pPr>
      <w:spacing w:after="0" w:line="240" w:lineRule="auto"/>
    </w:pPr>
    <w:rPr>
      <w:sz w:val="24"/>
      <w:szCs w:val="24"/>
      <w14:ligatures w14:val="standardContextual"/>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20">
    <w:name w:val="Таблица простая 52"/>
    <w:basedOn w:val="a1"/>
    <w:next w:val="52"/>
    <w:uiPriority w:val="99"/>
    <w:pPr>
      <w:spacing w:after="0" w:line="240" w:lineRule="auto"/>
    </w:pPr>
    <w:rPr>
      <w:sz w:val="24"/>
      <w:szCs w:val="24"/>
      <w14:ligatures w14:val="standardContextual"/>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2">
    <w:name w:val="Таблица-сетка 1 светлая2"/>
    <w:basedOn w:val="a1"/>
    <w:next w:val="-1"/>
    <w:uiPriority w:val="99"/>
    <w:pPr>
      <w:spacing w:after="0" w:line="240" w:lineRule="auto"/>
    </w:pPr>
    <w:rPr>
      <w:sz w:val="24"/>
      <w:szCs w:val="24"/>
      <w14:ligatures w14:val="standardContextual"/>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pPr>
      <w:spacing w:after="0" w:line="240" w:lineRule="auto"/>
    </w:pPr>
    <w:rPr>
      <w:sz w:val="24"/>
      <w:szCs w:val="24"/>
      <w14:ligatures w14:val="standardContextual"/>
    </w:rPr>
    <w:tblPr>
      <w:tblStyleRowBandSize w:val="1"/>
      <w:tblStyleColBandSize w:val="1"/>
      <w:tblBorders>
        <w:top w:val="single" w:sz="4" w:space="0" w:color="81C9EA"/>
        <w:left w:val="single" w:sz="4" w:space="0" w:color="81C9EA"/>
        <w:bottom w:val="single" w:sz="4" w:space="0" w:color="81C9EA"/>
        <w:right w:val="single" w:sz="4" w:space="0" w:color="81C9EA"/>
        <w:insideH w:val="single" w:sz="4" w:space="0" w:color="81C9EA"/>
        <w:insideV w:val="single" w:sz="4" w:space="0" w:color="81C9EA"/>
      </w:tblBorders>
    </w:tblPr>
    <w:tblStylePr w:type="firstRow">
      <w:rPr>
        <w:b/>
        <w:color w:val="404040"/>
      </w:rPr>
      <w:tblPr/>
      <w:tcPr>
        <w:tcBorders>
          <w:bottom w:val="single" w:sz="12" w:space="0" w:color="4AB2E1"/>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left w:val="single" w:sz="4" w:space="0" w:color="81C9EA"/>
          <w:bottom w:val="single" w:sz="4" w:space="0" w:color="81C9EA"/>
          <w:right w:val="single" w:sz="4" w:space="0" w:color="81C9EA"/>
        </w:tcBorders>
      </w:tcPr>
    </w:tblStylePr>
  </w:style>
  <w:style w:type="table" w:customStyle="1" w:styleId="GridTable1Light-Accent21">
    <w:name w:val="Grid Table 1 Light - Accent 21"/>
    <w:basedOn w:val="a1"/>
    <w:uiPriority w:val="99"/>
    <w:pPr>
      <w:spacing w:after="0" w:line="240" w:lineRule="auto"/>
    </w:pPr>
    <w:rPr>
      <w:sz w:val="24"/>
      <w:szCs w:val="24"/>
      <w14:ligatures w14:val="standardContextual"/>
    </w:rPr>
    <w:tblPr>
      <w:tblStyleRowBandSize w:val="1"/>
      <w:tblStyleColBandSize w:val="1"/>
      <w:tblBorders>
        <w:top w:val="single" w:sz="4" w:space="0" w:color="F6C5AB"/>
        <w:left w:val="single" w:sz="4" w:space="0" w:color="F6C5AB"/>
        <w:bottom w:val="single" w:sz="4" w:space="0" w:color="F6C5AB"/>
        <w:right w:val="single" w:sz="4" w:space="0" w:color="F6C5AB"/>
        <w:insideH w:val="single" w:sz="4" w:space="0" w:color="F6C5AB"/>
        <w:insideV w:val="single" w:sz="4" w:space="0" w:color="F6C5AB"/>
      </w:tblBorders>
    </w:tblPr>
    <w:tblStylePr w:type="firstRow">
      <w:rPr>
        <w:b/>
        <w:color w:val="404040"/>
      </w:rPr>
      <w:tblPr/>
      <w:tcPr>
        <w:tcBorders>
          <w:bottom w:val="single" w:sz="12" w:space="0" w:color="F2AB87"/>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left w:val="single" w:sz="4" w:space="0" w:color="F6C5AB"/>
          <w:bottom w:val="single" w:sz="4" w:space="0" w:color="F6C5AB"/>
          <w:right w:val="single" w:sz="4" w:space="0" w:color="F6C5AB"/>
        </w:tcBorders>
      </w:tcPr>
    </w:tblStylePr>
  </w:style>
  <w:style w:type="table" w:customStyle="1" w:styleId="GridTable1Light-Accent31">
    <w:name w:val="Grid Table 1 Light - Accent 31"/>
    <w:basedOn w:val="a1"/>
    <w:uiPriority w:val="99"/>
    <w:pPr>
      <w:spacing w:after="0" w:line="240" w:lineRule="auto"/>
    </w:pPr>
    <w:rPr>
      <w:sz w:val="24"/>
      <w:szCs w:val="24"/>
      <w14:ligatures w14:val="standardContextual"/>
    </w:rPr>
    <w:tblPr>
      <w:tblStyleRowBandSize w:val="1"/>
      <w:tblStyleColBandSize w:val="1"/>
      <w:tblBorders>
        <w:top w:val="single" w:sz="4" w:space="0" w:color="83E28F"/>
        <w:left w:val="single" w:sz="4" w:space="0" w:color="83E28F"/>
        <w:bottom w:val="single" w:sz="4" w:space="0" w:color="83E28F"/>
        <w:right w:val="single" w:sz="4" w:space="0" w:color="83E28F"/>
        <w:insideH w:val="single" w:sz="4" w:space="0" w:color="83E28F"/>
        <w:insideV w:val="single" w:sz="4" w:space="0" w:color="83E28F"/>
      </w:tblBorders>
    </w:tblPr>
    <w:tblStylePr w:type="firstRow">
      <w:rPr>
        <w:b/>
        <w:color w:val="404040"/>
      </w:rPr>
      <w:tblPr/>
      <w:tcPr>
        <w:tcBorders>
          <w:bottom w:val="single" w:sz="12" w:space="0" w:color="4BD55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left w:val="single" w:sz="4" w:space="0" w:color="83E28F"/>
          <w:bottom w:val="single" w:sz="4" w:space="0" w:color="83E28F"/>
          <w:right w:val="single" w:sz="4" w:space="0" w:color="83E28F"/>
        </w:tcBorders>
      </w:tcPr>
    </w:tblStylePr>
  </w:style>
  <w:style w:type="table" w:customStyle="1" w:styleId="GridTable1Light-Accent41">
    <w:name w:val="Grid Table 1 Light - Accent 41"/>
    <w:basedOn w:val="a1"/>
    <w:uiPriority w:val="99"/>
    <w:pPr>
      <w:spacing w:after="0" w:line="240" w:lineRule="auto"/>
    </w:pPr>
    <w:rPr>
      <w:sz w:val="24"/>
      <w:szCs w:val="24"/>
      <w14:ligatures w14:val="standardContextual"/>
    </w:rPr>
    <w:tblPr>
      <w:tblStyleRowBandSize w:val="1"/>
      <w:tblStyleColBandSize w:val="1"/>
      <w:tblBorders>
        <w:top w:val="single" w:sz="4" w:space="0" w:color="94DBF7"/>
        <w:left w:val="single" w:sz="4" w:space="0" w:color="94DBF7"/>
        <w:bottom w:val="single" w:sz="4" w:space="0" w:color="94DBF7"/>
        <w:right w:val="single" w:sz="4" w:space="0" w:color="94DBF7"/>
        <w:insideH w:val="single" w:sz="4" w:space="0" w:color="94DBF7"/>
        <w:insideV w:val="single" w:sz="4" w:space="0" w:color="94DBF7"/>
      </w:tblBorders>
    </w:tblPr>
    <w:tblStylePr w:type="firstRow">
      <w:rPr>
        <w:b/>
        <w:color w:val="404040"/>
      </w:rPr>
      <w:tblPr/>
      <w:tcPr>
        <w:tcBorders>
          <w:bottom w:val="single" w:sz="12" w:space="0" w:color="64CCF4"/>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left w:val="single" w:sz="4" w:space="0" w:color="94DBF7"/>
          <w:bottom w:val="single" w:sz="4" w:space="0" w:color="94DBF7"/>
          <w:right w:val="single" w:sz="4" w:space="0" w:color="94DBF7"/>
        </w:tcBorders>
      </w:tcPr>
    </w:tblStylePr>
  </w:style>
  <w:style w:type="table" w:customStyle="1" w:styleId="GridTable1Light-Accent51">
    <w:name w:val="Grid Table 1 Light - Accent 51"/>
    <w:basedOn w:val="a1"/>
    <w:uiPriority w:val="99"/>
    <w:pPr>
      <w:spacing w:after="0" w:line="240" w:lineRule="auto"/>
    </w:pPr>
    <w:rPr>
      <w:sz w:val="24"/>
      <w:szCs w:val="24"/>
      <w14:ligatures w14:val="standardContextual"/>
    </w:rPr>
    <w:tblPr>
      <w:tblStyleRowBandSize w:val="1"/>
      <w:tblStyleColBandSize w:val="1"/>
      <w:tblBorders>
        <w:top w:val="single" w:sz="4" w:space="0" w:color="E49DDC"/>
        <w:left w:val="single" w:sz="4" w:space="0" w:color="E49DDC"/>
        <w:bottom w:val="single" w:sz="4" w:space="0" w:color="E49DDC"/>
        <w:right w:val="single" w:sz="4" w:space="0" w:color="E49DDC"/>
        <w:insideH w:val="single" w:sz="4" w:space="0" w:color="E49DDC"/>
        <w:insideV w:val="single" w:sz="4" w:space="0" w:color="E49DDC"/>
      </w:tblBorders>
    </w:tblPr>
    <w:tblStylePr w:type="firstRow">
      <w:rPr>
        <w:b/>
        <w:color w:val="404040"/>
      </w:rPr>
      <w:tblPr/>
      <w:tcPr>
        <w:tcBorders>
          <w:bottom w:val="single" w:sz="12" w:space="0" w:color="D971C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left w:val="single" w:sz="4" w:space="0" w:color="E49DDC"/>
          <w:bottom w:val="single" w:sz="4" w:space="0" w:color="E49DDC"/>
          <w:right w:val="single" w:sz="4" w:space="0" w:color="E49DDC"/>
        </w:tcBorders>
      </w:tcPr>
    </w:tblStylePr>
  </w:style>
  <w:style w:type="table" w:customStyle="1" w:styleId="GridTable1Light-Accent61">
    <w:name w:val="Grid Table 1 Light - Accent 61"/>
    <w:basedOn w:val="a1"/>
    <w:uiPriority w:val="99"/>
    <w:pPr>
      <w:spacing w:after="0" w:line="240" w:lineRule="auto"/>
    </w:pPr>
    <w:rPr>
      <w:sz w:val="24"/>
      <w:szCs w:val="24"/>
      <w14:ligatures w14:val="standardContextual"/>
    </w:rPr>
    <w:tblPr>
      <w:tblStyleRowBandSize w:val="1"/>
      <w:tblStyleColBandSize w:val="1"/>
      <w:tblBorders>
        <w:top w:val="single" w:sz="4" w:space="0" w:color="B2E5A0"/>
        <w:left w:val="single" w:sz="4" w:space="0" w:color="B2E5A0"/>
        <w:bottom w:val="single" w:sz="4" w:space="0" w:color="B2E5A0"/>
        <w:right w:val="single" w:sz="4" w:space="0" w:color="B2E5A0"/>
        <w:insideH w:val="single" w:sz="4" w:space="0" w:color="B2E5A0"/>
        <w:insideV w:val="single" w:sz="4" w:space="0" w:color="B2E5A0"/>
      </w:tblBorders>
    </w:tblPr>
    <w:tblStylePr w:type="firstRow">
      <w:rPr>
        <w:b/>
        <w:color w:val="404040"/>
      </w:rPr>
      <w:tblPr/>
      <w:tcPr>
        <w:tcBorders>
          <w:bottom w:val="single" w:sz="12" w:space="0" w:color="90D97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left w:val="single" w:sz="4" w:space="0" w:color="B2E5A0"/>
          <w:bottom w:val="single" w:sz="4" w:space="0" w:color="B2E5A0"/>
          <w:right w:val="single" w:sz="4" w:space="0" w:color="B2E5A0"/>
        </w:tcBorders>
      </w:tcPr>
    </w:tblStylePr>
  </w:style>
  <w:style w:type="table" w:customStyle="1" w:styleId="-22">
    <w:name w:val="Таблица-сетка 22"/>
    <w:basedOn w:val="a1"/>
    <w:next w:val="-2"/>
    <w:uiPriority w:val="99"/>
    <w:pPr>
      <w:spacing w:after="0" w:line="240" w:lineRule="auto"/>
    </w:pPr>
    <w:rPr>
      <w:sz w:val="24"/>
      <w:szCs w:val="24"/>
      <w14:ligatures w14:val="standardContextual"/>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pPr>
      <w:spacing w:after="0" w:line="240" w:lineRule="auto"/>
    </w:pPr>
    <w:rPr>
      <w:sz w:val="24"/>
      <w:szCs w:val="24"/>
      <w14:ligatures w14:val="standardContextual"/>
    </w:rPr>
    <w:tblPr>
      <w:tblStyleRowBandSize w:val="1"/>
      <w:tblStyleColBandSize w:val="1"/>
      <w:tblBorders>
        <w:bottom w:val="single" w:sz="4" w:space="0" w:color="19729B"/>
        <w:insideH w:val="single" w:sz="4" w:space="0" w:color="19729B"/>
        <w:insideV w:val="single" w:sz="4" w:space="0" w:color="19729B"/>
      </w:tblBorders>
    </w:tblPr>
    <w:tblStylePr w:type="firstRow">
      <w:rPr>
        <w:b/>
        <w:color w:val="404040"/>
      </w:rPr>
      <w:tblPr/>
      <w:tcPr>
        <w:tcBorders>
          <w:top w:val="none" w:sz="4" w:space="0" w:color="000000"/>
          <w:left w:val="none" w:sz="4" w:space="0" w:color="000000"/>
          <w:bottom w:val="single" w:sz="12" w:space="0" w:color="19729B"/>
          <w:right w:val="none" w:sz="4" w:space="0" w:color="000000"/>
        </w:tcBorders>
        <w:shd w:val="clear" w:color="FFFFFF" w:fill="auto"/>
      </w:tcPr>
    </w:tblStylePr>
    <w:tblStylePr w:type="lastRow">
      <w:rPr>
        <w:b/>
        <w:color w:val="404040"/>
      </w:rPr>
      <w:tblPr/>
      <w:tcPr>
        <w:tcBorders>
          <w:top w:val="single" w:sz="4" w:space="0" w:color="19729B"/>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fill="BFE4F4"/>
      </w:tcPr>
    </w:tblStylePr>
    <w:tblStylePr w:type="band1Horz">
      <w:rPr>
        <w:rFonts w:ascii="Arial" w:hAnsi="Arial"/>
        <w:color w:val="404040"/>
        <w:sz w:val="22"/>
      </w:rPr>
      <w:tblPr/>
      <w:tcPr>
        <w:shd w:val="clear" w:color="BFE4F4" w:fill="BFE4F4"/>
      </w:tcPr>
    </w:tblStylePr>
  </w:style>
  <w:style w:type="table" w:customStyle="1" w:styleId="GridTable2-Accent21">
    <w:name w:val="Grid Table 2 - Accent 21"/>
    <w:basedOn w:val="a1"/>
    <w:uiPriority w:val="99"/>
    <w:pPr>
      <w:spacing w:after="0" w:line="240" w:lineRule="auto"/>
    </w:pPr>
    <w:rPr>
      <w:sz w:val="24"/>
      <w:szCs w:val="24"/>
      <w14:ligatures w14:val="standardContextual"/>
    </w:rPr>
    <w:tblPr>
      <w:tblStyleRowBandSize w:val="1"/>
      <w:tblStyleColBandSize w:val="1"/>
      <w:tblBorders>
        <w:bottom w:val="single" w:sz="4" w:space="0" w:color="F2AA85"/>
        <w:insideH w:val="single" w:sz="4" w:space="0" w:color="F2AA85"/>
        <w:insideV w:val="single" w:sz="4" w:space="0" w:color="F2AA85"/>
      </w:tblBorders>
    </w:tblPr>
    <w:tblStylePr w:type="firstRow">
      <w:rPr>
        <w:b/>
        <w:color w:val="404040"/>
      </w:rPr>
      <w:tblPr/>
      <w:tcPr>
        <w:tcBorders>
          <w:top w:val="none" w:sz="4" w:space="0" w:color="000000"/>
          <w:left w:val="none" w:sz="4" w:space="0" w:color="000000"/>
          <w:bottom w:val="single" w:sz="12" w:space="0" w:color="F2AA85"/>
          <w:right w:val="none" w:sz="4" w:space="0" w:color="000000"/>
        </w:tcBorders>
        <w:shd w:val="clear" w:color="FFFFFF" w:fill="auto"/>
      </w:tcPr>
    </w:tblStylePr>
    <w:tblStylePr w:type="lastRow">
      <w:rPr>
        <w:b/>
        <w:color w:val="404040"/>
      </w:rPr>
      <w:tblPr/>
      <w:tcPr>
        <w:tcBorders>
          <w:top w:val="single" w:sz="4" w:space="0" w:color="F2AA8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fill="FAE2D6"/>
      </w:tcPr>
    </w:tblStylePr>
    <w:tblStylePr w:type="band1Horz">
      <w:rPr>
        <w:rFonts w:ascii="Arial" w:hAnsi="Arial"/>
        <w:color w:val="404040"/>
        <w:sz w:val="22"/>
      </w:rPr>
      <w:tblPr/>
      <w:tcPr>
        <w:shd w:val="clear" w:color="FAE2D6" w:fill="FAE2D6"/>
      </w:tcPr>
    </w:tblStylePr>
  </w:style>
  <w:style w:type="table" w:customStyle="1" w:styleId="GridTable2-Accent31">
    <w:name w:val="Grid Table 2 - Accent 31"/>
    <w:basedOn w:val="a1"/>
    <w:uiPriority w:val="99"/>
    <w:pPr>
      <w:spacing w:after="0" w:line="240" w:lineRule="auto"/>
    </w:pPr>
    <w:rPr>
      <w:sz w:val="24"/>
      <w:szCs w:val="24"/>
      <w14:ligatures w14:val="standardContextual"/>
    </w:rPr>
    <w:tblPr>
      <w:tblStyleRowBandSize w:val="1"/>
      <w:tblStyleColBandSize w:val="1"/>
      <w:tblBorders>
        <w:bottom w:val="single" w:sz="4" w:space="0" w:color="196C24"/>
        <w:insideH w:val="single" w:sz="4" w:space="0" w:color="196C24"/>
        <w:insideV w:val="single" w:sz="4" w:space="0" w:color="196C24"/>
      </w:tblBorders>
    </w:tblPr>
    <w:tblStylePr w:type="firstRow">
      <w:rPr>
        <w:b/>
        <w:color w:val="404040"/>
      </w:rPr>
      <w:tblPr/>
      <w:tcPr>
        <w:tcBorders>
          <w:top w:val="none" w:sz="4" w:space="0" w:color="000000"/>
          <w:left w:val="none" w:sz="4" w:space="0" w:color="000000"/>
          <w:bottom w:val="single" w:sz="12" w:space="0" w:color="196C24"/>
          <w:right w:val="none" w:sz="4" w:space="0" w:color="000000"/>
        </w:tcBorders>
        <w:shd w:val="clear" w:color="FFFFFF" w:fill="auto"/>
      </w:tcPr>
    </w:tblStylePr>
    <w:tblStylePr w:type="lastRow">
      <w:rPr>
        <w:b/>
        <w:color w:val="404040"/>
      </w:rPr>
      <w:tblPr/>
      <w:tcPr>
        <w:tcBorders>
          <w:top w:val="single" w:sz="4" w:space="0" w:color="196C2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fill="C0F0C6"/>
      </w:tcPr>
    </w:tblStylePr>
    <w:tblStylePr w:type="band1Horz">
      <w:rPr>
        <w:rFonts w:ascii="Arial" w:hAnsi="Arial"/>
        <w:color w:val="404040"/>
        <w:sz w:val="22"/>
      </w:rPr>
      <w:tblPr/>
      <w:tcPr>
        <w:shd w:val="clear" w:color="C0F0C6" w:fill="C0F0C6"/>
      </w:tcPr>
    </w:tblStylePr>
  </w:style>
  <w:style w:type="table" w:customStyle="1" w:styleId="GridTable2-Accent41">
    <w:name w:val="Grid Table 2 - Accent 41"/>
    <w:basedOn w:val="a1"/>
    <w:uiPriority w:val="99"/>
    <w:pPr>
      <w:spacing w:after="0" w:line="240" w:lineRule="auto"/>
    </w:pPr>
    <w:rPr>
      <w:sz w:val="24"/>
      <w:szCs w:val="24"/>
      <w14:ligatures w14:val="standardContextual"/>
    </w:rPr>
    <w:tblPr>
      <w:tblStyleRowBandSize w:val="1"/>
      <w:tblStyleColBandSize w:val="1"/>
      <w:tblBorders>
        <w:bottom w:val="single" w:sz="4" w:space="0" w:color="5FCAF3"/>
        <w:insideH w:val="single" w:sz="4" w:space="0" w:color="5FCAF3"/>
        <w:insideV w:val="single" w:sz="4" w:space="0" w:color="5FCAF3"/>
      </w:tblBorders>
    </w:tblPr>
    <w:tblStylePr w:type="firstRow">
      <w:rPr>
        <w:b/>
        <w:color w:val="404040"/>
      </w:rPr>
      <w:tblPr/>
      <w:tcPr>
        <w:tcBorders>
          <w:top w:val="none" w:sz="4" w:space="0" w:color="000000"/>
          <w:left w:val="none" w:sz="4" w:space="0" w:color="000000"/>
          <w:bottom w:val="single" w:sz="12" w:space="0" w:color="5FCAF3"/>
          <w:right w:val="none" w:sz="4" w:space="0" w:color="000000"/>
        </w:tcBorders>
        <w:shd w:val="clear" w:color="FFFFFF" w:fill="auto"/>
      </w:tcPr>
    </w:tblStylePr>
    <w:tblStylePr w:type="lastRow">
      <w:rPr>
        <w:b/>
        <w:color w:val="404040"/>
      </w:rPr>
      <w:tblPr/>
      <w:tcPr>
        <w:tcBorders>
          <w:top w:val="single" w:sz="4" w:space="0" w:color="5FCAF3"/>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fill="C9EDFB"/>
      </w:tcPr>
    </w:tblStylePr>
    <w:tblStylePr w:type="band1Horz">
      <w:rPr>
        <w:rFonts w:ascii="Arial" w:hAnsi="Arial"/>
        <w:color w:val="404040"/>
        <w:sz w:val="22"/>
      </w:rPr>
      <w:tblPr/>
      <w:tcPr>
        <w:shd w:val="clear" w:color="C9EDFB" w:fill="C9EDFB"/>
      </w:tcPr>
    </w:tblStylePr>
  </w:style>
  <w:style w:type="table" w:customStyle="1" w:styleId="GridTable2-Accent51">
    <w:name w:val="Grid Table 2 - Accent 51"/>
    <w:basedOn w:val="a1"/>
    <w:uiPriority w:val="99"/>
    <w:pPr>
      <w:spacing w:after="0" w:line="240" w:lineRule="auto"/>
    </w:pPr>
    <w:rPr>
      <w:sz w:val="24"/>
      <w:szCs w:val="24"/>
      <w14:ligatures w14:val="standardContextual"/>
    </w:rPr>
    <w:tblPr>
      <w:tblStyleRowBandSize w:val="1"/>
      <w:tblStyleColBandSize w:val="1"/>
      <w:tblBorders>
        <w:bottom w:val="single" w:sz="4" w:space="0" w:color="A02B93"/>
        <w:insideH w:val="single" w:sz="4" w:space="0" w:color="A02B93"/>
        <w:insideV w:val="single" w:sz="4" w:space="0" w:color="A02B93"/>
      </w:tblBorders>
    </w:tblPr>
    <w:tblStylePr w:type="firstRow">
      <w:rPr>
        <w:b/>
        <w:color w:val="404040"/>
      </w:rPr>
      <w:tblPr/>
      <w:tcPr>
        <w:tcBorders>
          <w:top w:val="none" w:sz="4" w:space="0" w:color="000000"/>
          <w:left w:val="none" w:sz="4" w:space="0" w:color="000000"/>
          <w:bottom w:val="single" w:sz="12" w:space="0" w:color="A02B93"/>
          <w:right w:val="none" w:sz="4" w:space="0" w:color="000000"/>
        </w:tcBorders>
        <w:shd w:val="clear" w:color="FFFFFF" w:fill="auto"/>
      </w:tcPr>
    </w:tblStylePr>
    <w:tblStylePr w:type="lastRow">
      <w:rPr>
        <w:b/>
        <w:color w:val="404040"/>
      </w:rPr>
      <w:tblPr/>
      <w:tcPr>
        <w:tcBorders>
          <w:top w:val="single" w:sz="4" w:space="0" w:color="A02B93"/>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fill="F1CDED"/>
      </w:tcPr>
    </w:tblStylePr>
    <w:tblStylePr w:type="band1Horz">
      <w:rPr>
        <w:rFonts w:ascii="Arial" w:hAnsi="Arial"/>
        <w:color w:val="404040"/>
        <w:sz w:val="22"/>
      </w:rPr>
      <w:tblPr/>
      <w:tcPr>
        <w:shd w:val="clear" w:color="F1CDED" w:fill="F1CDED"/>
      </w:tcPr>
    </w:tblStylePr>
  </w:style>
  <w:style w:type="table" w:customStyle="1" w:styleId="GridTable2-Accent61">
    <w:name w:val="Grid Table 2 - Accent 61"/>
    <w:basedOn w:val="a1"/>
    <w:uiPriority w:val="99"/>
    <w:pPr>
      <w:spacing w:after="0" w:line="240" w:lineRule="auto"/>
    </w:pPr>
    <w:rPr>
      <w:sz w:val="24"/>
      <w:szCs w:val="24"/>
      <w14:ligatures w14:val="standardContextual"/>
    </w:rPr>
    <w:tblPr>
      <w:tblStyleRowBandSize w:val="1"/>
      <w:tblStyleColBandSize w:val="1"/>
      <w:tblBorders>
        <w:bottom w:val="single" w:sz="4" w:space="0" w:color="4EA72E"/>
        <w:insideH w:val="single" w:sz="4" w:space="0" w:color="4EA72E"/>
        <w:insideV w:val="single" w:sz="4" w:space="0" w:color="4EA72E"/>
      </w:tblBorders>
    </w:tblPr>
    <w:tblStylePr w:type="firstRow">
      <w:rPr>
        <w:b/>
        <w:color w:val="404040"/>
      </w:rPr>
      <w:tblPr/>
      <w:tcPr>
        <w:tcBorders>
          <w:top w:val="none" w:sz="4" w:space="0" w:color="000000"/>
          <w:left w:val="none" w:sz="4" w:space="0" w:color="000000"/>
          <w:bottom w:val="single" w:sz="12" w:space="0" w:color="4EA72E"/>
          <w:right w:val="none" w:sz="4" w:space="0" w:color="000000"/>
        </w:tcBorders>
        <w:shd w:val="clear" w:color="FFFFFF" w:fill="auto"/>
      </w:tcPr>
    </w:tblStylePr>
    <w:tblStylePr w:type="lastRow">
      <w:rPr>
        <w:b/>
        <w:color w:val="404040"/>
      </w:rPr>
      <w:tblPr/>
      <w:tcPr>
        <w:tcBorders>
          <w:top w:val="single" w:sz="4" w:space="0" w:color="4EA72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fill="D8F2CF"/>
      </w:tcPr>
    </w:tblStylePr>
    <w:tblStylePr w:type="band1Horz">
      <w:rPr>
        <w:rFonts w:ascii="Arial" w:hAnsi="Arial"/>
        <w:color w:val="404040"/>
        <w:sz w:val="22"/>
      </w:rPr>
      <w:tblPr/>
      <w:tcPr>
        <w:shd w:val="clear" w:color="D8F2CF" w:fill="D8F2CF"/>
      </w:tcPr>
    </w:tblStylePr>
  </w:style>
  <w:style w:type="table" w:customStyle="1" w:styleId="-32">
    <w:name w:val="Таблица-сетка 32"/>
    <w:basedOn w:val="a1"/>
    <w:next w:val="-3"/>
    <w:uiPriority w:val="99"/>
    <w:pPr>
      <w:spacing w:after="0" w:line="240" w:lineRule="auto"/>
    </w:pPr>
    <w:rPr>
      <w:sz w:val="24"/>
      <w:szCs w:val="24"/>
      <w14:ligatures w14:val="standardContextual"/>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pPr>
      <w:spacing w:after="0" w:line="240" w:lineRule="auto"/>
    </w:pPr>
    <w:rPr>
      <w:sz w:val="24"/>
      <w:szCs w:val="24"/>
      <w14:ligatures w14:val="standardContextual"/>
    </w:rPr>
    <w:tblPr>
      <w:tblStyleRowBandSize w:val="1"/>
      <w:tblStyleColBandSize w:val="1"/>
      <w:tblBorders>
        <w:bottom w:val="single" w:sz="4" w:space="0" w:color="19729B"/>
        <w:insideH w:val="single" w:sz="4" w:space="0" w:color="19729B"/>
        <w:insideV w:val="single" w:sz="4" w:space="0" w:color="19729B"/>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fill="BFE4F4"/>
      </w:tcPr>
    </w:tblStylePr>
    <w:tblStylePr w:type="band1Horz">
      <w:rPr>
        <w:rFonts w:ascii="Arial" w:hAnsi="Arial"/>
        <w:color w:val="404040"/>
        <w:sz w:val="22"/>
      </w:rPr>
      <w:tblPr/>
      <w:tcPr>
        <w:shd w:val="clear" w:color="BFE4F4" w:fill="BFE4F4"/>
      </w:tcPr>
    </w:tblStylePr>
  </w:style>
  <w:style w:type="table" w:customStyle="1" w:styleId="GridTable3-Accent21">
    <w:name w:val="Grid Table 3 - Accent 21"/>
    <w:basedOn w:val="a1"/>
    <w:uiPriority w:val="99"/>
    <w:pPr>
      <w:spacing w:after="0" w:line="240" w:lineRule="auto"/>
    </w:pPr>
    <w:rPr>
      <w:sz w:val="24"/>
      <w:szCs w:val="24"/>
      <w14:ligatures w14:val="standardContextual"/>
    </w:rPr>
    <w:tblPr>
      <w:tblStyleRowBandSize w:val="1"/>
      <w:tblStyleColBandSize w:val="1"/>
      <w:tblBorders>
        <w:bottom w:val="single" w:sz="4" w:space="0" w:color="F2AA85"/>
        <w:insideH w:val="single" w:sz="4" w:space="0" w:color="F2AA85"/>
        <w:insideV w:val="single" w:sz="4" w:space="0" w:color="F2AA8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fill="FAE2D6"/>
      </w:tcPr>
    </w:tblStylePr>
    <w:tblStylePr w:type="band1Horz">
      <w:rPr>
        <w:rFonts w:ascii="Arial" w:hAnsi="Arial"/>
        <w:color w:val="404040"/>
        <w:sz w:val="22"/>
      </w:rPr>
      <w:tblPr/>
      <w:tcPr>
        <w:shd w:val="clear" w:color="FAE2D6" w:fill="FAE2D6"/>
      </w:tcPr>
    </w:tblStylePr>
  </w:style>
  <w:style w:type="table" w:customStyle="1" w:styleId="GridTable3-Accent31">
    <w:name w:val="Grid Table 3 - Accent 31"/>
    <w:basedOn w:val="a1"/>
    <w:uiPriority w:val="99"/>
    <w:pPr>
      <w:spacing w:after="0" w:line="240" w:lineRule="auto"/>
    </w:pPr>
    <w:rPr>
      <w:sz w:val="24"/>
      <w:szCs w:val="24"/>
      <w14:ligatures w14:val="standardContextual"/>
    </w:rPr>
    <w:tblPr>
      <w:tblStyleRowBandSize w:val="1"/>
      <w:tblStyleColBandSize w:val="1"/>
      <w:tblBorders>
        <w:bottom w:val="single" w:sz="4" w:space="0" w:color="196C24"/>
        <w:insideH w:val="single" w:sz="4" w:space="0" w:color="196C24"/>
        <w:insideV w:val="single" w:sz="4" w:space="0" w:color="196C2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fill="C0F0C6"/>
      </w:tcPr>
    </w:tblStylePr>
    <w:tblStylePr w:type="band1Horz">
      <w:rPr>
        <w:rFonts w:ascii="Arial" w:hAnsi="Arial"/>
        <w:color w:val="404040"/>
        <w:sz w:val="22"/>
      </w:rPr>
      <w:tblPr/>
      <w:tcPr>
        <w:shd w:val="clear" w:color="C0F0C6" w:fill="C0F0C6"/>
      </w:tcPr>
    </w:tblStylePr>
  </w:style>
  <w:style w:type="table" w:customStyle="1" w:styleId="GridTable3-Accent41">
    <w:name w:val="Grid Table 3 - Accent 41"/>
    <w:basedOn w:val="a1"/>
    <w:uiPriority w:val="99"/>
    <w:pPr>
      <w:spacing w:after="0" w:line="240" w:lineRule="auto"/>
    </w:pPr>
    <w:rPr>
      <w:sz w:val="24"/>
      <w:szCs w:val="24"/>
      <w14:ligatures w14:val="standardContextual"/>
    </w:rPr>
    <w:tblPr>
      <w:tblStyleRowBandSize w:val="1"/>
      <w:tblStyleColBandSize w:val="1"/>
      <w:tblBorders>
        <w:bottom w:val="single" w:sz="4" w:space="0" w:color="5FCAF3"/>
        <w:insideH w:val="single" w:sz="4" w:space="0" w:color="5FCAF3"/>
        <w:insideV w:val="single" w:sz="4" w:space="0" w:color="5FCAF3"/>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fill="C9EDFB"/>
      </w:tcPr>
    </w:tblStylePr>
    <w:tblStylePr w:type="band1Horz">
      <w:rPr>
        <w:rFonts w:ascii="Arial" w:hAnsi="Arial"/>
        <w:color w:val="404040"/>
        <w:sz w:val="22"/>
      </w:rPr>
      <w:tblPr/>
      <w:tcPr>
        <w:shd w:val="clear" w:color="C9EDFB" w:fill="C9EDFB"/>
      </w:tcPr>
    </w:tblStylePr>
  </w:style>
  <w:style w:type="table" w:customStyle="1" w:styleId="GridTable3-Accent51">
    <w:name w:val="Grid Table 3 - Accent 51"/>
    <w:basedOn w:val="a1"/>
    <w:uiPriority w:val="99"/>
    <w:pPr>
      <w:spacing w:after="0" w:line="240" w:lineRule="auto"/>
    </w:pPr>
    <w:rPr>
      <w:sz w:val="24"/>
      <w:szCs w:val="24"/>
      <w14:ligatures w14:val="standardContextual"/>
    </w:rPr>
    <w:tblPr>
      <w:tblStyleRowBandSize w:val="1"/>
      <w:tblStyleColBandSize w:val="1"/>
      <w:tblBorders>
        <w:bottom w:val="single" w:sz="4" w:space="0" w:color="A02B93"/>
        <w:insideH w:val="single" w:sz="4" w:space="0" w:color="A02B93"/>
        <w:insideV w:val="single" w:sz="4" w:space="0" w:color="A02B93"/>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fill="F1CDED"/>
      </w:tcPr>
    </w:tblStylePr>
    <w:tblStylePr w:type="band1Horz">
      <w:rPr>
        <w:rFonts w:ascii="Arial" w:hAnsi="Arial"/>
        <w:color w:val="404040"/>
        <w:sz w:val="22"/>
      </w:rPr>
      <w:tblPr/>
      <w:tcPr>
        <w:shd w:val="clear" w:color="F1CDED" w:fill="F1CDED"/>
      </w:tcPr>
    </w:tblStylePr>
  </w:style>
  <w:style w:type="table" w:customStyle="1" w:styleId="GridTable3-Accent61">
    <w:name w:val="Grid Table 3 - Accent 61"/>
    <w:basedOn w:val="a1"/>
    <w:uiPriority w:val="99"/>
    <w:pPr>
      <w:spacing w:after="0" w:line="240" w:lineRule="auto"/>
    </w:pPr>
    <w:rPr>
      <w:sz w:val="24"/>
      <w:szCs w:val="24"/>
      <w14:ligatures w14:val="standardContextual"/>
    </w:rPr>
    <w:tblPr>
      <w:tblStyleRowBandSize w:val="1"/>
      <w:tblStyleColBandSize w:val="1"/>
      <w:tblBorders>
        <w:bottom w:val="single" w:sz="4" w:space="0" w:color="4EA72E"/>
        <w:insideH w:val="single" w:sz="4" w:space="0" w:color="4EA72E"/>
        <w:insideV w:val="single" w:sz="4" w:space="0" w:color="4EA72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fill="D8F2CF"/>
      </w:tcPr>
    </w:tblStylePr>
    <w:tblStylePr w:type="band1Horz">
      <w:rPr>
        <w:rFonts w:ascii="Arial" w:hAnsi="Arial"/>
        <w:color w:val="404040"/>
        <w:sz w:val="22"/>
      </w:rPr>
      <w:tblPr/>
      <w:tcPr>
        <w:shd w:val="clear" w:color="D8F2CF" w:fill="D8F2CF"/>
      </w:tcPr>
    </w:tblStylePr>
  </w:style>
  <w:style w:type="table" w:customStyle="1" w:styleId="-42">
    <w:name w:val="Таблица-сетка 42"/>
    <w:basedOn w:val="a1"/>
    <w:next w:val="-4"/>
    <w:uiPriority w:val="59"/>
    <w:pPr>
      <w:spacing w:after="0" w:line="240" w:lineRule="auto"/>
    </w:pPr>
    <w:rPr>
      <w:sz w:val="24"/>
      <w:szCs w:val="24"/>
      <w14:ligatures w14:val="standardContextual"/>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pPr>
      <w:spacing w:after="0" w:line="240" w:lineRule="auto"/>
    </w:pPr>
    <w:rPr>
      <w:sz w:val="24"/>
      <w:szCs w:val="24"/>
      <w14:ligatures w14:val="standardContextual"/>
    </w:rPr>
    <w:tblPr>
      <w:tblStyleRowBandSize w:val="1"/>
      <w:tblStyleColBandSize w:val="1"/>
      <w:tblBorders>
        <w:top w:val="single" w:sz="4" w:space="0" w:color="50B4E2"/>
        <w:left w:val="single" w:sz="4" w:space="0" w:color="50B4E2"/>
        <w:bottom w:val="single" w:sz="4" w:space="0" w:color="50B4E2"/>
        <w:right w:val="single" w:sz="4" w:space="0" w:color="50B4E2"/>
        <w:insideH w:val="single" w:sz="4" w:space="0" w:color="50B4E2"/>
        <w:insideV w:val="single" w:sz="4" w:space="0" w:color="50B4E2"/>
      </w:tblBorders>
    </w:tblPr>
    <w:tblStylePr w:type="firstRow">
      <w:rPr>
        <w:rFonts w:ascii="Arial" w:hAnsi="Arial"/>
        <w:b/>
        <w:color w:val="FFFFFF"/>
        <w:sz w:val="22"/>
      </w:rPr>
      <w:tblPr/>
      <w:tcPr>
        <w:tcBorders>
          <w:top w:val="single" w:sz="4" w:space="0" w:color="19729B"/>
          <w:left w:val="single" w:sz="4" w:space="0" w:color="19729B"/>
          <w:bottom w:val="single" w:sz="4" w:space="0" w:color="19729B"/>
          <w:right w:val="single" w:sz="4" w:space="0" w:color="19729B"/>
        </w:tcBorders>
        <w:shd w:val="clear" w:color="19729B" w:fill="19729B"/>
      </w:tcPr>
    </w:tblStylePr>
    <w:tblStylePr w:type="lastRow">
      <w:rPr>
        <w:b/>
        <w:color w:val="404040"/>
      </w:rPr>
      <w:tblPr/>
      <w:tcPr>
        <w:tcBorders>
          <w:top w:val="single" w:sz="4" w:space="0" w:color="19729B"/>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fill="C2E5F5"/>
      </w:tcPr>
    </w:tblStylePr>
    <w:tblStylePr w:type="band1Horz">
      <w:rPr>
        <w:rFonts w:ascii="Arial" w:hAnsi="Arial"/>
        <w:color w:val="404040"/>
        <w:sz w:val="22"/>
      </w:rPr>
      <w:tblPr/>
      <w:tcPr>
        <w:shd w:val="clear" w:color="C2E5F5" w:fill="C2E5F5"/>
      </w:tcPr>
    </w:tblStylePr>
  </w:style>
  <w:style w:type="table" w:customStyle="1" w:styleId="GridTable4-Accent21">
    <w:name w:val="Grid Table 4 - Accent 21"/>
    <w:basedOn w:val="a1"/>
    <w:uiPriority w:val="59"/>
    <w:pPr>
      <w:spacing w:after="0" w:line="240" w:lineRule="auto"/>
    </w:pPr>
    <w:rPr>
      <w:sz w:val="24"/>
      <w:szCs w:val="24"/>
      <w14:ligatures w14:val="standardContextual"/>
    </w:rPr>
    <w:tblPr>
      <w:tblStyleRowBandSize w:val="1"/>
      <w:tblStyleColBandSize w:val="1"/>
      <w:tblBorders>
        <w:top w:val="single" w:sz="4" w:space="0" w:color="F2AE8B"/>
        <w:left w:val="single" w:sz="4" w:space="0" w:color="F2AE8B"/>
        <w:bottom w:val="single" w:sz="4" w:space="0" w:color="F2AE8B"/>
        <w:right w:val="single" w:sz="4" w:space="0" w:color="F2AE8B"/>
        <w:insideH w:val="single" w:sz="4" w:space="0" w:color="F2AE8B"/>
        <w:insideV w:val="single" w:sz="4" w:space="0" w:color="F2AE8B"/>
      </w:tblBorders>
    </w:tblPr>
    <w:tblStylePr w:type="firstRow">
      <w:rPr>
        <w:rFonts w:ascii="Arial" w:hAnsi="Arial"/>
        <w:b/>
        <w:color w:val="FFFFFF"/>
        <w:sz w:val="22"/>
      </w:rPr>
      <w:tblPr/>
      <w:tcPr>
        <w:tcBorders>
          <w:top w:val="single" w:sz="4" w:space="0" w:color="F2AA85"/>
          <w:left w:val="single" w:sz="4" w:space="0" w:color="F2AA85"/>
          <w:bottom w:val="single" w:sz="4" w:space="0" w:color="F2AA85"/>
          <w:right w:val="single" w:sz="4" w:space="0" w:color="F2AA85"/>
        </w:tcBorders>
        <w:shd w:val="clear" w:color="F2AA85" w:fill="F2AA85"/>
      </w:tcPr>
    </w:tblStylePr>
    <w:tblStylePr w:type="lastRow">
      <w:rPr>
        <w:b/>
        <w:color w:val="404040"/>
      </w:rPr>
      <w:tblPr/>
      <w:tcPr>
        <w:tcBorders>
          <w:top w:val="single" w:sz="4" w:space="0" w:color="F2AA8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fill="FAE2D6"/>
      </w:tcPr>
    </w:tblStylePr>
    <w:tblStylePr w:type="band1Horz">
      <w:rPr>
        <w:rFonts w:ascii="Arial" w:hAnsi="Arial"/>
        <w:color w:val="404040"/>
        <w:sz w:val="22"/>
      </w:rPr>
      <w:tblPr/>
      <w:tcPr>
        <w:shd w:val="clear" w:color="FAE2D6" w:fill="FAE2D6"/>
      </w:tcPr>
    </w:tblStylePr>
  </w:style>
  <w:style w:type="table" w:customStyle="1" w:styleId="GridTable4-Accent31">
    <w:name w:val="Grid Table 4 - Accent 31"/>
    <w:basedOn w:val="a1"/>
    <w:uiPriority w:val="59"/>
    <w:pPr>
      <w:spacing w:after="0" w:line="240" w:lineRule="auto"/>
    </w:pPr>
    <w:rPr>
      <w:sz w:val="24"/>
      <w:szCs w:val="24"/>
      <w14:ligatures w14:val="standardContextual"/>
    </w:rPr>
    <w:tblPr>
      <w:tblStyleRowBandSize w:val="1"/>
      <w:tblStyleColBandSize w:val="1"/>
      <w:tblBorders>
        <w:top w:val="single" w:sz="4" w:space="0" w:color="51D663"/>
        <w:left w:val="single" w:sz="4" w:space="0" w:color="51D663"/>
        <w:bottom w:val="single" w:sz="4" w:space="0" w:color="51D663"/>
        <w:right w:val="single" w:sz="4" w:space="0" w:color="51D663"/>
        <w:insideH w:val="single" w:sz="4" w:space="0" w:color="51D663"/>
        <w:insideV w:val="single" w:sz="4" w:space="0" w:color="51D663"/>
      </w:tblBorders>
    </w:tblPr>
    <w:tblStylePr w:type="firstRow">
      <w:rPr>
        <w:rFonts w:ascii="Arial" w:hAnsi="Arial"/>
        <w:b/>
        <w:color w:val="FFFFFF"/>
        <w:sz w:val="22"/>
      </w:rPr>
      <w:tblPr/>
      <w:tcPr>
        <w:tcBorders>
          <w:top w:val="single" w:sz="4" w:space="0" w:color="196C24"/>
          <w:left w:val="single" w:sz="4" w:space="0" w:color="196C24"/>
          <w:bottom w:val="single" w:sz="4" w:space="0" w:color="196C24"/>
          <w:right w:val="single" w:sz="4" w:space="0" w:color="196C24"/>
        </w:tcBorders>
        <w:shd w:val="clear" w:color="196C24" w:fill="196C24"/>
      </w:tcPr>
    </w:tblStylePr>
    <w:tblStylePr w:type="lastRow">
      <w:rPr>
        <w:b/>
        <w:color w:val="404040"/>
      </w:rPr>
      <w:tblPr/>
      <w:tcPr>
        <w:tcBorders>
          <w:top w:val="single" w:sz="4" w:space="0" w:color="196C2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fill="C0F0C6"/>
      </w:tcPr>
    </w:tblStylePr>
    <w:tblStylePr w:type="band1Horz">
      <w:rPr>
        <w:rFonts w:ascii="Arial" w:hAnsi="Arial"/>
        <w:color w:val="404040"/>
        <w:sz w:val="22"/>
      </w:rPr>
      <w:tblPr/>
      <w:tcPr>
        <w:shd w:val="clear" w:color="C0F0C6" w:fill="C0F0C6"/>
      </w:tcPr>
    </w:tblStylePr>
  </w:style>
  <w:style w:type="table" w:customStyle="1" w:styleId="GridTable4-Accent41">
    <w:name w:val="Grid Table 4 - Accent 41"/>
    <w:basedOn w:val="a1"/>
    <w:uiPriority w:val="59"/>
    <w:pPr>
      <w:spacing w:after="0" w:line="240" w:lineRule="auto"/>
    </w:pPr>
    <w:rPr>
      <w:sz w:val="24"/>
      <w:szCs w:val="24"/>
      <w14:ligatures w14:val="standardContextual"/>
    </w:rPr>
    <w:tblPr>
      <w:tblStyleRowBandSize w:val="1"/>
      <w:tblStyleColBandSize w:val="1"/>
      <w:tblBorders>
        <w:top w:val="single" w:sz="4" w:space="0" w:color="6ACDF4"/>
        <w:left w:val="single" w:sz="4" w:space="0" w:color="6ACDF4"/>
        <w:bottom w:val="single" w:sz="4" w:space="0" w:color="6ACDF4"/>
        <w:right w:val="single" w:sz="4" w:space="0" w:color="6ACDF4"/>
        <w:insideH w:val="single" w:sz="4" w:space="0" w:color="6ACDF4"/>
        <w:insideV w:val="single" w:sz="4" w:space="0" w:color="6ACDF4"/>
      </w:tblBorders>
    </w:tblPr>
    <w:tblStylePr w:type="firstRow">
      <w:rPr>
        <w:rFonts w:ascii="Arial" w:hAnsi="Arial"/>
        <w:b/>
        <w:color w:val="FFFFFF"/>
        <w:sz w:val="22"/>
      </w:rPr>
      <w:tblPr/>
      <w:tcPr>
        <w:tcBorders>
          <w:top w:val="single" w:sz="4" w:space="0" w:color="5FCAF3"/>
          <w:left w:val="single" w:sz="4" w:space="0" w:color="5FCAF3"/>
          <w:bottom w:val="single" w:sz="4" w:space="0" w:color="5FCAF3"/>
          <w:right w:val="single" w:sz="4" w:space="0" w:color="5FCAF3"/>
        </w:tcBorders>
        <w:shd w:val="clear" w:color="5FCAF3" w:fill="5FCAF3"/>
      </w:tcPr>
    </w:tblStylePr>
    <w:tblStylePr w:type="lastRow">
      <w:rPr>
        <w:b/>
        <w:color w:val="404040"/>
      </w:rPr>
      <w:tblPr/>
      <w:tcPr>
        <w:tcBorders>
          <w:top w:val="single" w:sz="4" w:space="0" w:color="5FCAF3"/>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fill="C9EDFB"/>
      </w:tcPr>
    </w:tblStylePr>
    <w:tblStylePr w:type="band1Horz">
      <w:rPr>
        <w:rFonts w:ascii="Arial" w:hAnsi="Arial"/>
        <w:color w:val="404040"/>
        <w:sz w:val="22"/>
      </w:rPr>
      <w:tblPr/>
      <w:tcPr>
        <w:shd w:val="clear" w:color="C9EDFB" w:fill="C9EDFB"/>
      </w:tcPr>
    </w:tblStylePr>
  </w:style>
  <w:style w:type="table" w:customStyle="1" w:styleId="GridTable4-Accent51">
    <w:name w:val="Grid Table 4 - Accent 51"/>
    <w:basedOn w:val="a1"/>
    <w:uiPriority w:val="59"/>
    <w:pPr>
      <w:spacing w:after="0" w:line="240" w:lineRule="auto"/>
    </w:pPr>
    <w:rPr>
      <w:sz w:val="24"/>
      <w:szCs w:val="24"/>
      <w14:ligatures w14:val="standardContextual"/>
    </w:rPr>
    <w:tblPr>
      <w:tblStyleRowBandSize w:val="1"/>
      <w:tblStyleColBandSize w:val="1"/>
      <w:tblBorders>
        <w:top w:val="single" w:sz="4" w:space="0" w:color="DA76CE"/>
        <w:left w:val="single" w:sz="4" w:space="0" w:color="DA76CE"/>
        <w:bottom w:val="single" w:sz="4" w:space="0" w:color="DA76CE"/>
        <w:right w:val="single" w:sz="4" w:space="0" w:color="DA76CE"/>
        <w:insideH w:val="single" w:sz="4" w:space="0" w:color="DA76CE"/>
        <w:insideV w:val="single" w:sz="4" w:space="0" w:color="DA76CE"/>
      </w:tblBorders>
    </w:tblPr>
    <w:tblStylePr w:type="firstRow">
      <w:rPr>
        <w:rFonts w:ascii="Arial" w:hAnsi="Arial"/>
        <w:b/>
        <w:color w:val="FFFFFF"/>
        <w:sz w:val="22"/>
      </w:rPr>
      <w:tblPr/>
      <w:tcPr>
        <w:tcBorders>
          <w:top w:val="single" w:sz="4" w:space="0" w:color="A02B93"/>
          <w:left w:val="single" w:sz="4" w:space="0" w:color="A02B93"/>
          <w:bottom w:val="single" w:sz="4" w:space="0" w:color="A02B93"/>
          <w:right w:val="single" w:sz="4" w:space="0" w:color="A02B93"/>
        </w:tcBorders>
        <w:shd w:val="clear" w:color="A02B93" w:fill="A02B93"/>
      </w:tcPr>
    </w:tblStylePr>
    <w:tblStylePr w:type="lastRow">
      <w:rPr>
        <w:b/>
        <w:color w:val="404040"/>
      </w:rPr>
      <w:tblPr/>
      <w:tcPr>
        <w:tcBorders>
          <w:top w:val="single" w:sz="4" w:space="0" w:color="A02B93"/>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fill="F1CDED"/>
      </w:tcPr>
    </w:tblStylePr>
    <w:tblStylePr w:type="band1Horz">
      <w:rPr>
        <w:rFonts w:ascii="Arial" w:hAnsi="Arial"/>
        <w:color w:val="404040"/>
        <w:sz w:val="22"/>
      </w:rPr>
      <w:tblPr/>
      <w:tcPr>
        <w:shd w:val="clear" w:color="F1CDED" w:fill="F1CDED"/>
      </w:tcPr>
    </w:tblStylePr>
  </w:style>
  <w:style w:type="table" w:customStyle="1" w:styleId="GridTable4-Accent61">
    <w:name w:val="Grid Table 4 - Accent 61"/>
    <w:basedOn w:val="a1"/>
    <w:uiPriority w:val="59"/>
    <w:pPr>
      <w:spacing w:after="0" w:line="240" w:lineRule="auto"/>
    </w:pPr>
    <w:rPr>
      <w:sz w:val="24"/>
      <w:szCs w:val="24"/>
      <w14:ligatures w14:val="standardContextual"/>
    </w:rPr>
    <w:tblPr>
      <w:tblStyleRowBandSize w:val="1"/>
      <w:tblStyleColBandSize w:val="1"/>
      <w:tblBorders>
        <w:top w:val="single" w:sz="4" w:space="0" w:color="94DA7B"/>
        <w:left w:val="single" w:sz="4" w:space="0" w:color="94DA7B"/>
        <w:bottom w:val="single" w:sz="4" w:space="0" w:color="94DA7B"/>
        <w:right w:val="single" w:sz="4" w:space="0" w:color="94DA7B"/>
        <w:insideH w:val="single" w:sz="4" w:space="0" w:color="94DA7B"/>
        <w:insideV w:val="single" w:sz="4" w:space="0" w:color="94DA7B"/>
      </w:tblBorders>
    </w:tblPr>
    <w:tblStylePr w:type="firstRow">
      <w:rPr>
        <w:rFonts w:ascii="Arial" w:hAnsi="Arial"/>
        <w:b/>
        <w:color w:val="FFFFFF"/>
        <w:sz w:val="22"/>
      </w:rPr>
      <w:tblPr/>
      <w:tcPr>
        <w:tcBorders>
          <w:top w:val="single" w:sz="4" w:space="0" w:color="4EA72E"/>
          <w:left w:val="single" w:sz="4" w:space="0" w:color="4EA72E"/>
          <w:bottom w:val="single" w:sz="4" w:space="0" w:color="4EA72E"/>
          <w:right w:val="single" w:sz="4" w:space="0" w:color="4EA72E"/>
        </w:tcBorders>
        <w:shd w:val="clear" w:color="4EA72E" w:fill="4EA72E"/>
      </w:tcPr>
    </w:tblStylePr>
    <w:tblStylePr w:type="lastRow">
      <w:rPr>
        <w:b/>
        <w:color w:val="404040"/>
      </w:rPr>
      <w:tblPr/>
      <w:tcPr>
        <w:tcBorders>
          <w:top w:val="single" w:sz="4" w:space="0" w:color="4EA72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fill="D8F2CF"/>
      </w:tcPr>
    </w:tblStylePr>
    <w:tblStylePr w:type="band1Horz">
      <w:rPr>
        <w:rFonts w:ascii="Arial" w:hAnsi="Arial"/>
        <w:color w:val="404040"/>
        <w:sz w:val="22"/>
      </w:rPr>
      <w:tblPr/>
      <w:tcPr>
        <w:shd w:val="clear" w:color="D8F2CF" w:fill="D8F2CF"/>
      </w:tcPr>
    </w:tblStylePr>
  </w:style>
  <w:style w:type="table" w:customStyle="1" w:styleId="-52">
    <w:name w:val="Таблица-сетка 5 темная2"/>
    <w:basedOn w:val="a1"/>
    <w:next w:val="-5"/>
    <w:uiPriority w:val="99"/>
    <w:pPr>
      <w:spacing w:after="0" w:line="240" w:lineRule="auto"/>
    </w:pPr>
    <w:rPr>
      <w:sz w:val="24"/>
      <w:szCs w:val="24"/>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pPr>
      <w:spacing w:after="0" w:line="240" w:lineRule="auto"/>
    </w:pPr>
    <w:rPr>
      <w:sz w:val="24"/>
      <w:szCs w:val="24"/>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E4F4" w:fill="BFE4F4"/>
    </w:tblPr>
    <w:tblStylePr w:type="firstRow">
      <w:rPr>
        <w:rFonts w:ascii="Arial" w:hAnsi="Arial"/>
        <w:b/>
        <w:color w:val="FFFFFF"/>
        <w:sz w:val="22"/>
      </w:rPr>
      <w:tblPr/>
      <w:tcPr>
        <w:shd w:val="clear" w:color="156082" w:fill="156082"/>
      </w:tcPr>
    </w:tblStylePr>
    <w:tblStylePr w:type="lastRow">
      <w:rPr>
        <w:rFonts w:ascii="Arial" w:hAnsi="Arial"/>
        <w:b/>
        <w:color w:val="FFFFFF"/>
        <w:sz w:val="22"/>
      </w:rPr>
      <w:tblPr/>
      <w:tcPr>
        <w:tcBorders>
          <w:top w:val="single" w:sz="4" w:space="0" w:color="FFFFFF"/>
        </w:tcBorders>
        <w:shd w:val="clear" w:color="156082" w:fill="156082"/>
      </w:tcPr>
    </w:tblStylePr>
    <w:tblStylePr w:type="firstCol">
      <w:rPr>
        <w:rFonts w:ascii="Arial" w:hAnsi="Arial"/>
        <w:b/>
        <w:color w:val="FFFFFF"/>
        <w:sz w:val="22"/>
      </w:rPr>
      <w:tblPr/>
      <w:tcPr>
        <w:shd w:val="clear" w:color="156082" w:fill="156082"/>
      </w:tcPr>
    </w:tblStylePr>
    <w:tblStylePr w:type="lastCol">
      <w:rPr>
        <w:rFonts w:ascii="Arial" w:hAnsi="Arial"/>
        <w:b/>
        <w:color w:val="FFFFFF"/>
        <w:sz w:val="22"/>
      </w:rPr>
      <w:tblPr/>
      <w:tcPr>
        <w:shd w:val="clear" w:color="156082" w:fill="156082"/>
      </w:tcPr>
    </w:tblStylePr>
    <w:tblStylePr w:type="band1Vert">
      <w:tblPr/>
      <w:tcPr>
        <w:shd w:val="clear" w:color="70C2E8" w:fill="70C2E8"/>
      </w:tcPr>
    </w:tblStylePr>
    <w:tblStylePr w:type="band1Horz">
      <w:tblPr/>
      <w:tcPr>
        <w:shd w:val="clear" w:color="70C2E8" w:fill="70C2E8"/>
      </w:tcPr>
    </w:tblStylePr>
  </w:style>
  <w:style w:type="table" w:customStyle="1" w:styleId="GridTable5Dark-Accent21">
    <w:name w:val="Grid Table 5 Dark - Accent 21"/>
    <w:basedOn w:val="a1"/>
    <w:uiPriority w:val="99"/>
    <w:pPr>
      <w:spacing w:after="0" w:line="240" w:lineRule="auto"/>
    </w:pPr>
    <w:rPr>
      <w:sz w:val="24"/>
      <w:szCs w:val="24"/>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AE2D6" w:fill="FAE2D6"/>
    </w:tblPr>
    <w:tblStylePr w:type="firstRow">
      <w:rPr>
        <w:rFonts w:ascii="Arial" w:hAnsi="Arial"/>
        <w:b/>
        <w:color w:val="FFFFFF"/>
        <w:sz w:val="22"/>
      </w:rPr>
      <w:tblPr/>
      <w:tcPr>
        <w:shd w:val="clear" w:color="E97132" w:fill="E97132"/>
      </w:tcPr>
    </w:tblStylePr>
    <w:tblStylePr w:type="lastRow">
      <w:rPr>
        <w:rFonts w:ascii="Arial" w:hAnsi="Arial"/>
        <w:b/>
        <w:color w:val="FFFFFF"/>
        <w:sz w:val="22"/>
      </w:rPr>
      <w:tblPr/>
      <w:tcPr>
        <w:tcBorders>
          <w:top w:val="single" w:sz="4" w:space="0" w:color="FFFFFF"/>
        </w:tcBorders>
        <w:shd w:val="clear" w:color="E97132" w:fill="E97132"/>
      </w:tcPr>
    </w:tblStylePr>
    <w:tblStylePr w:type="firstCol">
      <w:rPr>
        <w:rFonts w:ascii="Arial" w:hAnsi="Arial"/>
        <w:b/>
        <w:color w:val="FFFFFF"/>
        <w:sz w:val="22"/>
      </w:rPr>
      <w:tblPr/>
      <w:tcPr>
        <w:shd w:val="clear" w:color="E97132" w:fill="E97132"/>
      </w:tcPr>
    </w:tblStylePr>
    <w:tblStylePr w:type="lastCol">
      <w:rPr>
        <w:rFonts w:ascii="Arial" w:hAnsi="Arial"/>
        <w:b/>
        <w:color w:val="FFFFFF"/>
        <w:sz w:val="22"/>
      </w:rPr>
      <w:tblPr/>
      <w:tcPr>
        <w:shd w:val="clear" w:color="E97132" w:fill="E97132"/>
      </w:tcPr>
    </w:tblStylePr>
    <w:tblStylePr w:type="band1Vert">
      <w:tblPr/>
      <w:tcPr>
        <w:shd w:val="clear" w:color="F5BDA0" w:fill="F5BDA0"/>
      </w:tcPr>
    </w:tblStylePr>
    <w:tblStylePr w:type="band1Horz">
      <w:tblPr/>
      <w:tcPr>
        <w:shd w:val="clear" w:color="F5BDA0" w:fill="F5BDA0"/>
      </w:tcPr>
    </w:tblStylePr>
  </w:style>
  <w:style w:type="table" w:customStyle="1" w:styleId="GridTable5Dark-Accent31">
    <w:name w:val="Grid Table 5 Dark - Accent 31"/>
    <w:basedOn w:val="a1"/>
    <w:uiPriority w:val="99"/>
    <w:pPr>
      <w:spacing w:after="0" w:line="240" w:lineRule="auto"/>
    </w:pPr>
    <w:rPr>
      <w:sz w:val="24"/>
      <w:szCs w:val="24"/>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C0F0C6" w:fill="C0F0C6"/>
    </w:tblPr>
    <w:tblStylePr w:type="firstRow">
      <w:rPr>
        <w:rFonts w:ascii="Arial" w:hAnsi="Arial"/>
        <w:b/>
        <w:color w:val="FFFFFF"/>
        <w:sz w:val="22"/>
      </w:rPr>
      <w:tblPr/>
      <w:tcPr>
        <w:shd w:val="clear" w:color="196B24" w:fill="196B24"/>
      </w:tcPr>
    </w:tblStylePr>
    <w:tblStylePr w:type="lastRow">
      <w:rPr>
        <w:rFonts w:ascii="Arial" w:hAnsi="Arial"/>
        <w:b/>
        <w:color w:val="FFFFFF"/>
        <w:sz w:val="22"/>
      </w:rPr>
      <w:tblPr/>
      <w:tcPr>
        <w:tcBorders>
          <w:top w:val="single" w:sz="4" w:space="0" w:color="FFFFFF"/>
        </w:tcBorders>
        <w:shd w:val="clear" w:color="196B24" w:fill="196B24"/>
      </w:tcPr>
    </w:tblStylePr>
    <w:tblStylePr w:type="firstCol">
      <w:rPr>
        <w:rFonts w:ascii="Arial" w:hAnsi="Arial"/>
        <w:b/>
        <w:color w:val="FFFFFF"/>
        <w:sz w:val="22"/>
      </w:rPr>
      <w:tblPr/>
      <w:tcPr>
        <w:shd w:val="clear" w:color="196B24" w:fill="196B24"/>
      </w:tcPr>
    </w:tblStylePr>
    <w:tblStylePr w:type="lastCol">
      <w:rPr>
        <w:rFonts w:ascii="Arial" w:hAnsi="Arial"/>
        <w:b/>
        <w:color w:val="FFFFFF"/>
        <w:sz w:val="22"/>
      </w:rPr>
      <w:tblPr/>
      <w:tcPr>
        <w:shd w:val="clear" w:color="196B24" w:fill="196B24"/>
      </w:tcPr>
    </w:tblStylePr>
    <w:tblStylePr w:type="band1Vert">
      <w:tblPr/>
      <w:tcPr>
        <w:shd w:val="clear" w:color="72DE80" w:fill="72DE80"/>
      </w:tcPr>
    </w:tblStylePr>
    <w:tblStylePr w:type="band1Horz">
      <w:tblPr/>
      <w:tcPr>
        <w:shd w:val="clear" w:color="72DE80" w:fill="72DE80"/>
      </w:tcPr>
    </w:tblStylePr>
  </w:style>
  <w:style w:type="table" w:customStyle="1" w:styleId="GridTable5Dark-Accent41">
    <w:name w:val="Grid Table 5 Dark- Accent 41"/>
    <w:basedOn w:val="a1"/>
    <w:uiPriority w:val="99"/>
    <w:pPr>
      <w:spacing w:after="0" w:line="240" w:lineRule="auto"/>
    </w:pPr>
    <w:rPr>
      <w:sz w:val="24"/>
      <w:szCs w:val="24"/>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C9EDFB" w:fill="C9EDFB"/>
    </w:tblPr>
    <w:tblStylePr w:type="firstRow">
      <w:rPr>
        <w:rFonts w:ascii="Arial" w:hAnsi="Arial"/>
        <w:b/>
        <w:color w:val="FFFFFF"/>
        <w:sz w:val="22"/>
      </w:rPr>
      <w:tblPr/>
      <w:tcPr>
        <w:shd w:val="clear" w:color="0F9ED5" w:fill="0F9ED5"/>
      </w:tcPr>
    </w:tblStylePr>
    <w:tblStylePr w:type="lastRow">
      <w:rPr>
        <w:rFonts w:ascii="Arial" w:hAnsi="Arial"/>
        <w:b/>
        <w:color w:val="FFFFFF"/>
        <w:sz w:val="22"/>
      </w:rPr>
      <w:tblPr/>
      <w:tcPr>
        <w:tcBorders>
          <w:top w:val="single" w:sz="4" w:space="0" w:color="FFFFFF"/>
        </w:tcBorders>
        <w:shd w:val="clear" w:color="0F9ED5" w:fill="0F9ED5"/>
      </w:tcPr>
    </w:tblStylePr>
    <w:tblStylePr w:type="firstCol">
      <w:rPr>
        <w:rFonts w:ascii="Arial" w:hAnsi="Arial"/>
        <w:b/>
        <w:color w:val="FFFFFF"/>
        <w:sz w:val="22"/>
      </w:rPr>
      <w:tblPr/>
      <w:tcPr>
        <w:shd w:val="clear" w:color="0F9ED5" w:fill="0F9ED5"/>
      </w:tcPr>
    </w:tblStylePr>
    <w:tblStylePr w:type="lastCol">
      <w:rPr>
        <w:rFonts w:ascii="Arial" w:hAnsi="Arial"/>
        <w:b/>
        <w:color w:val="FFFFFF"/>
        <w:sz w:val="22"/>
      </w:rPr>
      <w:tblPr/>
      <w:tcPr>
        <w:shd w:val="clear" w:color="0F9ED5" w:fill="0F9ED5"/>
      </w:tcPr>
    </w:tblStylePr>
    <w:tblStylePr w:type="band1Vert">
      <w:tblPr/>
      <w:tcPr>
        <w:shd w:val="clear" w:color="85D7F6" w:fill="85D7F6"/>
      </w:tcPr>
    </w:tblStylePr>
    <w:tblStylePr w:type="band1Horz">
      <w:tblPr/>
      <w:tcPr>
        <w:shd w:val="clear" w:color="85D7F6" w:fill="85D7F6"/>
      </w:tcPr>
    </w:tblStylePr>
  </w:style>
  <w:style w:type="table" w:customStyle="1" w:styleId="GridTable5Dark-Accent51">
    <w:name w:val="Grid Table 5 Dark - Accent 51"/>
    <w:basedOn w:val="a1"/>
    <w:uiPriority w:val="99"/>
    <w:pPr>
      <w:spacing w:after="0" w:line="240" w:lineRule="auto"/>
    </w:pPr>
    <w:rPr>
      <w:sz w:val="24"/>
      <w:szCs w:val="24"/>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1CDED" w:fill="F1CDED"/>
    </w:tblPr>
    <w:tblStylePr w:type="firstRow">
      <w:rPr>
        <w:rFonts w:ascii="Arial" w:hAnsi="Arial"/>
        <w:b/>
        <w:color w:val="FFFFFF"/>
        <w:sz w:val="22"/>
      </w:rPr>
      <w:tblPr/>
      <w:tcPr>
        <w:shd w:val="clear" w:color="A02B93" w:fill="A02B93"/>
      </w:tcPr>
    </w:tblStylePr>
    <w:tblStylePr w:type="lastRow">
      <w:rPr>
        <w:rFonts w:ascii="Arial" w:hAnsi="Arial"/>
        <w:b/>
        <w:color w:val="FFFFFF"/>
        <w:sz w:val="22"/>
      </w:rPr>
      <w:tblPr/>
      <w:tcPr>
        <w:tcBorders>
          <w:top w:val="single" w:sz="4" w:space="0" w:color="FFFFFF"/>
        </w:tcBorders>
        <w:shd w:val="clear" w:color="A02B93" w:fill="A02B93"/>
      </w:tcPr>
    </w:tblStylePr>
    <w:tblStylePr w:type="firstCol">
      <w:rPr>
        <w:rFonts w:ascii="Arial" w:hAnsi="Arial"/>
        <w:b/>
        <w:color w:val="FFFFFF"/>
        <w:sz w:val="22"/>
      </w:rPr>
      <w:tblPr/>
      <w:tcPr>
        <w:shd w:val="clear" w:color="A02B93" w:fill="A02B93"/>
      </w:tcPr>
    </w:tblStylePr>
    <w:tblStylePr w:type="lastCol">
      <w:rPr>
        <w:rFonts w:ascii="Arial" w:hAnsi="Arial"/>
        <w:b/>
        <w:color w:val="FFFFFF"/>
        <w:sz w:val="22"/>
      </w:rPr>
      <w:tblPr/>
      <w:tcPr>
        <w:shd w:val="clear" w:color="A02B93" w:fill="A02B93"/>
      </w:tcPr>
    </w:tblStylePr>
    <w:tblStylePr w:type="band1Vert">
      <w:tblPr/>
      <w:tcPr>
        <w:shd w:val="clear" w:color="E18FD7" w:fill="E18FD7"/>
      </w:tcPr>
    </w:tblStylePr>
    <w:tblStylePr w:type="band1Horz">
      <w:tblPr/>
      <w:tcPr>
        <w:shd w:val="clear" w:color="E18FD7" w:fill="E18FD7"/>
      </w:tcPr>
    </w:tblStylePr>
  </w:style>
  <w:style w:type="table" w:customStyle="1" w:styleId="GridTable5Dark-Accent61">
    <w:name w:val="Grid Table 5 Dark - Accent 61"/>
    <w:basedOn w:val="a1"/>
    <w:uiPriority w:val="99"/>
    <w:pPr>
      <w:spacing w:after="0" w:line="240" w:lineRule="auto"/>
    </w:pPr>
    <w:rPr>
      <w:sz w:val="24"/>
      <w:szCs w:val="24"/>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F2CF" w:fill="D8F2CF"/>
    </w:tblPr>
    <w:tblStylePr w:type="firstRow">
      <w:rPr>
        <w:rFonts w:ascii="Arial" w:hAnsi="Arial"/>
        <w:b/>
        <w:color w:val="FFFFFF"/>
        <w:sz w:val="22"/>
      </w:rPr>
      <w:tblPr/>
      <w:tcPr>
        <w:shd w:val="clear" w:color="4EA72E" w:fill="4EA72E"/>
      </w:tcPr>
    </w:tblStylePr>
    <w:tblStylePr w:type="lastRow">
      <w:rPr>
        <w:rFonts w:ascii="Arial" w:hAnsi="Arial"/>
        <w:b/>
        <w:color w:val="FFFFFF"/>
        <w:sz w:val="22"/>
      </w:rPr>
      <w:tblPr/>
      <w:tcPr>
        <w:tcBorders>
          <w:top w:val="single" w:sz="4" w:space="0" w:color="FFFFFF"/>
        </w:tcBorders>
        <w:shd w:val="clear" w:color="4EA72E" w:fill="4EA72E"/>
      </w:tcPr>
    </w:tblStylePr>
    <w:tblStylePr w:type="firstCol">
      <w:rPr>
        <w:rFonts w:ascii="Arial" w:hAnsi="Arial"/>
        <w:b/>
        <w:color w:val="FFFFFF"/>
        <w:sz w:val="22"/>
      </w:rPr>
      <w:tblPr/>
      <w:tcPr>
        <w:shd w:val="clear" w:color="4EA72E" w:fill="4EA72E"/>
      </w:tcPr>
    </w:tblStylePr>
    <w:tblStylePr w:type="lastCol">
      <w:rPr>
        <w:rFonts w:ascii="Arial" w:hAnsi="Arial"/>
        <w:b/>
        <w:color w:val="FFFFFF"/>
        <w:sz w:val="22"/>
      </w:rPr>
      <w:tblPr/>
      <w:tcPr>
        <w:shd w:val="clear" w:color="4EA72E" w:fill="4EA72E"/>
      </w:tcPr>
    </w:tblStylePr>
    <w:tblStylePr w:type="band1Vert">
      <w:tblPr/>
      <w:tcPr>
        <w:shd w:val="clear" w:color="A8E194" w:fill="A8E194"/>
      </w:tcPr>
    </w:tblStylePr>
    <w:tblStylePr w:type="band1Horz">
      <w:tblPr/>
      <w:tcPr>
        <w:shd w:val="clear" w:color="A8E194" w:fill="A8E194"/>
      </w:tcPr>
    </w:tblStylePr>
  </w:style>
  <w:style w:type="table" w:customStyle="1" w:styleId="-62">
    <w:name w:val="Таблица-сетка 6 цветная2"/>
    <w:basedOn w:val="a1"/>
    <w:next w:val="-6"/>
    <w:uiPriority w:val="99"/>
    <w:pPr>
      <w:spacing w:after="0" w:line="240" w:lineRule="auto"/>
    </w:pPr>
    <w:rPr>
      <w:sz w:val="24"/>
      <w:szCs w:val="24"/>
      <w14:ligatures w14:val="standardContextual"/>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pPr>
      <w:spacing w:after="0" w:line="240" w:lineRule="auto"/>
    </w:pPr>
    <w:rPr>
      <w:sz w:val="24"/>
      <w:szCs w:val="24"/>
      <w14:ligatures w14:val="standardContextual"/>
    </w:rPr>
    <w:tblPr>
      <w:tblStyleRowBandSize w:val="1"/>
      <w:tblStyleColBandSize w:val="1"/>
      <w:tblBorders>
        <w:top w:val="single" w:sz="4" w:space="0" w:color="63BDE6"/>
        <w:left w:val="single" w:sz="4" w:space="0" w:color="63BDE6"/>
        <w:bottom w:val="single" w:sz="4" w:space="0" w:color="63BDE6"/>
        <w:right w:val="single" w:sz="4" w:space="0" w:color="63BDE6"/>
        <w:insideH w:val="single" w:sz="4" w:space="0" w:color="63BDE6"/>
        <w:insideV w:val="single" w:sz="4" w:space="0" w:color="63BDE6"/>
      </w:tblBorders>
    </w:tblPr>
    <w:tblStylePr w:type="firstRow">
      <w:rPr>
        <w:b/>
        <w:color w:val="63BDE6"/>
      </w:rPr>
      <w:tblPr/>
      <w:tcPr>
        <w:tcBorders>
          <w:bottom w:val="single" w:sz="12" w:space="0" w:color="63BDE6"/>
        </w:tcBorders>
      </w:tcPr>
    </w:tblStylePr>
    <w:tblStylePr w:type="lastRow">
      <w:rPr>
        <w:b/>
        <w:color w:val="63BDE6"/>
      </w:rPr>
    </w:tblStylePr>
    <w:tblStylePr w:type="firstCol">
      <w:rPr>
        <w:b/>
        <w:color w:val="63BDE6"/>
      </w:rPr>
    </w:tblStylePr>
    <w:tblStylePr w:type="lastCol">
      <w:rPr>
        <w:b/>
        <w:color w:val="63BDE6"/>
      </w:rPr>
    </w:tblStylePr>
    <w:tblStylePr w:type="band1Vert">
      <w:tblPr/>
      <w:tcPr>
        <w:shd w:val="clear" w:color="BFE4F4" w:fill="BFE4F4"/>
      </w:tcPr>
    </w:tblStylePr>
    <w:tblStylePr w:type="band1Horz">
      <w:rPr>
        <w:rFonts w:ascii="Arial" w:hAnsi="Arial"/>
        <w:color w:val="63BDE6"/>
        <w:sz w:val="22"/>
      </w:rPr>
      <w:tblPr/>
      <w:tcPr>
        <w:shd w:val="clear" w:color="BFE4F4" w:fill="BFE4F4"/>
      </w:tcPr>
    </w:tblStylePr>
    <w:tblStylePr w:type="band2Horz">
      <w:rPr>
        <w:rFonts w:ascii="Arial" w:hAnsi="Arial"/>
        <w:color w:val="63BDE6"/>
        <w:sz w:val="22"/>
      </w:rPr>
    </w:tblStylePr>
  </w:style>
  <w:style w:type="table" w:customStyle="1" w:styleId="GridTable6Colorful-Accent21">
    <w:name w:val="Grid Table 6 Colorful - Accent 21"/>
    <w:basedOn w:val="a1"/>
    <w:uiPriority w:val="99"/>
    <w:pPr>
      <w:spacing w:after="0" w:line="240" w:lineRule="auto"/>
    </w:pPr>
    <w:rPr>
      <w:sz w:val="24"/>
      <w:szCs w:val="24"/>
      <w14:ligatures w14:val="standardContextual"/>
    </w:rPr>
    <w:tblPr>
      <w:tblStyleRowBandSize w:val="1"/>
      <w:tblStyleColBandSize w:val="1"/>
      <w:tblBorders>
        <w:top w:val="single" w:sz="4" w:space="0" w:color="F2AA85"/>
        <w:left w:val="single" w:sz="4" w:space="0" w:color="F2AA85"/>
        <w:bottom w:val="single" w:sz="4" w:space="0" w:color="F2AA85"/>
        <w:right w:val="single" w:sz="4" w:space="0" w:color="F2AA85"/>
        <w:insideH w:val="single" w:sz="4" w:space="0" w:color="F2AA85"/>
        <w:insideV w:val="single" w:sz="4" w:space="0" w:color="F2AA85"/>
      </w:tblBorders>
    </w:tblPr>
    <w:tblStylePr w:type="firstRow">
      <w:rPr>
        <w:b/>
        <w:color w:val="F2AA85"/>
      </w:rPr>
      <w:tblPr/>
      <w:tcPr>
        <w:tcBorders>
          <w:bottom w:val="single" w:sz="12" w:space="0" w:color="F2AA85"/>
        </w:tcBorders>
      </w:tcPr>
    </w:tblStylePr>
    <w:tblStylePr w:type="lastRow">
      <w:rPr>
        <w:b/>
        <w:color w:val="F2AA85"/>
      </w:rPr>
    </w:tblStylePr>
    <w:tblStylePr w:type="firstCol">
      <w:rPr>
        <w:b/>
        <w:color w:val="F2AA85"/>
      </w:rPr>
    </w:tblStylePr>
    <w:tblStylePr w:type="lastCol">
      <w:rPr>
        <w:b/>
        <w:color w:val="F2AA85"/>
      </w:rPr>
    </w:tblStylePr>
    <w:tblStylePr w:type="band1Vert">
      <w:tblPr/>
      <w:tcPr>
        <w:shd w:val="clear" w:color="FAE2D6" w:fill="FAE2D6"/>
      </w:tcPr>
    </w:tblStylePr>
    <w:tblStylePr w:type="band1Horz">
      <w:rPr>
        <w:rFonts w:ascii="Arial" w:hAnsi="Arial"/>
        <w:color w:val="F2AA85"/>
        <w:sz w:val="22"/>
      </w:rPr>
      <w:tblPr/>
      <w:tcPr>
        <w:shd w:val="clear" w:color="FAE2D6" w:fill="FAE2D6"/>
      </w:tcPr>
    </w:tblStylePr>
    <w:tblStylePr w:type="band2Horz">
      <w:rPr>
        <w:rFonts w:ascii="Arial" w:hAnsi="Arial"/>
        <w:color w:val="F2AA85"/>
        <w:sz w:val="22"/>
      </w:rPr>
    </w:tblStylePr>
  </w:style>
  <w:style w:type="table" w:customStyle="1" w:styleId="GridTable6Colorful-Accent31">
    <w:name w:val="Grid Table 6 Colorful - Accent 31"/>
    <w:basedOn w:val="a1"/>
    <w:uiPriority w:val="99"/>
    <w:pPr>
      <w:spacing w:after="0" w:line="240" w:lineRule="auto"/>
    </w:pPr>
    <w:rPr>
      <w:sz w:val="24"/>
      <w:szCs w:val="24"/>
      <w14:ligatures w14:val="standardContextual"/>
    </w:rPr>
    <w:tblPr>
      <w:tblStyleRowBandSize w:val="1"/>
      <w:tblStyleColBandSize w:val="1"/>
      <w:tblBorders>
        <w:top w:val="single" w:sz="4" w:space="0" w:color="196C24"/>
        <w:left w:val="single" w:sz="4" w:space="0" w:color="196C24"/>
        <w:bottom w:val="single" w:sz="4" w:space="0" w:color="196C24"/>
        <w:right w:val="single" w:sz="4" w:space="0" w:color="196C24"/>
        <w:insideH w:val="single" w:sz="4" w:space="0" w:color="196C24"/>
        <w:insideV w:val="single" w:sz="4" w:space="0" w:color="196C24"/>
      </w:tblBorders>
    </w:tblPr>
    <w:tblStylePr w:type="firstRow">
      <w:rPr>
        <w:b/>
        <w:color w:val="196C24"/>
      </w:rPr>
      <w:tblPr/>
      <w:tcPr>
        <w:tcBorders>
          <w:bottom w:val="single" w:sz="12" w:space="0" w:color="196C24"/>
        </w:tcBorders>
      </w:tcPr>
    </w:tblStylePr>
    <w:tblStylePr w:type="lastRow">
      <w:rPr>
        <w:b/>
        <w:color w:val="196C24"/>
      </w:rPr>
    </w:tblStylePr>
    <w:tblStylePr w:type="firstCol">
      <w:rPr>
        <w:b/>
        <w:color w:val="196C24"/>
      </w:rPr>
    </w:tblStylePr>
    <w:tblStylePr w:type="lastCol">
      <w:rPr>
        <w:b/>
        <w:color w:val="196C24"/>
      </w:rPr>
    </w:tblStylePr>
    <w:tblStylePr w:type="band1Vert">
      <w:tblPr/>
      <w:tcPr>
        <w:shd w:val="clear" w:color="C0F0C6" w:fill="C0F0C6"/>
      </w:tcPr>
    </w:tblStylePr>
    <w:tblStylePr w:type="band1Horz">
      <w:rPr>
        <w:rFonts w:ascii="Arial" w:hAnsi="Arial"/>
        <w:color w:val="196C24"/>
        <w:sz w:val="22"/>
      </w:rPr>
      <w:tblPr/>
      <w:tcPr>
        <w:shd w:val="clear" w:color="C0F0C6" w:fill="C0F0C6"/>
      </w:tcPr>
    </w:tblStylePr>
    <w:tblStylePr w:type="band2Horz">
      <w:rPr>
        <w:rFonts w:ascii="Arial" w:hAnsi="Arial"/>
        <w:color w:val="196C24"/>
        <w:sz w:val="22"/>
      </w:rPr>
    </w:tblStylePr>
  </w:style>
  <w:style w:type="table" w:customStyle="1" w:styleId="GridTable6Colorful-Accent41">
    <w:name w:val="Grid Table 6 Colorful - Accent 41"/>
    <w:basedOn w:val="a1"/>
    <w:uiPriority w:val="99"/>
    <w:pPr>
      <w:spacing w:after="0" w:line="240" w:lineRule="auto"/>
    </w:pPr>
    <w:rPr>
      <w:sz w:val="24"/>
      <w:szCs w:val="24"/>
      <w14:ligatures w14:val="standardContextual"/>
    </w:rPr>
    <w:tblPr>
      <w:tblStyleRowBandSize w:val="1"/>
      <w:tblStyleColBandSize w:val="1"/>
      <w:tblBorders>
        <w:top w:val="single" w:sz="4" w:space="0" w:color="5FCAF3"/>
        <w:left w:val="single" w:sz="4" w:space="0" w:color="5FCAF3"/>
        <w:bottom w:val="single" w:sz="4" w:space="0" w:color="5FCAF3"/>
        <w:right w:val="single" w:sz="4" w:space="0" w:color="5FCAF3"/>
        <w:insideH w:val="single" w:sz="4" w:space="0" w:color="5FCAF3"/>
        <w:insideV w:val="single" w:sz="4" w:space="0" w:color="5FCAF3"/>
      </w:tblBorders>
    </w:tblPr>
    <w:tblStylePr w:type="firstRow">
      <w:rPr>
        <w:b/>
        <w:color w:val="5FCAF3"/>
      </w:rPr>
      <w:tblPr/>
      <w:tcPr>
        <w:tcBorders>
          <w:bottom w:val="single" w:sz="12" w:space="0" w:color="5FCAF3"/>
        </w:tcBorders>
      </w:tcPr>
    </w:tblStylePr>
    <w:tblStylePr w:type="lastRow">
      <w:rPr>
        <w:b/>
        <w:color w:val="5FCAF3"/>
      </w:rPr>
    </w:tblStylePr>
    <w:tblStylePr w:type="firstCol">
      <w:rPr>
        <w:b/>
        <w:color w:val="5FCAF3"/>
      </w:rPr>
    </w:tblStylePr>
    <w:tblStylePr w:type="lastCol">
      <w:rPr>
        <w:b/>
        <w:color w:val="5FCAF3"/>
      </w:rPr>
    </w:tblStylePr>
    <w:tblStylePr w:type="band1Vert">
      <w:tblPr/>
      <w:tcPr>
        <w:shd w:val="clear" w:color="C9EDFB" w:fill="C9EDFB"/>
      </w:tcPr>
    </w:tblStylePr>
    <w:tblStylePr w:type="band1Horz">
      <w:rPr>
        <w:rFonts w:ascii="Arial" w:hAnsi="Arial"/>
        <w:color w:val="5FCAF3"/>
        <w:sz w:val="22"/>
      </w:rPr>
      <w:tblPr/>
      <w:tcPr>
        <w:shd w:val="clear" w:color="C9EDFB" w:fill="C9EDFB"/>
      </w:tcPr>
    </w:tblStylePr>
    <w:tblStylePr w:type="band2Horz">
      <w:rPr>
        <w:rFonts w:ascii="Arial" w:hAnsi="Arial"/>
        <w:color w:val="5FCAF3"/>
        <w:sz w:val="22"/>
      </w:rPr>
    </w:tblStylePr>
  </w:style>
  <w:style w:type="table" w:customStyle="1" w:styleId="GridTable6Colorful-Accent51">
    <w:name w:val="Grid Table 6 Colorful - Accent 51"/>
    <w:basedOn w:val="a1"/>
    <w:uiPriority w:val="99"/>
    <w:pPr>
      <w:spacing w:after="0" w:line="240" w:lineRule="auto"/>
    </w:pPr>
    <w:rPr>
      <w:sz w:val="24"/>
      <w:szCs w:val="24"/>
      <w14:ligatures w14:val="standardContextual"/>
    </w:rPr>
    <w:tblPr>
      <w:tblStyleRowBandSize w:val="1"/>
      <w:tblStyleColBandSize w:val="1"/>
      <w:tblBorders>
        <w:top w:val="single" w:sz="4" w:space="0" w:color="A02B93"/>
        <w:left w:val="single" w:sz="4" w:space="0" w:color="A02B93"/>
        <w:bottom w:val="single" w:sz="4" w:space="0" w:color="A02B93"/>
        <w:right w:val="single" w:sz="4" w:space="0" w:color="A02B93"/>
        <w:insideH w:val="single" w:sz="4" w:space="0" w:color="A02B93"/>
        <w:insideV w:val="single" w:sz="4" w:space="0" w:color="A02B93"/>
      </w:tblBorders>
    </w:tblPr>
    <w:tblStylePr w:type="firstRow">
      <w:rPr>
        <w:b/>
        <w:color w:val="5D1955"/>
      </w:rPr>
      <w:tblPr/>
      <w:tcPr>
        <w:tcBorders>
          <w:bottom w:val="single" w:sz="12" w:space="0" w:color="A02B93"/>
        </w:tcBorders>
      </w:tcPr>
    </w:tblStylePr>
    <w:tblStylePr w:type="lastRow">
      <w:rPr>
        <w:b/>
        <w:color w:val="5D1955"/>
      </w:rPr>
    </w:tblStylePr>
    <w:tblStylePr w:type="firstCol">
      <w:rPr>
        <w:b/>
        <w:color w:val="5D1955"/>
      </w:rPr>
    </w:tblStylePr>
    <w:tblStylePr w:type="lastCol">
      <w:rPr>
        <w:b/>
        <w:color w:val="5D1955"/>
      </w:rPr>
    </w:tblStylePr>
    <w:tblStylePr w:type="band1Vert">
      <w:tblPr/>
      <w:tcPr>
        <w:shd w:val="clear" w:color="F1CDED" w:fill="F1CDED"/>
      </w:tcPr>
    </w:tblStylePr>
    <w:tblStylePr w:type="band1Horz">
      <w:rPr>
        <w:rFonts w:ascii="Arial" w:hAnsi="Arial"/>
        <w:color w:val="5D1955"/>
        <w:sz w:val="22"/>
      </w:rPr>
      <w:tblPr/>
      <w:tcPr>
        <w:shd w:val="clear" w:color="F1CDED" w:fill="F1CDED"/>
      </w:tcPr>
    </w:tblStylePr>
    <w:tblStylePr w:type="band2Horz">
      <w:rPr>
        <w:rFonts w:ascii="Arial" w:hAnsi="Arial"/>
        <w:color w:val="5D1955"/>
        <w:sz w:val="22"/>
      </w:rPr>
    </w:tblStylePr>
  </w:style>
  <w:style w:type="table" w:customStyle="1" w:styleId="GridTable6Colorful-Accent61">
    <w:name w:val="Grid Table 6 Colorful - Accent 61"/>
    <w:basedOn w:val="a1"/>
    <w:uiPriority w:val="99"/>
    <w:pPr>
      <w:spacing w:after="0" w:line="240" w:lineRule="auto"/>
    </w:pPr>
    <w:rPr>
      <w:sz w:val="24"/>
      <w:szCs w:val="24"/>
      <w14:ligatures w14:val="standardContextual"/>
    </w:rPr>
    <w:tblPr>
      <w:tblStyleRowBandSize w:val="1"/>
      <w:tblStyleColBandSize w:val="1"/>
      <w:tblBorders>
        <w:top w:val="single" w:sz="4" w:space="0" w:color="4EA72E"/>
        <w:left w:val="single" w:sz="4" w:space="0" w:color="4EA72E"/>
        <w:bottom w:val="single" w:sz="4" w:space="0" w:color="4EA72E"/>
        <w:right w:val="single" w:sz="4" w:space="0" w:color="4EA72E"/>
        <w:insideH w:val="single" w:sz="4" w:space="0" w:color="4EA72E"/>
        <w:insideV w:val="single" w:sz="4" w:space="0" w:color="4EA72E"/>
      </w:tblBorders>
    </w:tblPr>
    <w:tblStylePr w:type="firstRow">
      <w:rPr>
        <w:b/>
        <w:color w:val="5D1955"/>
      </w:rPr>
      <w:tblPr/>
      <w:tcPr>
        <w:tcBorders>
          <w:bottom w:val="single" w:sz="12" w:space="0" w:color="4EA72E"/>
        </w:tcBorders>
      </w:tcPr>
    </w:tblStylePr>
    <w:tblStylePr w:type="lastRow">
      <w:rPr>
        <w:b/>
        <w:color w:val="5D1955"/>
      </w:rPr>
    </w:tblStylePr>
    <w:tblStylePr w:type="firstCol">
      <w:rPr>
        <w:b/>
        <w:color w:val="5D1955"/>
      </w:rPr>
    </w:tblStylePr>
    <w:tblStylePr w:type="lastCol">
      <w:rPr>
        <w:b/>
        <w:color w:val="5D1955"/>
      </w:rPr>
    </w:tblStylePr>
    <w:tblStylePr w:type="band1Vert">
      <w:tblPr/>
      <w:tcPr>
        <w:shd w:val="clear" w:color="D8F2CF" w:fill="D8F2CF"/>
      </w:tcPr>
    </w:tblStylePr>
    <w:tblStylePr w:type="band1Horz">
      <w:rPr>
        <w:rFonts w:ascii="Arial" w:hAnsi="Arial"/>
        <w:color w:val="5D1955"/>
        <w:sz w:val="22"/>
      </w:rPr>
      <w:tblPr/>
      <w:tcPr>
        <w:shd w:val="clear" w:color="D8F2CF" w:fill="D8F2CF"/>
      </w:tcPr>
    </w:tblStylePr>
    <w:tblStylePr w:type="band2Horz">
      <w:rPr>
        <w:rFonts w:ascii="Arial" w:hAnsi="Arial"/>
        <w:color w:val="5D1955"/>
        <w:sz w:val="22"/>
      </w:rPr>
    </w:tblStylePr>
  </w:style>
  <w:style w:type="table" w:customStyle="1" w:styleId="-72">
    <w:name w:val="Таблица-сетка 7 цветная2"/>
    <w:basedOn w:val="a1"/>
    <w:next w:val="-7"/>
    <w:uiPriority w:val="99"/>
    <w:pPr>
      <w:spacing w:after="0" w:line="240" w:lineRule="auto"/>
    </w:pPr>
    <w:rPr>
      <w:sz w:val="24"/>
      <w:szCs w:val="24"/>
      <w14:ligatures w14:val="standardContextual"/>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pPr>
      <w:spacing w:after="0" w:line="240" w:lineRule="auto"/>
    </w:pPr>
    <w:rPr>
      <w:sz w:val="24"/>
      <w:szCs w:val="24"/>
      <w14:ligatures w14:val="standardContextual"/>
    </w:rPr>
    <w:tblPr>
      <w:tblStyleRowBandSize w:val="1"/>
      <w:tblStyleColBandSize w:val="1"/>
      <w:tblBorders>
        <w:bottom w:val="single" w:sz="4" w:space="0" w:color="63BDE6"/>
        <w:right w:val="single" w:sz="4" w:space="0" w:color="63BDE6"/>
        <w:insideH w:val="single" w:sz="4" w:space="0" w:color="63BDE6"/>
        <w:insideV w:val="single" w:sz="4" w:space="0" w:color="63BDE6"/>
      </w:tblBorders>
    </w:tblPr>
    <w:tblStylePr w:type="firstRow">
      <w:rPr>
        <w:rFonts w:ascii="Arial" w:hAnsi="Arial"/>
        <w:b/>
        <w:color w:val="63BDE6"/>
        <w:sz w:val="22"/>
      </w:rPr>
      <w:tblPr/>
      <w:tcPr>
        <w:tcBorders>
          <w:top w:val="none" w:sz="0" w:space="0" w:color="auto"/>
          <w:left w:val="none" w:sz="0" w:space="0" w:color="auto"/>
          <w:bottom w:val="single" w:sz="4" w:space="0" w:color="63BDE6"/>
          <w:right w:val="none" w:sz="0" w:space="0" w:color="auto"/>
        </w:tcBorders>
        <w:shd w:val="clear" w:color="FFFFFF" w:fill="FFFFFF"/>
      </w:tcPr>
    </w:tblStylePr>
    <w:tblStylePr w:type="lastRow">
      <w:rPr>
        <w:rFonts w:ascii="Arial" w:hAnsi="Arial"/>
        <w:b/>
        <w:color w:val="63BDE6"/>
        <w:sz w:val="22"/>
      </w:rPr>
      <w:tblPr/>
      <w:tcPr>
        <w:tcBorders>
          <w:top w:val="single" w:sz="4" w:space="0" w:color="63BDE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63BDE6"/>
        <w:sz w:val="22"/>
      </w:rPr>
      <w:tblPr/>
      <w:tcPr>
        <w:tcBorders>
          <w:top w:val="none" w:sz="0" w:space="0" w:color="auto"/>
          <w:left w:val="none" w:sz="0" w:space="0" w:color="auto"/>
          <w:bottom w:val="none" w:sz="0" w:space="0" w:color="auto"/>
          <w:right w:val="single" w:sz="4" w:space="0" w:color="63BDE6"/>
        </w:tcBorders>
        <w:shd w:val="clear" w:color="FFFFFF" w:fill="auto"/>
      </w:tcPr>
    </w:tblStylePr>
    <w:tblStylePr w:type="lastCol">
      <w:rPr>
        <w:rFonts w:ascii="Arial" w:hAnsi="Arial"/>
        <w:i/>
        <w:color w:val="63BDE6"/>
        <w:sz w:val="22"/>
      </w:rPr>
      <w:tblPr/>
      <w:tcPr>
        <w:tcBorders>
          <w:top w:val="none" w:sz="0" w:space="0" w:color="auto"/>
          <w:left w:val="single" w:sz="4" w:space="0" w:color="63BDE6"/>
          <w:bottom w:val="none" w:sz="0" w:space="0" w:color="auto"/>
          <w:right w:val="none" w:sz="0" w:space="0" w:color="auto"/>
        </w:tcBorders>
        <w:shd w:val="clear" w:color="FFFFFF" w:fill="auto"/>
      </w:tcPr>
    </w:tblStylePr>
    <w:tblStylePr w:type="band1Vert">
      <w:tblPr/>
      <w:tcPr>
        <w:shd w:val="clear" w:color="BFE4F4" w:fill="BFE4F4"/>
      </w:tcPr>
    </w:tblStylePr>
    <w:tblStylePr w:type="band1Horz">
      <w:rPr>
        <w:rFonts w:ascii="Arial" w:hAnsi="Arial"/>
        <w:color w:val="63BDE6"/>
        <w:sz w:val="22"/>
      </w:rPr>
      <w:tblPr/>
      <w:tcPr>
        <w:shd w:val="clear" w:color="BFE4F4" w:fill="BFE4F4"/>
      </w:tcPr>
    </w:tblStylePr>
    <w:tblStylePr w:type="band2Horz">
      <w:rPr>
        <w:rFonts w:ascii="Arial" w:hAnsi="Arial"/>
        <w:color w:val="63BDE6"/>
        <w:sz w:val="22"/>
      </w:rPr>
    </w:tblStylePr>
  </w:style>
  <w:style w:type="table" w:customStyle="1" w:styleId="GridTable7Colorful-Accent21">
    <w:name w:val="Grid Table 7 Colorful - Accent 21"/>
    <w:basedOn w:val="a1"/>
    <w:uiPriority w:val="99"/>
    <w:pPr>
      <w:spacing w:after="0" w:line="240" w:lineRule="auto"/>
    </w:pPr>
    <w:rPr>
      <w:sz w:val="24"/>
      <w:szCs w:val="24"/>
      <w14:ligatures w14:val="standardContextual"/>
    </w:rPr>
    <w:tblPr>
      <w:tblStyleRowBandSize w:val="1"/>
      <w:tblStyleColBandSize w:val="1"/>
      <w:tblBorders>
        <w:bottom w:val="single" w:sz="4" w:space="0" w:color="F2AA85"/>
        <w:right w:val="single" w:sz="4" w:space="0" w:color="F2AA85"/>
        <w:insideH w:val="single" w:sz="4" w:space="0" w:color="F2AA85"/>
        <w:insideV w:val="single" w:sz="4" w:space="0" w:color="F2AA85"/>
      </w:tblBorders>
    </w:tblPr>
    <w:tblStylePr w:type="firstRow">
      <w:rPr>
        <w:rFonts w:ascii="Arial" w:hAnsi="Arial"/>
        <w:b/>
        <w:color w:val="F2AA85"/>
        <w:sz w:val="22"/>
      </w:rPr>
      <w:tblPr/>
      <w:tcPr>
        <w:tcBorders>
          <w:top w:val="none" w:sz="0" w:space="0" w:color="auto"/>
          <w:left w:val="none" w:sz="0" w:space="0" w:color="auto"/>
          <w:bottom w:val="single" w:sz="4" w:space="0" w:color="F2AA85"/>
          <w:right w:val="none" w:sz="0" w:space="0" w:color="auto"/>
        </w:tcBorders>
        <w:shd w:val="clear" w:color="FFFFFF" w:fill="FFFFFF"/>
      </w:tcPr>
    </w:tblStylePr>
    <w:tblStylePr w:type="lastRow">
      <w:rPr>
        <w:rFonts w:ascii="Arial" w:hAnsi="Arial"/>
        <w:b/>
        <w:color w:val="F2AA85"/>
        <w:sz w:val="22"/>
      </w:rPr>
      <w:tblPr/>
      <w:tcPr>
        <w:tcBorders>
          <w:top w:val="single" w:sz="4" w:space="0" w:color="F2AA8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2AA85"/>
        <w:sz w:val="22"/>
      </w:rPr>
      <w:tblPr/>
      <w:tcPr>
        <w:tcBorders>
          <w:top w:val="none" w:sz="0" w:space="0" w:color="auto"/>
          <w:left w:val="none" w:sz="0" w:space="0" w:color="auto"/>
          <w:bottom w:val="none" w:sz="0" w:space="0" w:color="auto"/>
          <w:right w:val="single" w:sz="4" w:space="0" w:color="F2AA85"/>
        </w:tcBorders>
        <w:shd w:val="clear" w:color="FFFFFF" w:fill="auto"/>
      </w:tcPr>
    </w:tblStylePr>
    <w:tblStylePr w:type="lastCol">
      <w:rPr>
        <w:rFonts w:ascii="Arial" w:hAnsi="Arial"/>
        <w:i/>
        <w:color w:val="F2AA85"/>
        <w:sz w:val="22"/>
      </w:rPr>
      <w:tblPr/>
      <w:tcPr>
        <w:tcBorders>
          <w:top w:val="none" w:sz="0" w:space="0" w:color="auto"/>
          <w:left w:val="single" w:sz="4" w:space="0" w:color="F2AA85"/>
          <w:bottom w:val="none" w:sz="0" w:space="0" w:color="auto"/>
          <w:right w:val="none" w:sz="0" w:space="0" w:color="auto"/>
        </w:tcBorders>
        <w:shd w:val="clear" w:color="FFFFFF" w:fill="auto"/>
      </w:tcPr>
    </w:tblStylePr>
    <w:tblStylePr w:type="band1Vert">
      <w:tblPr/>
      <w:tcPr>
        <w:shd w:val="clear" w:color="FAE2D6" w:fill="FAE2D6"/>
      </w:tcPr>
    </w:tblStylePr>
    <w:tblStylePr w:type="band1Horz">
      <w:rPr>
        <w:rFonts w:ascii="Arial" w:hAnsi="Arial"/>
        <w:color w:val="F2AA85"/>
        <w:sz w:val="22"/>
      </w:rPr>
      <w:tblPr/>
      <w:tcPr>
        <w:shd w:val="clear" w:color="FAE2D6" w:fill="FAE2D6"/>
      </w:tcPr>
    </w:tblStylePr>
    <w:tblStylePr w:type="band2Horz">
      <w:rPr>
        <w:rFonts w:ascii="Arial" w:hAnsi="Arial"/>
        <w:color w:val="F2AA85"/>
        <w:sz w:val="22"/>
      </w:rPr>
    </w:tblStylePr>
  </w:style>
  <w:style w:type="table" w:customStyle="1" w:styleId="GridTable7Colorful-Accent31">
    <w:name w:val="Grid Table 7 Colorful - Accent 31"/>
    <w:basedOn w:val="a1"/>
    <w:uiPriority w:val="99"/>
    <w:pPr>
      <w:spacing w:after="0" w:line="240" w:lineRule="auto"/>
    </w:pPr>
    <w:rPr>
      <w:sz w:val="24"/>
      <w:szCs w:val="24"/>
      <w14:ligatures w14:val="standardContextual"/>
    </w:rPr>
    <w:tblPr>
      <w:tblStyleRowBandSize w:val="1"/>
      <w:tblStyleColBandSize w:val="1"/>
      <w:tblBorders>
        <w:bottom w:val="single" w:sz="4" w:space="0" w:color="196C24"/>
        <w:right w:val="single" w:sz="4" w:space="0" w:color="196C24"/>
        <w:insideH w:val="single" w:sz="4" w:space="0" w:color="196C24"/>
        <w:insideV w:val="single" w:sz="4" w:space="0" w:color="196C24"/>
      </w:tblBorders>
    </w:tblPr>
    <w:tblStylePr w:type="firstRow">
      <w:rPr>
        <w:rFonts w:ascii="Arial" w:hAnsi="Arial"/>
        <w:b/>
        <w:color w:val="196C24"/>
        <w:sz w:val="22"/>
      </w:rPr>
      <w:tblPr/>
      <w:tcPr>
        <w:tcBorders>
          <w:top w:val="none" w:sz="0" w:space="0" w:color="auto"/>
          <w:left w:val="none" w:sz="0" w:space="0" w:color="auto"/>
          <w:bottom w:val="single" w:sz="4" w:space="0" w:color="196C24"/>
          <w:right w:val="none" w:sz="0" w:space="0" w:color="auto"/>
        </w:tcBorders>
        <w:shd w:val="clear" w:color="FFFFFF" w:fill="FFFFFF"/>
      </w:tcPr>
    </w:tblStylePr>
    <w:tblStylePr w:type="lastRow">
      <w:rPr>
        <w:rFonts w:ascii="Arial" w:hAnsi="Arial"/>
        <w:b/>
        <w:color w:val="196C24"/>
        <w:sz w:val="22"/>
      </w:rPr>
      <w:tblPr/>
      <w:tcPr>
        <w:tcBorders>
          <w:top w:val="single" w:sz="4" w:space="0" w:color="196C2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196C24"/>
        <w:sz w:val="22"/>
      </w:rPr>
      <w:tblPr/>
      <w:tcPr>
        <w:tcBorders>
          <w:top w:val="none" w:sz="0" w:space="0" w:color="auto"/>
          <w:left w:val="none" w:sz="0" w:space="0" w:color="auto"/>
          <w:bottom w:val="none" w:sz="0" w:space="0" w:color="auto"/>
          <w:right w:val="single" w:sz="4" w:space="0" w:color="196C24"/>
        </w:tcBorders>
        <w:shd w:val="clear" w:color="FFFFFF" w:fill="auto"/>
      </w:tcPr>
    </w:tblStylePr>
    <w:tblStylePr w:type="lastCol">
      <w:rPr>
        <w:rFonts w:ascii="Arial" w:hAnsi="Arial"/>
        <w:i/>
        <w:color w:val="196C24"/>
        <w:sz w:val="22"/>
      </w:rPr>
      <w:tblPr/>
      <w:tcPr>
        <w:tcBorders>
          <w:top w:val="none" w:sz="0" w:space="0" w:color="auto"/>
          <w:left w:val="single" w:sz="4" w:space="0" w:color="196C24"/>
          <w:bottom w:val="none" w:sz="0" w:space="0" w:color="auto"/>
          <w:right w:val="none" w:sz="0" w:space="0" w:color="auto"/>
        </w:tcBorders>
        <w:shd w:val="clear" w:color="FFFFFF" w:fill="auto"/>
      </w:tcPr>
    </w:tblStylePr>
    <w:tblStylePr w:type="band1Vert">
      <w:tblPr/>
      <w:tcPr>
        <w:shd w:val="clear" w:color="C0F0C6" w:fill="C0F0C6"/>
      </w:tcPr>
    </w:tblStylePr>
    <w:tblStylePr w:type="band1Horz">
      <w:rPr>
        <w:rFonts w:ascii="Arial" w:hAnsi="Arial"/>
        <w:color w:val="196C24"/>
        <w:sz w:val="22"/>
      </w:rPr>
      <w:tblPr/>
      <w:tcPr>
        <w:shd w:val="clear" w:color="C0F0C6" w:fill="C0F0C6"/>
      </w:tcPr>
    </w:tblStylePr>
    <w:tblStylePr w:type="band2Horz">
      <w:rPr>
        <w:rFonts w:ascii="Arial" w:hAnsi="Arial"/>
        <w:color w:val="196C24"/>
        <w:sz w:val="22"/>
      </w:rPr>
    </w:tblStylePr>
  </w:style>
  <w:style w:type="table" w:customStyle="1" w:styleId="GridTable7Colorful-Accent41">
    <w:name w:val="Grid Table 7 Colorful - Accent 41"/>
    <w:basedOn w:val="a1"/>
    <w:uiPriority w:val="99"/>
    <w:pPr>
      <w:spacing w:after="0" w:line="240" w:lineRule="auto"/>
    </w:pPr>
    <w:rPr>
      <w:sz w:val="24"/>
      <w:szCs w:val="24"/>
      <w14:ligatures w14:val="standardContextual"/>
    </w:rPr>
    <w:tblPr>
      <w:tblStyleRowBandSize w:val="1"/>
      <w:tblStyleColBandSize w:val="1"/>
      <w:tblBorders>
        <w:bottom w:val="single" w:sz="4" w:space="0" w:color="5FCAF3"/>
        <w:right w:val="single" w:sz="4" w:space="0" w:color="5FCAF3"/>
        <w:insideH w:val="single" w:sz="4" w:space="0" w:color="5FCAF3"/>
        <w:insideV w:val="single" w:sz="4" w:space="0" w:color="5FCAF3"/>
      </w:tblBorders>
    </w:tblPr>
    <w:tblStylePr w:type="firstRow">
      <w:rPr>
        <w:rFonts w:ascii="Arial" w:hAnsi="Arial"/>
        <w:b/>
        <w:color w:val="5FCAF3"/>
        <w:sz w:val="22"/>
      </w:rPr>
      <w:tblPr/>
      <w:tcPr>
        <w:tcBorders>
          <w:top w:val="none" w:sz="0" w:space="0" w:color="auto"/>
          <w:left w:val="none" w:sz="0" w:space="0" w:color="auto"/>
          <w:bottom w:val="single" w:sz="4" w:space="0" w:color="5FCAF3"/>
          <w:right w:val="none" w:sz="0" w:space="0" w:color="auto"/>
        </w:tcBorders>
        <w:shd w:val="clear" w:color="FFFFFF" w:fill="FFFFFF"/>
      </w:tcPr>
    </w:tblStylePr>
    <w:tblStylePr w:type="lastRow">
      <w:rPr>
        <w:rFonts w:ascii="Arial" w:hAnsi="Arial"/>
        <w:b/>
        <w:color w:val="5FCAF3"/>
        <w:sz w:val="22"/>
      </w:rPr>
      <w:tblPr/>
      <w:tcPr>
        <w:tcBorders>
          <w:top w:val="single" w:sz="4" w:space="0" w:color="5FCAF3"/>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5FCAF3"/>
        <w:sz w:val="22"/>
      </w:rPr>
      <w:tblPr/>
      <w:tcPr>
        <w:tcBorders>
          <w:top w:val="none" w:sz="0" w:space="0" w:color="auto"/>
          <w:left w:val="none" w:sz="0" w:space="0" w:color="auto"/>
          <w:bottom w:val="none" w:sz="0" w:space="0" w:color="auto"/>
          <w:right w:val="single" w:sz="4" w:space="0" w:color="5FCAF3"/>
        </w:tcBorders>
        <w:shd w:val="clear" w:color="FFFFFF" w:fill="auto"/>
      </w:tcPr>
    </w:tblStylePr>
    <w:tblStylePr w:type="lastCol">
      <w:rPr>
        <w:rFonts w:ascii="Arial" w:hAnsi="Arial"/>
        <w:i/>
        <w:color w:val="5FCAF3"/>
        <w:sz w:val="22"/>
      </w:rPr>
      <w:tblPr/>
      <w:tcPr>
        <w:tcBorders>
          <w:top w:val="none" w:sz="0" w:space="0" w:color="auto"/>
          <w:left w:val="single" w:sz="4" w:space="0" w:color="5FCAF3"/>
          <w:bottom w:val="none" w:sz="0" w:space="0" w:color="auto"/>
          <w:right w:val="none" w:sz="0" w:space="0" w:color="auto"/>
        </w:tcBorders>
        <w:shd w:val="clear" w:color="FFFFFF" w:fill="auto"/>
      </w:tcPr>
    </w:tblStylePr>
    <w:tblStylePr w:type="band1Vert">
      <w:tblPr/>
      <w:tcPr>
        <w:shd w:val="clear" w:color="C9EDFB" w:fill="C9EDFB"/>
      </w:tcPr>
    </w:tblStylePr>
    <w:tblStylePr w:type="band1Horz">
      <w:rPr>
        <w:rFonts w:ascii="Arial" w:hAnsi="Arial"/>
        <w:color w:val="5FCAF3"/>
        <w:sz w:val="22"/>
      </w:rPr>
      <w:tblPr/>
      <w:tcPr>
        <w:shd w:val="clear" w:color="C9EDFB" w:fill="C9EDFB"/>
      </w:tcPr>
    </w:tblStylePr>
    <w:tblStylePr w:type="band2Horz">
      <w:rPr>
        <w:rFonts w:ascii="Arial" w:hAnsi="Arial"/>
        <w:color w:val="5FCAF3"/>
        <w:sz w:val="22"/>
      </w:rPr>
    </w:tblStylePr>
  </w:style>
  <w:style w:type="table" w:customStyle="1" w:styleId="GridTable7Colorful-Accent51">
    <w:name w:val="Grid Table 7 Colorful - Accent 51"/>
    <w:basedOn w:val="a1"/>
    <w:uiPriority w:val="99"/>
    <w:pPr>
      <w:spacing w:after="0" w:line="240" w:lineRule="auto"/>
    </w:pPr>
    <w:rPr>
      <w:sz w:val="24"/>
      <w:szCs w:val="24"/>
      <w14:ligatures w14:val="standardContextual"/>
    </w:rPr>
    <w:tblPr>
      <w:tblStyleRowBandSize w:val="1"/>
      <w:tblStyleColBandSize w:val="1"/>
      <w:tblBorders>
        <w:bottom w:val="single" w:sz="4" w:space="0" w:color="DA76CE"/>
        <w:right w:val="single" w:sz="4" w:space="0" w:color="DA76CE"/>
        <w:insideH w:val="single" w:sz="4" w:space="0" w:color="DA76CE"/>
        <w:insideV w:val="single" w:sz="4" w:space="0" w:color="DA76CE"/>
      </w:tblBorders>
    </w:tblPr>
    <w:tblStylePr w:type="firstRow">
      <w:rPr>
        <w:rFonts w:ascii="Arial" w:hAnsi="Arial"/>
        <w:b/>
        <w:color w:val="5D1955"/>
        <w:sz w:val="22"/>
      </w:rPr>
      <w:tblPr/>
      <w:tcPr>
        <w:tcBorders>
          <w:top w:val="none" w:sz="0" w:space="0" w:color="auto"/>
          <w:left w:val="none" w:sz="0" w:space="0" w:color="auto"/>
          <w:bottom w:val="single" w:sz="4" w:space="0" w:color="DA76CE"/>
          <w:right w:val="none" w:sz="0" w:space="0" w:color="auto"/>
        </w:tcBorders>
        <w:shd w:val="clear" w:color="FFFFFF" w:fill="FFFFFF"/>
      </w:tcPr>
    </w:tblStylePr>
    <w:tblStylePr w:type="lastRow">
      <w:rPr>
        <w:rFonts w:ascii="Arial" w:hAnsi="Arial"/>
        <w:b/>
        <w:color w:val="5D1955"/>
        <w:sz w:val="22"/>
      </w:rPr>
      <w:tblPr/>
      <w:tcPr>
        <w:tcBorders>
          <w:top w:val="single" w:sz="4" w:space="0" w:color="DA76C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5D1955"/>
        <w:sz w:val="22"/>
      </w:rPr>
      <w:tblPr/>
      <w:tcPr>
        <w:tcBorders>
          <w:top w:val="none" w:sz="0" w:space="0" w:color="auto"/>
          <w:left w:val="none" w:sz="0" w:space="0" w:color="auto"/>
          <w:bottom w:val="none" w:sz="0" w:space="0" w:color="auto"/>
          <w:right w:val="single" w:sz="4" w:space="0" w:color="DA76CE"/>
        </w:tcBorders>
        <w:shd w:val="clear" w:color="FFFFFF" w:fill="auto"/>
      </w:tcPr>
    </w:tblStylePr>
    <w:tblStylePr w:type="lastCol">
      <w:rPr>
        <w:rFonts w:ascii="Arial" w:hAnsi="Arial"/>
        <w:i/>
        <w:color w:val="5D1955"/>
        <w:sz w:val="22"/>
      </w:rPr>
      <w:tblPr/>
      <w:tcPr>
        <w:tcBorders>
          <w:top w:val="none" w:sz="0" w:space="0" w:color="auto"/>
          <w:left w:val="single" w:sz="4" w:space="0" w:color="DA76CE"/>
          <w:bottom w:val="none" w:sz="0" w:space="0" w:color="auto"/>
          <w:right w:val="none" w:sz="0" w:space="0" w:color="auto"/>
        </w:tcBorders>
        <w:shd w:val="clear" w:color="FFFFFF" w:fill="auto"/>
      </w:tcPr>
    </w:tblStylePr>
    <w:tblStylePr w:type="band1Vert">
      <w:tblPr/>
      <w:tcPr>
        <w:shd w:val="clear" w:color="F1CDED" w:fill="F1CDED"/>
      </w:tcPr>
    </w:tblStylePr>
    <w:tblStylePr w:type="band1Horz">
      <w:rPr>
        <w:rFonts w:ascii="Arial" w:hAnsi="Arial"/>
        <w:color w:val="5D1955"/>
        <w:sz w:val="22"/>
      </w:rPr>
      <w:tblPr/>
      <w:tcPr>
        <w:shd w:val="clear" w:color="F1CDED" w:fill="F1CDED"/>
      </w:tcPr>
    </w:tblStylePr>
    <w:tblStylePr w:type="band2Horz">
      <w:rPr>
        <w:rFonts w:ascii="Arial" w:hAnsi="Arial"/>
        <w:color w:val="5D1955"/>
        <w:sz w:val="22"/>
      </w:rPr>
    </w:tblStylePr>
  </w:style>
  <w:style w:type="table" w:customStyle="1" w:styleId="GridTable7Colorful-Accent61">
    <w:name w:val="Grid Table 7 Colorful - Accent 61"/>
    <w:basedOn w:val="a1"/>
    <w:uiPriority w:val="99"/>
    <w:pPr>
      <w:spacing w:after="0" w:line="240" w:lineRule="auto"/>
    </w:pPr>
    <w:rPr>
      <w:sz w:val="24"/>
      <w:szCs w:val="24"/>
      <w14:ligatures w14:val="standardContextual"/>
    </w:rPr>
    <w:tblPr>
      <w:tblStyleRowBandSize w:val="1"/>
      <w:tblStyleColBandSize w:val="1"/>
      <w:tblBorders>
        <w:bottom w:val="single" w:sz="4" w:space="0" w:color="94DA7B"/>
        <w:right w:val="single" w:sz="4" w:space="0" w:color="94DA7B"/>
        <w:insideH w:val="single" w:sz="4" w:space="0" w:color="94DA7B"/>
        <w:insideV w:val="single" w:sz="4" w:space="0" w:color="94DA7B"/>
      </w:tblBorders>
    </w:tblPr>
    <w:tblStylePr w:type="firstRow">
      <w:rPr>
        <w:rFonts w:ascii="Arial" w:hAnsi="Arial"/>
        <w:b/>
        <w:color w:val="2D611B"/>
        <w:sz w:val="22"/>
      </w:rPr>
      <w:tblPr/>
      <w:tcPr>
        <w:tcBorders>
          <w:top w:val="none" w:sz="0" w:space="0" w:color="auto"/>
          <w:left w:val="none" w:sz="0" w:space="0" w:color="auto"/>
          <w:bottom w:val="single" w:sz="4" w:space="0" w:color="94DA7B"/>
          <w:right w:val="none" w:sz="0" w:space="0" w:color="auto"/>
        </w:tcBorders>
        <w:shd w:val="clear" w:color="FFFFFF" w:fill="FFFFFF"/>
      </w:tcPr>
    </w:tblStylePr>
    <w:tblStylePr w:type="lastRow">
      <w:rPr>
        <w:rFonts w:ascii="Arial" w:hAnsi="Arial"/>
        <w:b/>
        <w:color w:val="2D611B"/>
        <w:sz w:val="22"/>
      </w:rPr>
      <w:tblPr/>
      <w:tcPr>
        <w:tcBorders>
          <w:top w:val="single" w:sz="4" w:space="0" w:color="94DA7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D611B"/>
        <w:sz w:val="22"/>
      </w:rPr>
      <w:tblPr/>
      <w:tcPr>
        <w:tcBorders>
          <w:top w:val="none" w:sz="0" w:space="0" w:color="auto"/>
          <w:left w:val="none" w:sz="0" w:space="0" w:color="auto"/>
          <w:bottom w:val="none" w:sz="0" w:space="0" w:color="auto"/>
          <w:right w:val="single" w:sz="4" w:space="0" w:color="94DA7B"/>
        </w:tcBorders>
        <w:shd w:val="clear" w:color="FFFFFF" w:fill="auto"/>
      </w:tcPr>
    </w:tblStylePr>
    <w:tblStylePr w:type="lastCol">
      <w:rPr>
        <w:rFonts w:ascii="Arial" w:hAnsi="Arial"/>
        <w:i/>
        <w:color w:val="2D611B"/>
        <w:sz w:val="22"/>
      </w:rPr>
      <w:tblPr/>
      <w:tcPr>
        <w:tcBorders>
          <w:top w:val="none" w:sz="0" w:space="0" w:color="auto"/>
          <w:left w:val="single" w:sz="4" w:space="0" w:color="94DA7B"/>
          <w:bottom w:val="none" w:sz="0" w:space="0" w:color="auto"/>
          <w:right w:val="none" w:sz="0" w:space="0" w:color="auto"/>
        </w:tcBorders>
        <w:shd w:val="clear" w:color="FFFFFF" w:fill="auto"/>
      </w:tcPr>
    </w:tblStylePr>
    <w:tblStylePr w:type="band1Vert">
      <w:tblPr/>
      <w:tcPr>
        <w:shd w:val="clear" w:color="D8F2CF" w:fill="D8F2CF"/>
      </w:tcPr>
    </w:tblStylePr>
    <w:tblStylePr w:type="band1Horz">
      <w:rPr>
        <w:rFonts w:ascii="Arial" w:hAnsi="Arial"/>
        <w:color w:val="2D611B"/>
        <w:sz w:val="22"/>
      </w:rPr>
      <w:tblPr/>
      <w:tcPr>
        <w:shd w:val="clear" w:color="D8F2CF" w:fill="D8F2CF"/>
      </w:tcPr>
    </w:tblStylePr>
    <w:tblStylePr w:type="band2Horz">
      <w:rPr>
        <w:rFonts w:ascii="Arial" w:hAnsi="Arial"/>
        <w:color w:val="2D611B"/>
        <w:sz w:val="22"/>
      </w:rPr>
    </w:tblStylePr>
  </w:style>
  <w:style w:type="table" w:customStyle="1" w:styleId="-120">
    <w:name w:val="Список-таблица 1 светлая2"/>
    <w:basedOn w:val="a1"/>
    <w:next w:val="-10"/>
    <w:uiPriority w:val="99"/>
    <w:pPr>
      <w:spacing w:after="0" w:line="240" w:lineRule="auto"/>
    </w:pPr>
    <w:rPr>
      <w:sz w:val="24"/>
      <w:szCs w:val="24"/>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pPr>
      <w:spacing w:after="0" w:line="240" w:lineRule="auto"/>
    </w:pPr>
    <w:rPr>
      <w:sz w:val="24"/>
      <w:szCs w:val="24"/>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156082"/>
          <w:right w:val="none" w:sz="4" w:space="0" w:color="000000"/>
        </w:tcBorders>
      </w:tcPr>
    </w:tblStylePr>
    <w:tblStylePr w:type="lastRow">
      <w:rPr>
        <w:b/>
        <w:color w:val="404040"/>
      </w:rPr>
      <w:tblPr/>
      <w:tcPr>
        <w:tcBorders>
          <w:top w:val="single" w:sz="4" w:space="0" w:color="15608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fill="B1DEF2"/>
      </w:tcPr>
    </w:tblStylePr>
    <w:tblStylePr w:type="band1Horz">
      <w:tblPr/>
      <w:tcPr>
        <w:shd w:val="clear" w:color="B1DEF2" w:fill="B1DEF2"/>
      </w:tcPr>
    </w:tblStylePr>
  </w:style>
  <w:style w:type="table" w:customStyle="1" w:styleId="ListTable1Light-Accent21">
    <w:name w:val="List Table 1 Light - Accent 21"/>
    <w:basedOn w:val="a1"/>
    <w:uiPriority w:val="99"/>
    <w:pPr>
      <w:spacing w:after="0" w:line="240" w:lineRule="auto"/>
    </w:pPr>
    <w:rPr>
      <w:sz w:val="24"/>
      <w:szCs w:val="24"/>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E97132"/>
          <w:right w:val="none" w:sz="4" w:space="0" w:color="000000"/>
        </w:tcBorders>
      </w:tcPr>
    </w:tblStylePr>
    <w:tblStylePr w:type="lastRow">
      <w:rPr>
        <w:b/>
        <w:color w:val="404040"/>
      </w:rPr>
      <w:tblPr/>
      <w:tcPr>
        <w:tcBorders>
          <w:top w:val="single" w:sz="4" w:space="0" w:color="E9713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fill="F9DBCB"/>
      </w:tcPr>
    </w:tblStylePr>
    <w:tblStylePr w:type="band1Horz">
      <w:tblPr/>
      <w:tcPr>
        <w:shd w:val="clear" w:color="F9DBCB" w:fill="F9DBCB"/>
      </w:tcPr>
    </w:tblStylePr>
  </w:style>
  <w:style w:type="table" w:customStyle="1" w:styleId="ListTable1Light-Accent31">
    <w:name w:val="List Table 1 Light - Accent 31"/>
    <w:basedOn w:val="a1"/>
    <w:uiPriority w:val="99"/>
    <w:pPr>
      <w:spacing w:after="0" w:line="240" w:lineRule="auto"/>
    </w:pPr>
    <w:rPr>
      <w:sz w:val="24"/>
      <w:szCs w:val="24"/>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196B24"/>
          <w:right w:val="none" w:sz="4" w:space="0" w:color="000000"/>
        </w:tcBorders>
      </w:tcPr>
    </w:tblStylePr>
    <w:tblStylePr w:type="lastRow">
      <w:rPr>
        <w:b/>
        <w:color w:val="404040"/>
      </w:rPr>
      <w:tblPr/>
      <w:tcPr>
        <w:tcBorders>
          <w:top w:val="single" w:sz="4" w:space="0" w:color="196B2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fill="B2EDB9"/>
      </w:tcPr>
    </w:tblStylePr>
    <w:tblStylePr w:type="band1Horz">
      <w:tblPr/>
      <w:tcPr>
        <w:shd w:val="clear" w:color="B2EDB9" w:fill="B2EDB9"/>
      </w:tcPr>
    </w:tblStylePr>
  </w:style>
  <w:style w:type="table" w:customStyle="1" w:styleId="ListTable1Light-Accent41">
    <w:name w:val="List Table 1 Light - Accent 41"/>
    <w:basedOn w:val="a1"/>
    <w:uiPriority w:val="99"/>
    <w:pPr>
      <w:spacing w:after="0" w:line="240" w:lineRule="auto"/>
    </w:pPr>
    <w:rPr>
      <w:sz w:val="24"/>
      <w:szCs w:val="24"/>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0F9ED5"/>
          <w:right w:val="none" w:sz="4" w:space="0" w:color="000000"/>
        </w:tcBorders>
      </w:tcPr>
    </w:tblStylePr>
    <w:tblStylePr w:type="lastRow">
      <w:rPr>
        <w:b/>
        <w:color w:val="404040"/>
      </w:rPr>
      <w:tblPr/>
      <w:tcPr>
        <w:tcBorders>
          <w:top w:val="single" w:sz="4" w:space="0" w:color="0F9E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fill="BCE9FA"/>
      </w:tcPr>
    </w:tblStylePr>
    <w:tblStylePr w:type="band1Horz">
      <w:tblPr/>
      <w:tcPr>
        <w:shd w:val="clear" w:color="BCE9FA" w:fill="BCE9FA"/>
      </w:tcPr>
    </w:tblStylePr>
  </w:style>
  <w:style w:type="table" w:customStyle="1" w:styleId="ListTable1Light-Accent51">
    <w:name w:val="List Table 1 Light - Accent 51"/>
    <w:basedOn w:val="a1"/>
    <w:uiPriority w:val="99"/>
    <w:pPr>
      <w:spacing w:after="0" w:line="240" w:lineRule="auto"/>
    </w:pPr>
    <w:rPr>
      <w:sz w:val="24"/>
      <w:szCs w:val="24"/>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A02B93"/>
          <w:right w:val="none" w:sz="4" w:space="0" w:color="000000"/>
        </w:tcBorders>
      </w:tcPr>
    </w:tblStylePr>
    <w:tblStylePr w:type="lastRow">
      <w:rPr>
        <w:b/>
        <w:color w:val="404040"/>
      </w:rPr>
      <w:tblPr/>
      <w:tcPr>
        <w:tcBorders>
          <w:top w:val="single" w:sz="4" w:space="0" w:color="A02B9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fill="EEC2E9"/>
      </w:tcPr>
    </w:tblStylePr>
    <w:tblStylePr w:type="band1Horz">
      <w:tblPr/>
      <w:tcPr>
        <w:shd w:val="clear" w:color="EEC2E9" w:fill="EEC2E9"/>
      </w:tcPr>
    </w:tblStylePr>
  </w:style>
  <w:style w:type="table" w:customStyle="1" w:styleId="ListTable1Light-Accent61">
    <w:name w:val="List Table 1 Light - Accent 61"/>
    <w:basedOn w:val="a1"/>
    <w:uiPriority w:val="99"/>
    <w:pPr>
      <w:spacing w:after="0" w:line="240" w:lineRule="auto"/>
    </w:pPr>
    <w:rPr>
      <w:sz w:val="24"/>
      <w:szCs w:val="24"/>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4EA72E"/>
          <w:right w:val="none" w:sz="4" w:space="0" w:color="000000"/>
        </w:tcBorders>
      </w:tcPr>
    </w:tblStylePr>
    <w:tblStylePr w:type="lastRow">
      <w:rPr>
        <w:b/>
        <w:color w:val="404040"/>
      </w:rPr>
      <w:tblPr/>
      <w:tcPr>
        <w:tcBorders>
          <w:top w:val="single" w:sz="4" w:space="0" w:color="4EA72E"/>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fill="CFEFC4"/>
      </w:tcPr>
    </w:tblStylePr>
    <w:tblStylePr w:type="band1Horz">
      <w:tblPr/>
      <w:tcPr>
        <w:shd w:val="clear" w:color="CFEFC4" w:fill="CFEFC4"/>
      </w:tcPr>
    </w:tblStylePr>
  </w:style>
  <w:style w:type="table" w:customStyle="1" w:styleId="-220">
    <w:name w:val="Список-таблица 22"/>
    <w:basedOn w:val="a1"/>
    <w:next w:val="-20"/>
    <w:uiPriority w:val="99"/>
    <w:pPr>
      <w:spacing w:after="0" w:line="240" w:lineRule="auto"/>
    </w:pPr>
    <w:rPr>
      <w:sz w:val="24"/>
      <w:szCs w:val="24"/>
      <w14:ligatures w14:val="standardContextual"/>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pPr>
      <w:spacing w:after="0" w:line="240" w:lineRule="auto"/>
    </w:pPr>
    <w:rPr>
      <w:sz w:val="24"/>
      <w:szCs w:val="24"/>
      <w14:ligatures w14:val="standardContextual"/>
    </w:rPr>
    <w:tblPr>
      <w:tblStyleRowBandSize w:val="1"/>
      <w:tblStyleColBandSize w:val="1"/>
      <w:tblBorders>
        <w:top w:val="single" w:sz="4" w:space="0" w:color="50B4E2"/>
        <w:bottom w:val="single" w:sz="4" w:space="0" w:color="50B4E2"/>
        <w:insideH w:val="single" w:sz="4" w:space="0" w:color="50B4E2"/>
      </w:tblBorders>
    </w:tblPr>
    <w:tblStylePr w:type="firstRow">
      <w:rPr>
        <w:rFonts w:ascii="Arial" w:hAnsi="Arial"/>
        <w:b/>
        <w:color w:val="404040"/>
        <w:sz w:val="22"/>
      </w:rPr>
      <w:tblPr/>
      <w:tcPr>
        <w:tcBorders>
          <w:top w:val="single" w:sz="4" w:space="0" w:color="50B4E2"/>
          <w:left w:val="none" w:sz="4" w:space="0" w:color="000000"/>
          <w:bottom w:val="single" w:sz="4" w:space="0" w:color="50B4E2"/>
          <w:right w:val="none" w:sz="4" w:space="0" w:color="000000"/>
        </w:tcBorders>
      </w:tcPr>
    </w:tblStylePr>
    <w:tblStylePr w:type="lastRow">
      <w:rPr>
        <w:rFonts w:ascii="Arial" w:hAnsi="Arial"/>
        <w:b/>
        <w:color w:val="404040"/>
        <w:sz w:val="22"/>
      </w:rPr>
      <w:tblPr/>
      <w:tcPr>
        <w:tcBorders>
          <w:top w:val="single" w:sz="4" w:space="0" w:color="50B4E2"/>
          <w:left w:val="none" w:sz="4" w:space="0" w:color="000000"/>
          <w:bottom w:val="single" w:sz="4" w:space="0" w:color="50B4E2"/>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fill="B1DEF2"/>
      </w:tcPr>
    </w:tblStylePr>
    <w:tblStylePr w:type="band1Horz">
      <w:rPr>
        <w:rFonts w:ascii="Arial" w:hAnsi="Arial"/>
        <w:color w:val="404040"/>
        <w:sz w:val="22"/>
      </w:rPr>
      <w:tblPr/>
      <w:tcPr>
        <w:shd w:val="clear" w:color="B1DEF2" w:fill="B1DEF2"/>
      </w:tcPr>
    </w:tblStylePr>
  </w:style>
  <w:style w:type="table" w:customStyle="1" w:styleId="ListTable2-Accent21">
    <w:name w:val="List Table 2 - Accent 21"/>
    <w:basedOn w:val="a1"/>
    <w:uiPriority w:val="99"/>
    <w:pPr>
      <w:spacing w:after="0" w:line="240" w:lineRule="auto"/>
    </w:pPr>
    <w:rPr>
      <w:sz w:val="24"/>
      <w:szCs w:val="24"/>
      <w14:ligatures w14:val="standardContextual"/>
    </w:rPr>
    <w:tblPr>
      <w:tblStyleRowBandSize w:val="1"/>
      <w:tblStyleColBandSize w:val="1"/>
      <w:tblBorders>
        <w:top w:val="single" w:sz="4" w:space="0" w:color="F2AE8B"/>
        <w:bottom w:val="single" w:sz="4" w:space="0" w:color="F2AE8B"/>
        <w:insideH w:val="single" w:sz="4" w:space="0" w:color="F2AE8B"/>
      </w:tblBorders>
    </w:tblPr>
    <w:tblStylePr w:type="firstRow">
      <w:rPr>
        <w:rFonts w:ascii="Arial" w:hAnsi="Arial"/>
        <w:b/>
        <w:color w:val="404040"/>
        <w:sz w:val="22"/>
      </w:rPr>
      <w:tblPr/>
      <w:tcPr>
        <w:tcBorders>
          <w:top w:val="single" w:sz="4" w:space="0" w:color="F2AE8B"/>
          <w:left w:val="none" w:sz="4" w:space="0" w:color="000000"/>
          <w:bottom w:val="single" w:sz="4" w:space="0" w:color="F2AE8B"/>
          <w:right w:val="none" w:sz="4" w:space="0" w:color="000000"/>
        </w:tcBorders>
      </w:tcPr>
    </w:tblStylePr>
    <w:tblStylePr w:type="lastRow">
      <w:rPr>
        <w:rFonts w:ascii="Arial" w:hAnsi="Arial"/>
        <w:b/>
        <w:color w:val="404040"/>
        <w:sz w:val="22"/>
      </w:rPr>
      <w:tblPr/>
      <w:tcPr>
        <w:tcBorders>
          <w:top w:val="single" w:sz="4" w:space="0" w:color="F2AE8B"/>
          <w:left w:val="none" w:sz="4" w:space="0" w:color="000000"/>
          <w:bottom w:val="single" w:sz="4" w:space="0" w:color="F2AE8B"/>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fill="F9DBCB"/>
      </w:tcPr>
    </w:tblStylePr>
    <w:tblStylePr w:type="band1Horz">
      <w:rPr>
        <w:rFonts w:ascii="Arial" w:hAnsi="Arial"/>
        <w:color w:val="404040"/>
        <w:sz w:val="22"/>
      </w:rPr>
      <w:tblPr/>
      <w:tcPr>
        <w:shd w:val="clear" w:color="F9DBCB" w:fill="F9DBCB"/>
      </w:tcPr>
    </w:tblStylePr>
  </w:style>
  <w:style w:type="table" w:customStyle="1" w:styleId="ListTable2-Accent31">
    <w:name w:val="List Table 2 - Accent 31"/>
    <w:basedOn w:val="a1"/>
    <w:uiPriority w:val="99"/>
    <w:pPr>
      <w:spacing w:after="0" w:line="240" w:lineRule="auto"/>
    </w:pPr>
    <w:rPr>
      <w:sz w:val="24"/>
      <w:szCs w:val="24"/>
      <w14:ligatures w14:val="standardContextual"/>
    </w:rPr>
    <w:tblPr>
      <w:tblStyleRowBandSize w:val="1"/>
      <w:tblStyleColBandSize w:val="1"/>
      <w:tblBorders>
        <w:top w:val="single" w:sz="4" w:space="0" w:color="51D663"/>
        <w:bottom w:val="single" w:sz="4" w:space="0" w:color="51D663"/>
        <w:insideH w:val="single" w:sz="4" w:space="0" w:color="51D663"/>
      </w:tblBorders>
    </w:tblPr>
    <w:tblStylePr w:type="firstRow">
      <w:rPr>
        <w:rFonts w:ascii="Arial" w:hAnsi="Arial"/>
        <w:b/>
        <w:color w:val="404040"/>
        <w:sz w:val="22"/>
      </w:rPr>
      <w:tblPr/>
      <w:tcPr>
        <w:tcBorders>
          <w:top w:val="single" w:sz="4" w:space="0" w:color="51D663"/>
          <w:left w:val="none" w:sz="4" w:space="0" w:color="000000"/>
          <w:bottom w:val="single" w:sz="4" w:space="0" w:color="51D663"/>
          <w:right w:val="none" w:sz="4" w:space="0" w:color="000000"/>
        </w:tcBorders>
      </w:tcPr>
    </w:tblStylePr>
    <w:tblStylePr w:type="lastRow">
      <w:rPr>
        <w:rFonts w:ascii="Arial" w:hAnsi="Arial"/>
        <w:b/>
        <w:color w:val="404040"/>
        <w:sz w:val="22"/>
      </w:rPr>
      <w:tblPr/>
      <w:tcPr>
        <w:tcBorders>
          <w:top w:val="single" w:sz="4" w:space="0" w:color="51D663"/>
          <w:left w:val="none" w:sz="4" w:space="0" w:color="000000"/>
          <w:bottom w:val="single" w:sz="4" w:space="0" w:color="51D663"/>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fill="B2EDB9"/>
      </w:tcPr>
    </w:tblStylePr>
    <w:tblStylePr w:type="band1Horz">
      <w:rPr>
        <w:rFonts w:ascii="Arial" w:hAnsi="Arial"/>
        <w:color w:val="404040"/>
        <w:sz w:val="22"/>
      </w:rPr>
      <w:tblPr/>
      <w:tcPr>
        <w:shd w:val="clear" w:color="B2EDB9" w:fill="B2EDB9"/>
      </w:tcPr>
    </w:tblStylePr>
  </w:style>
  <w:style w:type="table" w:customStyle="1" w:styleId="ListTable2-Accent41">
    <w:name w:val="List Table 2 - Accent 41"/>
    <w:basedOn w:val="a1"/>
    <w:uiPriority w:val="99"/>
    <w:pPr>
      <w:spacing w:after="0" w:line="240" w:lineRule="auto"/>
    </w:pPr>
    <w:rPr>
      <w:sz w:val="24"/>
      <w:szCs w:val="24"/>
      <w14:ligatures w14:val="standardContextual"/>
    </w:rPr>
    <w:tblPr>
      <w:tblStyleRowBandSize w:val="1"/>
      <w:tblStyleColBandSize w:val="1"/>
      <w:tblBorders>
        <w:top w:val="single" w:sz="4" w:space="0" w:color="6ACDF4"/>
        <w:bottom w:val="single" w:sz="4" w:space="0" w:color="6ACDF4"/>
        <w:insideH w:val="single" w:sz="4" w:space="0" w:color="6ACDF4"/>
      </w:tblBorders>
    </w:tblPr>
    <w:tblStylePr w:type="firstRow">
      <w:rPr>
        <w:rFonts w:ascii="Arial" w:hAnsi="Arial"/>
        <w:b/>
        <w:color w:val="404040"/>
        <w:sz w:val="22"/>
      </w:rPr>
      <w:tblPr/>
      <w:tcPr>
        <w:tcBorders>
          <w:top w:val="single" w:sz="4" w:space="0" w:color="6ACDF4"/>
          <w:left w:val="none" w:sz="4" w:space="0" w:color="000000"/>
          <w:bottom w:val="single" w:sz="4" w:space="0" w:color="6ACDF4"/>
          <w:right w:val="none" w:sz="4" w:space="0" w:color="000000"/>
        </w:tcBorders>
      </w:tcPr>
    </w:tblStylePr>
    <w:tblStylePr w:type="lastRow">
      <w:rPr>
        <w:rFonts w:ascii="Arial" w:hAnsi="Arial"/>
        <w:b/>
        <w:color w:val="404040"/>
        <w:sz w:val="22"/>
      </w:rPr>
      <w:tblPr/>
      <w:tcPr>
        <w:tcBorders>
          <w:top w:val="single" w:sz="4" w:space="0" w:color="6ACDF4"/>
          <w:left w:val="none" w:sz="4" w:space="0" w:color="000000"/>
          <w:bottom w:val="single" w:sz="4" w:space="0" w:color="6ACDF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fill="BCE9FA"/>
      </w:tcPr>
    </w:tblStylePr>
    <w:tblStylePr w:type="band1Horz">
      <w:rPr>
        <w:rFonts w:ascii="Arial" w:hAnsi="Arial"/>
        <w:color w:val="404040"/>
        <w:sz w:val="22"/>
      </w:rPr>
      <w:tblPr/>
      <w:tcPr>
        <w:shd w:val="clear" w:color="BCE9FA" w:fill="BCE9FA"/>
      </w:tcPr>
    </w:tblStylePr>
  </w:style>
  <w:style w:type="table" w:customStyle="1" w:styleId="ListTable2-Accent51">
    <w:name w:val="List Table 2 - Accent 51"/>
    <w:basedOn w:val="a1"/>
    <w:uiPriority w:val="99"/>
    <w:pPr>
      <w:spacing w:after="0" w:line="240" w:lineRule="auto"/>
    </w:pPr>
    <w:rPr>
      <w:sz w:val="24"/>
      <w:szCs w:val="24"/>
      <w14:ligatures w14:val="standardContextual"/>
    </w:rPr>
    <w:tblPr>
      <w:tblStyleRowBandSize w:val="1"/>
      <w:tblStyleColBandSize w:val="1"/>
      <w:tblBorders>
        <w:top w:val="single" w:sz="4" w:space="0" w:color="DA76CE"/>
        <w:bottom w:val="single" w:sz="4" w:space="0" w:color="DA76CE"/>
        <w:insideH w:val="single" w:sz="4" w:space="0" w:color="DA76CE"/>
      </w:tblBorders>
    </w:tblPr>
    <w:tblStylePr w:type="firstRow">
      <w:rPr>
        <w:rFonts w:ascii="Arial" w:hAnsi="Arial"/>
        <w:b/>
        <w:color w:val="404040"/>
        <w:sz w:val="22"/>
      </w:rPr>
      <w:tblPr/>
      <w:tcPr>
        <w:tcBorders>
          <w:top w:val="single" w:sz="4" w:space="0" w:color="DA76CE"/>
          <w:left w:val="none" w:sz="4" w:space="0" w:color="000000"/>
          <w:bottom w:val="single" w:sz="4" w:space="0" w:color="DA76CE"/>
          <w:right w:val="none" w:sz="4" w:space="0" w:color="000000"/>
        </w:tcBorders>
      </w:tcPr>
    </w:tblStylePr>
    <w:tblStylePr w:type="lastRow">
      <w:rPr>
        <w:rFonts w:ascii="Arial" w:hAnsi="Arial"/>
        <w:b/>
        <w:color w:val="404040"/>
        <w:sz w:val="22"/>
      </w:rPr>
      <w:tblPr/>
      <w:tcPr>
        <w:tcBorders>
          <w:top w:val="single" w:sz="4" w:space="0" w:color="DA76CE"/>
          <w:left w:val="none" w:sz="4" w:space="0" w:color="000000"/>
          <w:bottom w:val="single" w:sz="4" w:space="0" w:color="DA76C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fill="EEC2E9"/>
      </w:tcPr>
    </w:tblStylePr>
    <w:tblStylePr w:type="band1Horz">
      <w:rPr>
        <w:rFonts w:ascii="Arial" w:hAnsi="Arial"/>
        <w:color w:val="404040"/>
        <w:sz w:val="22"/>
      </w:rPr>
      <w:tblPr/>
      <w:tcPr>
        <w:shd w:val="clear" w:color="EEC2E9" w:fill="EEC2E9"/>
      </w:tcPr>
    </w:tblStylePr>
  </w:style>
  <w:style w:type="table" w:customStyle="1" w:styleId="ListTable2-Accent61">
    <w:name w:val="List Table 2 - Accent 61"/>
    <w:basedOn w:val="a1"/>
    <w:uiPriority w:val="99"/>
    <w:pPr>
      <w:spacing w:after="0" w:line="240" w:lineRule="auto"/>
    </w:pPr>
    <w:rPr>
      <w:sz w:val="24"/>
      <w:szCs w:val="24"/>
      <w14:ligatures w14:val="standardContextual"/>
    </w:rPr>
    <w:tblPr>
      <w:tblStyleRowBandSize w:val="1"/>
      <w:tblStyleColBandSize w:val="1"/>
      <w:tblBorders>
        <w:top w:val="single" w:sz="4" w:space="0" w:color="94DA7B"/>
        <w:bottom w:val="single" w:sz="4" w:space="0" w:color="94DA7B"/>
        <w:insideH w:val="single" w:sz="4" w:space="0" w:color="94DA7B"/>
      </w:tblBorders>
    </w:tblPr>
    <w:tblStylePr w:type="firstRow">
      <w:rPr>
        <w:rFonts w:ascii="Arial" w:hAnsi="Arial"/>
        <w:b/>
        <w:color w:val="404040"/>
        <w:sz w:val="22"/>
      </w:rPr>
      <w:tblPr/>
      <w:tcPr>
        <w:tcBorders>
          <w:top w:val="single" w:sz="4" w:space="0" w:color="94DA7B"/>
          <w:left w:val="none" w:sz="4" w:space="0" w:color="000000"/>
          <w:bottom w:val="single" w:sz="4" w:space="0" w:color="94DA7B"/>
          <w:right w:val="none" w:sz="4" w:space="0" w:color="000000"/>
        </w:tcBorders>
      </w:tcPr>
    </w:tblStylePr>
    <w:tblStylePr w:type="lastRow">
      <w:rPr>
        <w:rFonts w:ascii="Arial" w:hAnsi="Arial"/>
        <w:b/>
        <w:color w:val="404040"/>
        <w:sz w:val="22"/>
      </w:rPr>
      <w:tblPr/>
      <w:tcPr>
        <w:tcBorders>
          <w:top w:val="single" w:sz="4" w:space="0" w:color="94DA7B"/>
          <w:left w:val="none" w:sz="4" w:space="0" w:color="000000"/>
          <w:bottom w:val="single" w:sz="4" w:space="0" w:color="94DA7B"/>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fill="CFEFC4"/>
      </w:tcPr>
    </w:tblStylePr>
    <w:tblStylePr w:type="band1Horz">
      <w:rPr>
        <w:rFonts w:ascii="Arial" w:hAnsi="Arial"/>
        <w:color w:val="404040"/>
        <w:sz w:val="22"/>
      </w:rPr>
      <w:tblPr/>
      <w:tcPr>
        <w:shd w:val="clear" w:color="CFEFC4" w:fill="CFEFC4"/>
      </w:tcPr>
    </w:tblStylePr>
  </w:style>
  <w:style w:type="table" w:customStyle="1" w:styleId="-320">
    <w:name w:val="Список-таблица 32"/>
    <w:basedOn w:val="a1"/>
    <w:next w:val="-30"/>
    <w:uiPriority w:val="99"/>
    <w:pPr>
      <w:spacing w:after="0" w:line="240" w:lineRule="auto"/>
    </w:pPr>
    <w:rPr>
      <w:sz w:val="24"/>
      <w:szCs w:val="24"/>
      <w14:ligatures w14:val="standardContextual"/>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pPr>
      <w:spacing w:after="0" w:line="240" w:lineRule="auto"/>
    </w:pPr>
    <w:rPr>
      <w:sz w:val="24"/>
      <w:szCs w:val="24"/>
      <w14:ligatures w14:val="standardContextual"/>
    </w:rPr>
    <w:tblPr>
      <w:tblStyleRowBandSize w:val="1"/>
      <w:tblStyleColBandSize w:val="1"/>
      <w:tblBorders>
        <w:top w:val="single" w:sz="4" w:space="0" w:color="156082"/>
        <w:left w:val="single" w:sz="4" w:space="0" w:color="156082"/>
        <w:bottom w:val="single" w:sz="4" w:space="0" w:color="156082"/>
        <w:right w:val="single" w:sz="4" w:space="0" w:color="156082"/>
      </w:tblBorders>
    </w:tblPr>
    <w:tblStylePr w:type="firstRow">
      <w:rPr>
        <w:rFonts w:ascii="Arial" w:hAnsi="Arial"/>
        <w:b/>
        <w:color w:val="FFFFFF"/>
        <w:sz w:val="22"/>
      </w:rPr>
      <w:tblPr/>
      <w:tcPr>
        <w:shd w:val="clear" w:color="156082" w:fill="15608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right w:val="single" w:sz="4" w:space="0" w:color="156082"/>
        </w:tcBorders>
      </w:tcPr>
    </w:tblStylePr>
    <w:tblStylePr w:type="band1Horz">
      <w:rPr>
        <w:rFonts w:ascii="Arial" w:hAnsi="Arial"/>
        <w:color w:val="404040"/>
        <w:sz w:val="22"/>
      </w:rPr>
      <w:tblPr/>
      <w:tcPr>
        <w:tcBorders>
          <w:top w:val="single" w:sz="4" w:space="0" w:color="156082"/>
          <w:bottom w:val="single" w:sz="4" w:space="0" w:color="156082"/>
        </w:tcBorders>
      </w:tcPr>
    </w:tblStylePr>
  </w:style>
  <w:style w:type="table" w:customStyle="1" w:styleId="ListTable3-Accent21">
    <w:name w:val="List Table 3 - Accent 21"/>
    <w:basedOn w:val="a1"/>
    <w:uiPriority w:val="99"/>
    <w:pPr>
      <w:spacing w:after="0" w:line="240" w:lineRule="auto"/>
    </w:pPr>
    <w:rPr>
      <w:sz w:val="24"/>
      <w:szCs w:val="24"/>
      <w14:ligatures w14:val="standardContextual"/>
    </w:rPr>
    <w:tblPr>
      <w:tblStyleRowBandSize w:val="1"/>
      <w:tblStyleColBandSize w:val="1"/>
      <w:tblBorders>
        <w:top w:val="single" w:sz="4" w:space="0" w:color="F2AA85"/>
        <w:left w:val="single" w:sz="4" w:space="0" w:color="F2AA85"/>
        <w:bottom w:val="single" w:sz="4" w:space="0" w:color="F2AA85"/>
        <w:right w:val="single" w:sz="4" w:space="0" w:color="F2AA85"/>
      </w:tblBorders>
    </w:tblPr>
    <w:tblStylePr w:type="firstRow">
      <w:rPr>
        <w:rFonts w:ascii="Arial" w:hAnsi="Arial"/>
        <w:b/>
        <w:color w:val="FFFFFF"/>
        <w:sz w:val="22"/>
      </w:rPr>
      <w:tblPr/>
      <w:tcPr>
        <w:shd w:val="clear" w:color="F2AA85" w:fill="F2AA8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right w:val="single" w:sz="4" w:space="0" w:color="F2AA85"/>
        </w:tcBorders>
      </w:tcPr>
    </w:tblStylePr>
    <w:tblStylePr w:type="band1Horz">
      <w:rPr>
        <w:rFonts w:ascii="Arial" w:hAnsi="Arial"/>
        <w:color w:val="404040"/>
        <w:sz w:val="22"/>
      </w:rPr>
      <w:tblPr/>
      <w:tcPr>
        <w:tcBorders>
          <w:top w:val="single" w:sz="4" w:space="0" w:color="F2AA85"/>
          <w:bottom w:val="single" w:sz="4" w:space="0" w:color="F2AA85"/>
        </w:tcBorders>
      </w:tcPr>
    </w:tblStylePr>
  </w:style>
  <w:style w:type="table" w:customStyle="1" w:styleId="ListTable3-Accent31">
    <w:name w:val="List Table 3 - Accent 31"/>
    <w:basedOn w:val="a1"/>
    <w:uiPriority w:val="99"/>
    <w:pPr>
      <w:spacing w:after="0" w:line="240" w:lineRule="auto"/>
    </w:pPr>
    <w:rPr>
      <w:sz w:val="24"/>
      <w:szCs w:val="24"/>
      <w14:ligatures w14:val="standardContextual"/>
    </w:rPr>
    <w:tblPr>
      <w:tblStyleRowBandSize w:val="1"/>
      <w:tblStyleColBandSize w:val="1"/>
      <w:tblBorders>
        <w:top w:val="single" w:sz="4" w:space="0" w:color="48D45B"/>
        <w:left w:val="single" w:sz="4" w:space="0" w:color="48D45B"/>
        <w:bottom w:val="single" w:sz="4" w:space="0" w:color="48D45B"/>
        <w:right w:val="single" w:sz="4" w:space="0" w:color="48D45B"/>
      </w:tblBorders>
    </w:tblPr>
    <w:tblStylePr w:type="firstRow">
      <w:rPr>
        <w:rFonts w:ascii="Arial" w:hAnsi="Arial"/>
        <w:b/>
        <w:color w:val="FFFFFF"/>
        <w:sz w:val="22"/>
      </w:rPr>
      <w:tblPr/>
      <w:tcPr>
        <w:shd w:val="clear" w:color="48D45B" w:fill="48D45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right w:val="single" w:sz="4" w:space="0" w:color="48D45B"/>
        </w:tcBorders>
      </w:tcPr>
    </w:tblStylePr>
    <w:tblStylePr w:type="band1Horz">
      <w:rPr>
        <w:rFonts w:ascii="Arial" w:hAnsi="Arial"/>
        <w:color w:val="404040"/>
        <w:sz w:val="22"/>
      </w:rPr>
      <w:tblPr/>
      <w:tcPr>
        <w:tcBorders>
          <w:top w:val="single" w:sz="4" w:space="0" w:color="48D45B"/>
          <w:bottom w:val="single" w:sz="4" w:space="0" w:color="48D45B"/>
        </w:tcBorders>
      </w:tcPr>
    </w:tblStylePr>
  </w:style>
  <w:style w:type="table" w:customStyle="1" w:styleId="ListTable3-Accent41">
    <w:name w:val="List Table 3 - Accent 41"/>
    <w:basedOn w:val="a1"/>
    <w:uiPriority w:val="99"/>
    <w:pPr>
      <w:spacing w:after="0" w:line="240" w:lineRule="auto"/>
    </w:pPr>
    <w:rPr>
      <w:sz w:val="24"/>
      <w:szCs w:val="24"/>
      <w14:ligatures w14:val="standardContextual"/>
    </w:rPr>
    <w:tblPr>
      <w:tblStyleRowBandSize w:val="1"/>
      <w:tblStyleColBandSize w:val="1"/>
      <w:tblBorders>
        <w:top w:val="single" w:sz="4" w:space="0" w:color="5FCAF3"/>
        <w:left w:val="single" w:sz="4" w:space="0" w:color="5FCAF3"/>
        <w:bottom w:val="single" w:sz="4" w:space="0" w:color="5FCAF3"/>
        <w:right w:val="single" w:sz="4" w:space="0" w:color="5FCAF3"/>
      </w:tblBorders>
    </w:tblPr>
    <w:tblStylePr w:type="firstRow">
      <w:rPr>
        <w:rFonts w:ascii="Arial" w:hAnsi="Arial"/>
        <w:b/>
        <w:color w:val="FFFFFF"/>
        <w:sz w:val="22"/>
      </w:rPr>
      <w:tblPr/>
      <w:tcPr>
        <w:shd w:val="clear" w:color="5FCAF3" w:fill="5FCAF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right w:val="single" w:sz="4" w:space="0" w:color="5FCAF3"/>
        </w:tcBorders>
      </w:tcPr>
    </w:tblStylePr>
    <w:tblStylePr w:type="band1Horz">
      <w:rPr>
        <w:rFonts w:ascii="Arial" w:hAnsi="Arial"/>
        <w:color w:val="404040"/>
        <w:sz w:val="22"/>
      </w:rPr>
      <w:tblPr/>
      <w:tcPr>
        <w:tcBorders>
          <w:top w:val="single" w:sz="4" w:space="0" w:color="5FCAF3"/>
          <w:bottom w:val="single" w:sz="4" w:space="0" w:color="5FCAF3"/>
        </w:tcBorders>
      </w:tcPr>
    </w:tblStylePr>
  </w:style>
  <w:style w:type="table" w:customStyle="1" w:styleId="ListTable3-Accent51">
    <w:name w:val="List Table 3 - Accent 51"/>
    <w:basedOn w:val="a1"/>
    <w:uiPriority w:val="99"/>
    <w:pPr>
      <w:spacing w:after="0" w:line="240" w:lineRule="auto"/>
    </w:pPr>
    <w:rPr>
      <w:sz w:val="24"/>
      <w:szCs w:val="24"/>
      <w14:ligatures w14:val="standardContextual"/>
    </w:rPr>
    <w:tblPr>
      <w:tblStyleRowBandSize w:val="1"/>
      <w:tblStyleColBandSize w:val="1"/>
      <w:tblBorders>
        <w:top w:val="single" w:sz="4" w:space="0" w:color="D76CCB"/>
        <w:left w:val="single" w:sz="4" w:space="0" w:color="D76CCB"/>
        <w:bottom w:val="single" w:sz="4" w:space="0" w:color="D76CCB"/>
        <w:right w:val="single" w:sz="4" w:space="0" w:color="D76CCB"/>
      </w:tblBorders>
    </w:tblPr>
    <w:tblStylePr w:type="firstRow">
      <w:rPr>
        <w:rFonts w:ascii="Arial" w:hAnsi="Arial"/>
        <w:b/>
        <w:color w:val="FFFFFF"/>
        <w:sz w:val="22"/>
      </w:rPr>
      <w:tblPr/>
      <w:tcPr>
        <w:shd w:val="clear" w:color="D76CCB" w:fill="D76CC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right w:val="single" w:sz="4" w:space="0" w:color="D76CCB"/>
        </w:tcBorders>
      </w:tcPr>
    </w:tblStylePr>
    <w:tblStylePr w:type="band1Horz">
      <w:rPr>
        <w:rFonts w:ascii="Arial" w:hAnsi="Arial"/>
        <w:color w:val="404040"/>
        <w:sz w:val="22"/>
      </w:rPr>
      <w:tblPr/>
      <w:tcPr>
        <w:tcBorders>
          <w:top w:val="single" w:sz="4" w:space="0" w:color="D76CCB"/>
          <w:bottom w:val="single" w:sz="4" w:space="0" w:color="D76CCB"/>
        </w:tcBorders>
      </w:tcPr>
    </w:tblStylePr>
  </w:style>
  <w:style w:type="table" w:customStyle="1" w:styleId="ListTable3-Accent61">
    <w:name w:val="List Table 3 - Accent 61"/>
    <w:basedOn w:val="a1"/>
    <w:uiPriority w:val="99"/>
    <w:pPr>
      <w:spacing w:after="0" w:line="240" w:lineRule="auto"/>
    </w:pPr>
    <w:rPr>
      <w:sz w:val="24"/>
      <w:szCs w:val="24"/>
      <w14:ligatures w14:val="standardContextual"/>
    </w:rPr>
    <w:tblPr>
      <w:tblStyleRowBandSize w:val="1"/>
      <w:tblStyleColBandSize w:val="1"/>
      <w:tblBorders>
        <w:top w:val="single" w:sz="4" w:space="0" w:color="8ED873"/>
        <w:left w:val="single" w:sz="4" w:space="0" w:color="8ED873"/>
        <w:bottom w:val="single" w:sz="4" w:space="0" w:color="8ED873"/>
        <w:right w:val="single" w:sz="4" w:space="0" w:color="8ED873"/>
      </w:tblBorders>
    </w:tblPr>
    <w:tblStylePr w:type="firstRow">
      <w:rPr>
        <w:rFonts w:ascii="Arial" w:hAnsi="Arial"/>
        <w:b/>
        <w:color w:val="FFFFFF"/>
        <w:sz w:val="22"/>
      </w:rPr>
      <w:tblPr/>
      <w:tcPr>
        <w:shd w:val="clear" w:color="8ED873" w:fill="8ED87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right w:val="single" w:sz="4" w:space="0" w:color="8ED873"/>
        </w:tcBorders>
      </w:tcPr>
    </w:tblStylePr>
    <w:tblStylePr w:type="band1Horz">
      <w:rPr>
        <w:rFonts w:ascii="Arial" w:hAnsi="Arial"/>
        <w:color w:val="404040"/>
        <w:sz w:val="22"/>
      </w:rPr>
      <w:tblPr/>
      <w:tcPr>
        <w:tcBorders>
          <w:top w:val="single" w:sz="4" w:space="0" w:color="8ED873"/>
          <w:bottom w:val="single" w:sz="4" w:space="0" w:color="8ED873"/>
        </w:tcBorders>
      </w:tcPr>
    </w:tblStylePr>
  </w:style>
  <w:style w:type="table" w:customStyle="1" w:styleId="-420">
    <w:name w:val="Список-таблица 42"/>
    <w:basedOn w:val="a1"/>
    <w:next w:val="-40"/>
    <w:uiPriority w:val="99"/>
    <w:pPr>
      <w:spacing w:after="0" w:line="240" w:lineRule="auto"/>
    </w:pPr>
    <w:rPr>
      <w:sz w:val="24"/>
      <w:szCs w:val="24"/>
      <w14:ligatures w14:val="standardContextual"/>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pPr>
      <w:spacing w:after="0" w:line="240" w:lineRule="auto"/>
    </w:pPr>
    <w:rPr>
      <w:sz w:val="24"/>
      <w:szCs w:val="24"/>
      <w14:ligatures w14:val="standardContextual"/>
    </w:rPr>
    <w:tblPr>
      <w:tblStyleRowBandSize w:val="1"/>
      <w:tblStyleColBandSize w:val="1"/>
      <w:tblBorders>
        <w:top w:val="single" w:sz="4" w:space="0" w:color="50B4E2"/>
        <w:left w:val="single" w:sz="4" w:space="0" w:color="50B4E2"/>
        <w:bottom w:val="single" w:sz="4" w:space="0" w:color="50B4E2"/>
        <w:right w:val="single" w:sz="4" w:space="0" w:color="50B4E2"/>
        <w:insideH w:val="single" w:sz="4" w:space="0" w:color="50B4E2"/>
      </w:tblBorders>
    </w:tblPr>
    <w:tblStylePr w:type="firstRow">
      <w:rPr>
        <w:rFonts w:ascii="Arial" w:hAnsi="Arial"/>
        <w:b/>
        <w:color w:val="FFFFFF"/>
        <w:sz w:val="22"/>
      </w:rPr>
      <w:tblPr/>
      <w:tcPr>
        <w:shd w:val="clear" w:color="156082" w:fill="15608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fill="B1DEF2"/>
      </w:tcPr>
    </w:tblStylePr>
    <w:tblStylePr w:type="band1Horz">
      <w:rPr>
        <w:rFonts w:ascii="Arial" w:hAnsi="Arial"/>
        <w:color w:val="404040"/>
        <w:sz w:val="22"/>
      </w:rPr>
      <w:tblPr/>
      <w:tcPr>
        <w:shd w:val="clear" w:color="B1DEF2" w:fill="B1DEF2"/>
      </w:tcPr>
    </w:tblStylePr>
  </w:style>
  <w:style w:type="table" w:customStyle="1" w:styleId="ListTable4-Accent21">
    <w:name w:val="List Table 4 - Accent 21"/>
    <w:basedOn w:val="a1"/>
    <w:uiPriority w:val="99"/>
    <w:pPr>
      <w:spacing w:after="0" w:line="240" w:lineRule="auto"/>
    </w:pPr>
    <w:rPr>
      <w:sz w:val="24"/>
      <w:szCs w:val="24"/>
      <w14:ligatures w14:val="standardContextual"/>
    </w:rPr>
    <w:tblPr>
      <w:tblStyleRowBandSize w:val="1"/>
      <w:tblStyleColBandSize w:val="1"/>
      <w:tblBorders>
        <w:top w:val="single" w:sz="4" w:space="0" w:color="F2AE8B"/>
        <w:left w:val="single" w:sz="4" w:space="0" w:color="F2AE8B"/>
        <w:bottom w:val="single" w:sz="4" w:space="0" w:color="F2AE8B"/>
        <w:right w:val="single" w:sz="4" w:space="0" w:color="F2AE8B"/>
        <w:insideH w:val="single" w:sz="4" w:space="0" w:color="F2AE8B"/>
      </w:tblBorders>
    </w:tblPr>
    <w:tblStylePr w:type="firstRow">
      <w:rPr>
        <w:rFonts w:ascii="Arial" w:hAnsi="Arial"/>
        <w:b/>
        <w:color w:val="FFFFFF"/>
        <w:sz w:val="22"/>
      </w:rPr>
      <w:tblPr/>
      <w:tcPr>
        <w:shd w:val="clear" w:color="E97132" w:fill="E9713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fill="F9DBCB"/>
      </w:tcPr>
    </w:tblStylePr>
    <w:tblStylePr w:type="band1Horz">
      <w:rPr>
        <w:rFonts w:ascii="Arial" w:hAnsi="Arial"/>
        <w:color w:val="404040"/>
        <w:sz w:val="22"/>
      </w:rPr>
      <w:tblPr/>
      <w:tcPr>
        <w:shd w:val="clear" w:color="F9DBCB" w:fill="F9DBCB"/>
      </w:tcPr>
    </w:tblStylePr>
  </w:style>
  <w:style w:type="table" w:customStyle="1" w:styleId="ListTable4-Accent31">
    <w:name w:val="List Table 4 - Accent 31"/>
    <w:basedOn w:val="a1"/>
    <w:uiPriority w:val="99"/>
    <w:pPr>
      <w:spacing w:after="0" w:line="240" w:lineRule="auto"/>
    </w:pPr>
    <w:rPr>
      <w:sz w:val="24"/>
      <w:szCs w:val="24"/>
      <w14:ligatures w14:val="standardContextual"/>
    </w:rPr>
    <w:tblPr>
      <w:tblStyleRowBandSize w:val="1"/>
      <w:tblStyleColBandSize w:val="1"/>
      <w:tblBorders>
        <w:top w:val="single" w:sz="4" w:space="0" w:color="51D663"/>
        <w:left w:val="single" w:sz="4" w:space="0" w:color="51D663"/>
        <w:bottom w:val="single" w:sz="4" w:space="0" w:color="51D663"/>
        <w:right w:val="single" w:sz="4" w:space="0" w:color="51D663"/>
        <w:insideH w:val="single" w:sz="4" w:space="0" w:color="51D663"/>
      </w:tblBorders>
    </w:tblPr>
    <w:tblStylePr w:type="firstRow">
      <w:rPr>
        <w:rFonts w:ascii="Arial" w:hAnsi="Arial"/>
        <w:b/>
        <w:color w:val="FFFFFF"/>
        <w:sz w:val="22"/>
      </w:rPr>
      <w:tblPr/>
      <w:tcPr>
        <w:shd w:val="clear" w:color="196B24" w:fill="196B2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fill="B2EDB9"/>
      </w:tcPr>
    </w:tblStylePr>
    <w:tblStylePr w:type="band1Horz">
      <w:rPr>
        <w:rFonts w:ascii="Arial" w:hAnsi="Arial"/>
        <w:color w:val="404040"/>
        <w:sz w:val="22"/>
      </w:rPr>
      <w:tblPr/>
      <w:tcPr>
        <w:shd w:val="clear" w:color="B2EDB9" w:fill="B2EDB9"/>
      </w:tcPr>
    </w:tblStylePr>
  </w:style>
  <w:style w:type="table" w:customStyle="1" w:styleId="ListTable4-Accent41">
    <w:name w:val="List Table 4 - Accent 41"/>
    <w:basedOn w:val="a1"/>
    <w:uiPriority w:val="99"/>
    <w:pPr>
      <w:spacing w:after="0" w:line="240" w:lineRule="auto"/>
    </w:pPr>
    <w:rPr>
      <w:sz w:val="24"/>
      <w:szCs w:val="24"/>
      <w14:ligatures w14:val="standardContextual"/>
    </w:rPr>
    <w:tblPr>
      <w:tblStyleRowBandSize w:val="1"/>
      <w:tblStyleColBandSize w:val="1"/>
      <w:tblBorders>
        <w:top w:val="single" w:sz="4" w:space="0" w:color="6ACDF4"/>
        <w:left w:val="single" w:sz="4" w:space="0" w:color="6ACDF4"/>
        <w:bottom w:val="single" w:sz="4" w:space="0" w:color="6ACDF4"/>
        <w:right w:val="single" w:sz="4" w:space="0" w:color="6ACDF4"/>
        <w:insideH w:val="single" w:sz="4" w:space="0" w:color="6ACDF4"/>
      </w:tblBorders>
    </w:tblPr>
    <w:tblStylePr w:type="firstRow">
      <w:rPr>
        <w:rFonts w:ascii="Arial" w:hAnsi="Arial"/>
        <w:b/>
        <w:color w:val="FFFFFF"/>
        <w:sz w:val="22"/>
      </w:rPr>
      <w:tblPr/>
      <w:tcPr>
        <w:shd w:val="clear" w:color="0F9ED5" w:fill="0F9E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fill="BCE9FA"/>
      </w:tcPr>
    </w:tblStylePr>
    <w:tblStylePr w:type="band1Horz">
      <w:rPr>
        <w:rFonts w:ascii="Arial" w:hAnsi="Arial"/>
        <w:color w:val="404040"/>
        <w:sz w:val="22"/>
      </w:rPr>
      <w:tblPr/>
      <w:tcPr>
        <w:shd w:val="clear" w:color="BCE9FA" w:fill="BCE9FA"/>
      </w:tcPr>
    </w:tblStylePr>
  </w:style>
  <w:style w:type="table" w:customStyle="1" w:styleId="ListTable4-Accent51">
    <w:name w:val="List Table 4 - Accent 51"/>
    <w:basedOn w:val="a1"/>
    <w:uiPriority w:val="99"/>
    <w:pPr>
      <w:spacing w:after="0" w:line="240" w:lineRule="auto"/>
    </w:pPr>
    <w:rPr>
      <w:sz w:val="24"/>
      <w:szCs w:val="24"/>
      <w14:ligatures w14:val="standardContextual"/>
    </w:rPr>
    <w:tblPr>
      <w:tblStyleRowBandSize w:val="1"/>
      <w:tblStyleColBandSize w:val="1"/>
      <w:tblBorders>
        <w:top w:val="single" w:sz="4" w:space="0" w:color="DA76CE"/>
        <w:left w:val="single" w:sz="4" w:space="0" w:color="DA76CE"/>
        <w:bottom w:val="single" w:sz="4" w:space="0" w:color="DA76CE"/>
        <w:right w:val="single" w:sz="4" w:space="0" w:color="DA76CE"/>
        <w:insideH w:val="single" w:sz="4" w:space="0" w:color="DA76CE"/>
      </w:tblBorders>
    </w:tblPr>
    <w:tblStylePr w:type="firstRow">
      <w:rPr>
        <w:rFonts w:ascii="Arial" w:hAnsi="Arial"/>
        <w:b/>
        <w:color w:val="FFFFFF"/>
        <w:sz w:val="22"/>
      </w:rPr>
      <w:tblPr/>
      <w:tcPr>
        <w:shd w:val="clear" w:color="A02B93" w:fill="A02B9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fill="EEC2E9"/>
      </w:tcPr>
    </w:tblStylePr>
    <w:tblStylePr w:type="band1Horz">
      <w:rPr>
        <w:rFonts w:ascii="Arial" w:hAnsi="Arial"/>
        <w:color w:val="404040"/>
        <w:sz w:val="22"/>
      </w:rPr>
      <w:tblPr/>
      <w:tcPr>
        <w:shd w:val="clear" w:color="EEC2E9" w:fill="EEC2E9"/>
      </w:tcPr>
    </w:tblStylePr>
  </w:style>
  <w:style w:type="table" w:customStyle="1" w:styleId="ListTable4-Accent61">
    <w:name w:val="List Table 4 - Accent 61"/>
    <w:basedOn w:val="a1"/>
    <w:uiPriority w:val="99"/>
    <w:pPr>
      <w:spacing w:after="0" w:line="240" w:lineRule="auto"/>
    </w:pPr>
    <w:rPr>
      <w:sz w:val="24"/>
      <w:szCs w:val="24"/>
      <w14:ligatures w14:val="standardContextual"/>
    </w:rPr>
    <w:tblPr>
      <w:tblStyleRowBandSize w:val="1"/>
      <w:tblStyleColBandSize w:val="1"/>
      <w:tblBorders>
        <w:top w:val="single" w:sz="4" w:space="0" w:color="94DA7B"/>
        <w:left w:val="single" w:sz="4" w:space="0" w:color="94DA7B"/>
        <w:bottom w:val="single" w:sz="4" w:space="0" w:color="94DA7B"/>
        <w:right w:val="single" w:sz="4" w:space="0" w:color="94DA7B"/>
        <w:insideH w:val="single" w:sz="4" w:space="0" w:color="94DA7B"/>
      </w:tblBorders>
    </w:tblPr>
    <w:tblStylePr w:type="firstRow">
      <w:rPr>
        <w:rFonts w:ascii="Arial" w:hAnsi="Arial"/>
        <w:b/>
        <w:color w:val="FFFFFF"/>
        <w:sz w:val="22"/>
      </w:rPr>
      <w:tblPr/>
      <w:tcPr>
        <w:shd w:val="clear" w:color="4EA72E" w:fill="4EA72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fill="CFEFC4"/>
      </w:tcPr>
    </w:tblStylePr>
    <w:tblStylePr w:type="band1Horz">
      <w:rPr>
        <w:rFonts w:ascii="Arial" w:hAnsi="Arial"/>
        <w:color w:val="404040"/>
        <w:sz w:val="22"/>
      </w:rPr>
      <w:tblPr/>
      <w:tcPr>
        <w:shd w:val="clear" w:color="CFEFC4" w:fill="CFEFC4"/>
      </w:tcPr>
    </w:tblStylePr>
  </w:style>
  <w:style w:type="table" w:customStyle="1" w:styleId="-520">
    <w:name w:val="Список-таблица 5 темная2"/>
    <w:basedOn w:val="a1"/>
    <w:next w:val="-50"/>
    <w:uiPriority w:val="99"/>
    <w:pPr>
      <w:spacing w:after="0" w:line="240" w:lineRule="auto"/>
    </w:pPr>
    <w:rPr>
      <w:sz w:val="24"/>
      <w:szCs w:val="24"/>
      <w14:ligatures w14:val="standardContextual"/>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pPr>
      <w:spacing w:after="0" w:line="240" w:lineRule="auto"/>
    </w:pPr>
    <w:rPr>
      <w:sz w:val="24"/>
      <w:szCs w:val="24"/>
      <w14:ligatures w14:val="standardContextual"/>
    </w:rPr>
    <w:tblPr>
      <w:tblStyleRowBandSize w:val="1"/>
      <w:tblStyleColBandSize w:val="1"/>
      <w:tblBorders>
        <w:top w:val="single" w:sz="32" w:space="0" w:color="156082"/>
        <w:left w:val="single" w:sz="32" w:space="0" w:color="156082"/>
        <w:bottom w:val="single" w:sz="32" w:space="0" w:color="156082"/>
        <w:right w:val="single" w:sz="32" w:space="0" w:color="156082"/>
      </w:tblBorders>
      <w:shd w:val="clear" w:color="156082" w:fill="156082"/>
    </w:tblPr>
    <w:tblStylePr w:type="firstRow">
      <w:rPr>
        <w:rFonts w:ascii="Arial" w:hAnsi="Arial"/>
        <w:b/>
        <w:color w:val="FFFFFF"/>
        <w:sz w:val="22"/>
      </w:rPr>
      <w:tblPr/>
      <w:tcPr>
        <w:tcBorders>
          <w:top w:val="single" w:sz="32" w:space="0" w:color="156082"/>
          <w:bottom w:val="single" w:sz="12" w:space="0" w:color="FFFFFF"/>
        </w:tcBorders>
        <w:shd w:val="clear" w:color="156082" w:fill="156082"/>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156082"/>
          <w:right w:val="single" w:sz="4" w:space="0" w:color="FFFFFF"/>
        </w:tcBorders>
      </w:tcPr>
    </w:tblStylePr>
    <w:tblStylePr w:type="lastCol">
      <w:tblPr/>
      <w:tcPr>
        <w:tcBorders>
          <w:left w:val="single" w:sz="4" w:space="0" w:color="FFFFFF"/>
          <w:right w:val="single" w:sz="32" w:space="0" w:color="156082"/>
        </w:tcBorders>
      </w:tcPr>
    </w:tblStylePr>
    <w:tblStylePr w:type="band1Vert">
      <w:tblPr/>
      <w:tcPr>
        <w:tcBorders>
          <w:left w:val="single" w:sz="4" w:space="0" w:color="FFFFFF"/>
          <w:right w:val="single" w:sz="4" w:space="0" w:color="FFFFFF"/>
        </w:tcBorders>
        <w:shd w:val="clear" w:color="156082" w:fill="156082"/>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156082" w:fill="156082"/>
      </w:tcPr>
    </w:tblStylePr>
    <w:tblStylePr w:type="band2Horz">
      <w:tblPr/>
      <w:tcPr>
        <w:tcBorders>
          <w:top w:val="single" w:sz="4" w:space="0" w:color="FFFFFF"/>
          <w:bottom w:val="single" w:sz="4" w:space="0" w:color="FFFFFF"/>
        </w:tcBorders>
        <w:shd w:val="clear" w:color="156082" w:fill="156082"/>
      </w:tcPr>
    </w:tblStylePr>
  </w:style>
  <w:style w:type="table" w:customStyle="1" w:styleId="ListTable5Dark-Accent21">
    <w:name w:val="List Table 5 Dark - Accent 21"/>
    <w:basedOn w:val="a1"/>
    <w:uiPriority w:val="99"/>
    <w:pPr>
      <w:spacing w:after="0" w:line="240" w:lineRule="auto"/>
    </w:pPr>
    <w:rPr>
      <w:sz w:val="24"/>
      <w:szCs w:val="24"/>
      <w14:ligatures w14:val="standardContextual"/>
    </w:rPr>
    <w:tblPr>
      <w:tblStyleRowBandSize w:val="1"/>
      <w:tblStyleColBandSize w:val="1"/>
      <w:tblBorders>
        <w:top w:val="single" w:sz="32" w:space="0" w:color="F2AA85"/>
        <w:left w:val="single" w:sz="32" w:space="0" w:color="F2AA85"/>
        <w:bottom w:val="single" w:sz="32" w:space="0" w:color="F2AA85"/>
        <w:right w:val="single" w:sz="32" w:space="0" w:color="F2AA85"/>
      </w:tblBorders>
      <w:shd w:val="clear" w:color="F2AA85" w:fill="F2AA85"/>
    </w:tblPr>
    <w:tblStylePr w:type="firstRow">
      <w:rPr>
        <w:rFonts w:ascii="Arial" w:hAnsi="Arial"/>
        <w:b/>
        <w:color w:val="FFFFFF"/>
        <w:sz w:val="22"/>
      </w:rPr>
      <w:tblPr/>
      <w:tcPr>
        <w:tcBorders>
          <w:top w:val="single" w:sz="32" w:space="0" w:color="F2AA85"/>
          <w:bottom w:val="single" w:sz="12" w:space="0" w:color="FFFFFF"/>
        </w:tcBorders>
        <w:shd w:val="clear" w:color="F2AA85" w:fill="F2AA8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2AA85"/>
          <w:right w:val="single" w:sz="4" w:space="0" w:color="FFFFFF"/>
        </w:tcBorders>
      </w:tcPr>
    </w:tblStylePr>
    <w:tblStylePr w:type="lastCol">
      <w:tblPr/>
      <w:tcPr>
        <w:tcBorders>
          <w:left w:val="single" w:sz="4" w:space="0" w:color="FFFFFF"/>
          <w:right w:val="single" w:sz="32" w:space="0" w:color="F2AA85"/>
        </w:tcBorders>
      </w:tcPr>
    </w:tblStylePr>
    <w:tblStylePr w:type="band1Vert">
      <w:tblPr/>
      <w:tcPr>
        <w:tcBorders>
          <w:left w:val="single" w:sz="4" w:space="0" w:color="FFFFFF"/>
          <w:right w:val="single" w:sz="4" w:space="0" w:color="FFFFFF"/>
        </w:tcBorders>
        <w:shd w:val="clear" w:color="F2AA85" w:fill="F2AA8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2AA85" w:fill="F2AA85"/>
      </w:tcPr>
    </w:tblStylePr>
    <w:tblStylePr w:type="band2Horz">
      <w:tblPr/>
      <w:tcPr>
        <w:tcBorders>
          <w:top w:val="single" w:sz="4" w:space="0" w:color="FFFFFF"/>
          <w:bottom w:val="single" w:sz="4" w:space="0" w:color="FFFFFF"/>
        </w:tcBorders>
        <w:shd w:val="clear" w:color="F2AA85" w:fill="F2AA85"/>
      </w:tcPr>
    </w:tblStylePr>
  </w:style>
  <w:style w:type="table" w:customStyle="1" w:styleId="ListTable5Dark-Accent31">
    <w:name w:val="List Table 5 Dark - Accent 31"/>
    <w:basedOn w:val="a1"/>
    <w:uiPriority w:val="99"/>
    <w:pPr>
      <w:spacing w:after="0" w:line="240" w:lineRule="auto"/>
    </w:pPr>
    <w:rPr>
      <w:sz w:val="24"/>
      <w:szCs w:val="24"/>
      <w14:ligatures w14:val="standardContextual"/>
    </w:rPr>
    <w:tblPr>
      <w:tblStyleRowBandSize w:val="1"/>
      <w:tblStyleColBandSize w:val="1"/>
      <w:tblBorders>
        <w:top w:val="single" w:sz="32" w:space="0" w:color="48D45B"/>
        <w:left w:val="single" w:sz="32" w:space="0" w:color="48D45B"/>
        <w:bottom w:val="single" w:sz="32" w:space="0" w:color="48D45B"/>
        <w:right w:val="single" w:sz="32" w:space="0" w:color="48D45B"/>
      </w:tblBorders>
      <w:shd w:val="clear" w:color="48D45B" w:fill="48D45B"/>
    </w:tblPr>
    <w:tblStylePr w:type="firstRow">
      <w:rPr>
        <w:rFonts w:ascii="Arial" w:hAnsi="Arial"/>
        <w:b/>
        <w:color w:val="FFFFFF"/>
        <w:sz w:val="22"/>
      </w:rPr>
      <w:tblPr/>
      <w:tcPr>
        <w:tcBorders>
          <w:top w:val="single" w:sz="32" w:space="0" w:color="48D45B"/>
          <w:bottom w:val="single" w:sz="12" w:space="0" w:color="FFFFFF"/>
        </w:tcBorders>
        <w:shd w:val="clear" w:color="48D45B" w:fill="48D45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8D45B"/>
          <w:right w:val="single" w:sz="4" w:space="0" w:color="FFFFFF"/>
        </w:tcBorders>
      </w:tcPr>
    </w:tblStylePr>
    <w:tblStylePr w:type="lastCol">
      <w:tblPr/>
      <w:tcPr>
        <w:tcBorders>
          <w:left w:val="single" w:sz="4" w:space="0" w:color="FFFFFF"/>
          <w:right w:val="single" w:sz="32" w:space="0" w:color="48D45B"/>
        </w:tcBorders>
      </w:tcPr>
    </w:tblStylePr>
    <w:tblStylePr w:type="band1Vert">
      <w:tblPr/>
      <w:tcPr>
        <w:tcBorders>
          <w:left w:val="single" w:sz="4" w:space="0" w:color="FFFFFF"/>
          <w:right w:val="single" w:sz="4" w:space="0" w:color="FFFFFF"/>
        </w:tcBorders>
        <w:shd w:val="clear" w:color="48D45B" w:fill="48D45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8D45B" w:fill="48D45B"/>
      </w:tcPr>
    </w:tblStylePr>
    <w:tblStylePr w:type="band2Horz">
      <w:tblPr/>
      <w:tcPr>
        <w:tcBorders>
          <w:top w:val="single" w:sz="4" w:space="0" w:color="FFFFFF"/>
          <w:bottom w:val="single" w:sz="4" w:space="0" w:color="FFFFFF"/>
        </w:tcBorders>
        <w:shd w:val="clear" w:color="48D45B" w:fill="48D45B"/>
      </w:tcPr>
    </w:tblStylePr>
  </w:style>
  <w:style w:type="table" w:customStyle="1" w:styleId="ListTable5Dark-Accent41">
    <w:name w:val="List Table 5 Dark - Accent 41"/>
    <w:basedOn w:val="a1"/>
    <w:uiPriority w:val="99"/>
    <w:pPr>
      <w:spacing w:after="0" w:line="240" w:lineRule="auto"/>
    </w:pPr>
    <w:rPr>
      <w:sz w:val="24"/>
      <w:szCs w:val="24"/>
      <w14:ligatures w14:val="standardContextual"/>
    </w:rPr>
    <w:tblPr>
      <w:tblStyleRowBandSize w:val="1"/>
      <w:tblStyleColBandSize w:val="1"/>
      <w:tblBorders>
        <w:top w:val="single" w:sz="32" w:space="0" w:color="5FCAF3"/>
        <w:left w:val="single" w:sz="32" w:space="0" w:color="5FCAF3"/>
        <w:bottom w:val="single" w:sz="32" w:space="0" w:color="5FCAF3"/>
        <w:right w:val="single" w:sz="32" w:space="0" w:color="5FCAF3"/>
      </w:tblBorders>
      <w:shd w:val="clear" w:color="5FCAF3" w:fill="5FCAF3"/>
    </w:tblPr>
    <w:tblStylePr w:type="firstRow">
      <w:rPr>
        <w:rFonts w:ascii="Arial" w:hAnsi="Arial"/>
        <w:b/>
        <w:color w:val="FFFFFF"/>
        <w:sz w:val="22"/>
      </w:rPr>
      <w:tblPr/>
      <w:tcPr>
        <w:tcBorders>
          <w:top w:val="single" w:sz="32" w:space="0" w:color="5FCAF3"/>
          <w:bottom w:val="single" w:sz="12" w:space="0" w:color="FFFFFF"/>
        </w:tcBorders>
        <w:shd w:val="clear" w:color="5FCAF3" w:fill="5FCAF3"/>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FCAF3"/>
          <w:right w:val="single" w:sz="4" w:space="0" w:color="FFFFFF"/>
        </w:tcBorders>
      </w:tcPr>
    </w:tblStylePr>
    <w:tblStylePr w:type="lastCol">
      <w:tblPr/>
      <w:tcPr>
        <w:tcBorders>
          <w:left w:val="single" w:sz="4" w:space="0" w:color="FFFFFF"/>
          <w:right w:val="single" w:sz="32" w:space="0" w:color="5FCAF3"/>
        </w:tcBorders>
      </w:tcPr>
    </w:tblStylePr>
    <w:tblStylePr w:type="band1Vert">
      <w:tblPr/>
      <w:tcPr>
        <w:tcBorders>
          <w:left w:val="single" w:sz="4" w:space="0" w:color="FFFFFF"/>
          <w:right w:val="single" w:sz="4" w:space="0" w:color="FFFFFF"/>
        </w:tcBorders>
        <w:shd w:val="clear" w:color="5FCAF3" w:fill="5FCAF3"/>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FCAF3" w:fill="5FCAF3"/>
      </w:tcPr>
    </w:tblStylePr>
    <w:tblStylePr w:type="band2Horz">
      <w:tblPr/>
      <w:tcPr>
        <w:tcBorders>
          <w:top w:val="single" w:sz="4" w:space="0" w:color="FFFFFF"/>
          <w:bottom w:val="single" w:sz="4" w:space="0" w:color="FFFFFF"/>
        </w:tcBorders>
        <w:shd w:val="clear" w:color="5FCAF3" w:fill="5FCAF3"/>
      </w:tcPr>
    </w:tblStylePr>
  </w:style>
  <w:style w:type="table" w:customStyle="1" w:styleId="ListTable5Dark-Accent51">
    <w:name w:val="List Table 5 Dark - Accent 51"/>
    <w:basedOn w:val="a1"/>
    <w:uiPriority w:val="99"/>
    <w:pPr>
      <w:spacing w:after="0" w:line="240" w:lineRule="auto"/>
    </w:pPr>
    <w:rPr>
      <w:sz w:val="24"/>
      <w:szCs w:val="24"/>
      <w14:ligatures w14:val="standardContextual"/>
    </w:rPr>
    <w:tblPr>
      <w:tblStyleRowBandSize w:val="1"/>
      <w:tblStyleColBandSize w:val="1"/>
      <w:tblBorders>
        <w:top w:val="single" w:sz="32" w:space="0" w:color="D76CCB"/>
        <w:left w:val="single" w:sz="32" w:space="0" w:color="D76CCB"/>
        <w:bottom w:val="single" w:sz="32" w:space="0" w:color="D76CCB"/>
        <w:right w:val="single" w:sz="32" w:space="0" w:color="D76CCB"/>
      </w:tblBorders>
      <w:shd w:val="clear" w:color="D76CCB" w:fill="D76CCB"/>
    </w:tblPr>
    <w:tblStylePr w:type="firstRow">
      <w:rPr>
        <w:rFonts w:ascii="Arial" w:hAnsi="Arial"/>
        <w:b/>
        <w:color w:val="FFFFFF"/>
        <w:sz w:val="22"/>
      </w:rPr>
      <w:tblPr/>
      <w:tcPr>
        <w:tcBorders>
          <w:top w:val="single" w:sz="32" w:space="0" w:color="D76CCB"/>
          <w:bottom w:val="single" w:sz="12" w:space="0" w:color="FFFFFF"/>
        </w:tcBorders>
        <w:shd w:val="clear" w:color="D76CCB" w:fill="D76CC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76CCB"/>
          <w:right w:val="single" w:sz="4" w:space="0" w:color="FFFFFF"/>
        </w:tcBorders>
      </w:tcPr>
    </w:tblStylePr>
    <w:tblStylePr w:type="lastCol">
      <w:tblPr/>
      <w:tcPr>
        <w:tcBorders>
          <w:left w:val="single" w:sz="4" w:space="0" w:color="FFFFFF"/>
          <w:right w:val="single" w:sz="32" w:space="0" w:color="D76CCB"/>
        </w:tcBorders>
      </w:tcPr>
    </w:tblStylePr>
    <w:tblStylePr w:type="band1Vert">
      <w:tblPr/>
      <w:tcPr>
        <w:tcBorders>
          <w:left w:val="single" w:sz="4" w:space="0" w:color="FFFFFF"/>
          <w:right w:val="single" w:sz="4" w:space="0" w:color="FFFFFF"/>
        </w:tcBorders>
        <w:shd w:val="clear" w:color="D76CCB" w:fill="D76CC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76CCB" w:fill="D76CCB"/>
      </w:tcPr>
    </w:tblStylePr>
    <w:tblStylePr w:type="band2Horz">
      <w:tblPr/>
      <w:tcPr>
        <w:tcBorders>
          <w:top w:val="single" w:sz="4" w:space="0" w:color="FFFFFF"/>
          <w:bottom w:val="single" w:sz="4" w:space="0" w:color="FFFFFF"/>
        </w:tcBorders>
        <w:shd w:val="clear" w:color="D76CCB" w:fill="D76CCB"/>
      </w:tcPr>
    </w:tblStylePr>
  </w:style>
  <w:style w:type="table" w:customStyle="1" w:styleId="ListTable5Dark-Accent61">
    <w:name w:val="List Table 5 Dark - Accent 61"/>
    <w:basedOn w:val="a1"/>
    <w:uiPriority w:val="99"/>
    <w:pPr>
      <w:spacing w:after="0" w:line="240" w:lineRule="auto"/>
    </w:pPr>
    <w:rPr>
      <w:sz w:val="24"/>
      <w:szCs w:val="24"/>
      <w14:ligatures w14:val="standardContextual"/>
    </w:rPr>
    <w:tblPr>
      <w:tblStyleRowBandSize w:val="1"/>
      <w:tblStyleColBandSize w:val="1"/>
      <w:tblBorders>
        <w:top w:val="single" w:sz="32" w:space="0" w:color="8ED873"/>
        <w:left w:val="single" w:sz="32" w:space="0" w:color="8ED873"/>
        <w:bottom w:val="single" w:sz="32" w:space="0" w:color="8ED873"/>
        <w:right w:val="single" w:sz="32" w:space="0" w:color="8ED873"/>
      </w:tblBorders>
      <w:shd w:val="clear" w:color="8ED873" w:fill="8ED873"/>
    </w:tblPr>
    <w:tblStylePr w:type="firstRow">
      <w:rPr>
        <w:rFonts w:ascii="Arial" w:hAnsi="Arial"/>
        <w:b/>
        <w:color w:val="FFFFFF"/>
        <w:sz w:val="22"/>
      </w:rPr>
      <w:tblPr/>
      <w:tcPr>
        <w:tcBorders>
          <w:top w:val="single" w:sz="32" w:space="0" w:color="8ED873"/>
          <w:bottom w:val="single" w:sz="12" w:space="0" w:color="FFFFFF"/>
        </w:tcBorders>
        <w:shd w:val="clear" w:color="8ED873" w:fill="8ED873"/>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ED873"/>
          <w:right w:val="single" w:sz="4" w:space="0" w:color="FFFFFF"/>
        </w:tcBorders>
      </w:tcPr>
    </w:tblStylePr>
    <w:tblStylePr w:type="lastCol">
      <w:tblPr/>
      <w:tcPr>
        <w:tcBorders>
          <w:left w:val="single" w:sz="4" w:space="0" w:color="FFFFFF"/>
          <w:right w:val="single" w:sz="32" w:space="0" w:color="8ED873"/>
        </w:tcBorders>
      </w:tcPr>
    </w:tblStylePr>
    <w:tblStylePr w:type="band1Vert">
      <w:tblPr/>
      <w:tcPr>
        <w:tcBorders>
          <w:left w:val="single" w:sz="4" w:space="0" w:color="FFFFFF"/>
          <w:right w:val="single" w:sz="4" w:space="0" w:color="FFFFFF"/>
        </w:tcBorders>
        <w:shd w:val="clear" w:color="8ED873" w:fill="8ED873"/>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ED873" w:fill="8ED873"/>
      </w:tcPr>
    </w:tblStylePr>
    <w:tblStylePr w:type="band2Horz">
      <w:tblPr/>
      <w:tcPr>
        <w:tcBorders>
          <w:top w:val="single" w:sz="4" w:space="0" w:color="FFFFFF"/>
          <w:bottom w:val="single" w:sz="4" w:space="0" w:color="FFFFFF"/>
        </w:tcBorders>
        <w:shd w:val="clear" w:color="8ED873" w:fill="8ED873"/>
      </w:tcPr>
    </w:tblStylePr>
  </w:style>
  <w:style w:type="table" w:customStyle="1" w:styleId="-620">
    <w:name w:val="Список-таблица 6 цветная2"/>
    <w:basedOn w:val="a1"/>
    <w:next w:val="-60"/>
    <w:uiPriority w:val="99"/>
    <w:pPr>
      <w:spacing w:after="0" w:line="240" w:lineRule="auto"/>
    </w:pPr>
    <w:rPr>
      <w:sz w:val="24"/>
      <w:szCs w:val="24"/>
      <w14:ligatures w14:val="standardContextual"/>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pPr>
      <w:spacing w:after="0" w:line="240" w:lineRule="auto"/>
    </w:pPr>
    <w:rPr>
      <w:sz w:val="24"/>
      <w:szCs w:val="24"/>
      <w14:ligatures w14:val="standardContextual"/>
    </w:rPr>
    <w:tblPr>
      <w:tblStyleRowBandSize w:val="1"/>
      <w:tblStyleColBandSize w:val="1"/>
      <w:tblBorders>
        <w:top w:val="single" w:sz="4" w:space="0" w:color="156082"/>
        <w:bottom w:val="single" w:sz="4" w:space="0" w:color="156082"/>
      </w:tblBorders>
    </w:tblPr>
    <w:tblStylePr w:type="firstRow">
      <w:rPr>
        <w:b/>
        <w:color w:val="0C374B"/>
      </w:rPr>
      <w:tblPr/>
      <w:tcPr>
        <w:tcBorders>
          <w:bottom w:val="single" w:sz="4" w:space="0" w:color="156082"/>
        </w:tcBorders>
      </w:tcPr>
    </w:tblStylePr>
    <w:tblStylePr w:type="lastRow">
      <w:rPr>
        <w:b/>
        <w:color w:val="0C374B"/>
      </w:rPr>
      <w:tblPr/>
      <w:tcPr>
        <w:tcBorders>
          <w:top w:val="single" w:sz="4" w:space="0" w:color="156082"/>
        </w:tcBorders>
      </w:tcPr>
    </w:tblStylePr>
    <w:tblStylePr w:type="firstCol">
      <w:rPr>
        <w:b/>
        <w:color w:val="0C374B"/>
      </w:rPr>
    </w:tblStylePr>
    <w:tblStylePr w:type="lastCol">
      <w:rPr>
        <w:b/>
        <w:color w:val="0C374B"/>
      </w:rPr>
    </w:tblStylePr>
    <w:tblStylePr w:type="band1Vert">
      <w:tblPr/>
      <w:tcPr>
        <w:shd w:val="clear" w:color="B1DEF2" w:fill="B1DEF2"/>
      </w:tcPr>
    </w:tblStylePr>
    <w:tblStylePr w:type="band1Horz">
      <w:rPr>
        <w:rFonts w:ascii="Arial" w:hAnsi="Arial"/>
        <w:color w:val="0C374B"/>
        <w:sz w:val="22"/>
      </w:rPr>
      <w:tblPr/>
      <w:tcPr>
        <w:shd w:val="clear" w:color="B1DEF2" w:fill="B1DEF2"/>
      </w:tcPr>
    </w:tblStylePr>
    <w:tblStylePr w:type="band2Horz">
      <w:rPr>
        <w:rFonts w:ascii="Arial" w:hAnsi="Arial"/>
        <w:color w:val="0C374B"/>
        <w:sz w:val="22"/>
      </w:rPr>
    </w:tblStylePr>
  </w:style>
  <w:style w:type="table" w:customStyle="1" w:styleId="ListTable6Colorful-Accent21">
    <w:name w:val="List Table 6 Colorful - Accent 21"/>
    <w:basedOn w:val="a1"/>
    <w:uiPriority w:val="99"/>
    <w:pPr>
      <w:spacing w:after="0" w:line="240" w:lineRule="auto"/>
    </w:pPr>
    <w:rPr>
      <w:sz w:val="24"/>
      <w:szCs w:val="24"/>
      <w14:ligatures w14:val="standardContextual"/>
    </w:rPr>
    <w:tblPr>
      <w:tblStyleRowBandSize w:val="1"/>
      <w:tblStyleColBandSize w:val="1"/>
      <w:tblBorders>
        <w:top w:val="single" w:sz="4" w:space="0" w:color="F2AA85"/>
        <w:bottom w:val="single" w:sz="4" w:space="0" w:color="F2AA85"/>
      </w:tblBorders>
    </w:tblPr>
    <w:tblStylePr w:type="firstRow">
      <w:rPr>
        <w:b/>
        <w:color w:val="F2AA85"/>
      </w:rPr>
      <w:tblPr/>
      <w:tcPr>
        <w:tcBorders>
          <w:bottom w:val="single" w:sz="4" w:space="0" w:color="F2AA85"/>
        </w:tcBorders>
      </w:tcPr>
    </w:tblStylePr>
    <w:tblStylePr w:type="lastRow">
      <w:rPr>
        <w:b/>
        <w:color w:val="F2AA85"/>
      </w:rPr>
      <w:tblPr/>
      <w:tcPr>
        <w:tcBorders>
          <w:top w:val="single" w:sz="4" w:space="0" w:color="F2AA85"/>
        </w:tcBorders>
      </w:tcPr>
    </w:tblStylePr>
    <w:tblStylePr w:type="firstCol">
      <w:rPr>
        <w:b/>
        <w:color w:val="F2AA85"/>
      </w:rPr>
    </w:tblStylePr>
    <w:tblStylePr w:type="lastCol">
      <w:rPr>
        <w:b/>
        <w:color w:val="F2AA85"/>
      </w:rPr>
    </w:tblStylePr>
    <w:tblStylePr w:type="band1Vert">
      <w:tblPr/>
      <w:tcPr>
        <w:shd w:val="clear" w:color="F9DBCB" w:fill="F9DBCB"/>
      </w:tcPr>
    </w:tblStylePr>
    <w:tblStylePr w:type="band1Horz">
      <w:rPr>
        <w:rFonts w:ascii="Arial" w:hAnsi="Arial"/>
        <w:color w:val="F2AA85"/>
        <w:sz w:val="22"/>
      </w:rPr>
      <w:tblPr/>
      <w:tcPr>
        <w:shd w:val="clear" w:color="F9DBCB" w:fill="F9DBCB"/>
      </w:tcPr>
    </w:tblStylePr>
    <w:tblStylePr w:type="band2Horz">
      <w:rPr>
        <w:rFonts w:ascii="Arial" w:hAnsi="Arial"/>
        <w:color w:val="F2AA85"/>
        <w:sz w:val="22"/>
      </w:rPr>
    </w:tblStylePr>
  </w:style>
  <w:style w:type="table" w:customStyle="1" w:styleId="ListTable6Colorful-Accent31">
    <w:name w:val="List Table 6 Colorful - Accent 31"/>
    <w:basedOn w:val="a1"/>
    <w:uiPriority w:val="99"/>
    <w:pPr>
      <w:spacing w:after="0" w:line="240" w:lineRule="auto"/>
    </w:pPr>
    <w:rPr>
      <w:sz w:val="24"/>
      <w:szCs w:val="24"/>
      <w14:ligatures w14:val="standardContextual"/>
    </w:rPr>
    <w:tblPr>
      <w:tblStyleRowBandSize w:val="1"/>
      <w:tblStyleColBandSize w:val="1"/>
      <w:tblBorders>
        <w:top w:val="single" w:sz="4" w:space="0" w:color="48D45B"/>
        <w:bottom w:val="single" w:sz="4" w:space="0" w:color="48D45B"/>
      </w:tblBorders>
    </w:tblPr>
    <w:tblStylePr w:type="firstRow">
      <w:rPr>
        <w:b/>
        <w:color w:val="48D45B"/>
      </w:rPr>
      <w:tblPr/>
      <w:tcPr>
        <w:tcBorders>
          <w:bottom w:val="single" w:sz="4" w:space="0" w:color="48D45B"/>
        </w:tcBorders>
      </w:tcPr>
    </w:tblStylePr>
    <w:tblStylePr w:type="lastRow">
      <w:rPr>
        <w:b/>
        <w:color w:val="48D45B"/>
      </w:rPr>
      <w:tblPr/>
      <w:tcPr>
        <w:tcBorders>
          <w:top w:val="single" w:sz="4" w:space="0" w:color="48D45B"/>
        </w:tcBorders>
      </w:tcPr>
    </w:tblStylePr>
    <w:tblStylePr w:type="firstCol">
      <w:rPr>
        <w:b/>
        <w:color w:val="48D45B"/>
      </w:rPr>
    </w:tblStylePr>
    <w:tblStylePr w:type="lastCol">
      <w:rPr>
        <w:b/>
        <w:color w:val="48D45B"/>
      </w:rPr>
    </w:tblStylePr>
    <w:tblStylePr w:type="band1Vert">
      <w:tblPr/>
      <w:tcPr>
        <w:shd w:val="clear" w:color="B2EDB9" w:fill="B2EDB9"/>
      </w:tcPr>
    </w:tblStylePr>
    <w:tblStylePr w:type="band1Horz">
      <w:rPr>
        <w:rFonts w:ascii="Arial" w:hAnsi="Arial"/>
        <w:color w:val="48D45B"/>
        <w:sz w:val="22"/>
      </w:rPr>
      <w:tblPr/>
      <w:tcPr>
        <w:shd w:val="clear" w:color="B2EDB9" w:fill="B2EDB9"/>
      </w:tcPr>
    </w:tblStylePr>
    <w:tblStylePr w:type="band2Horz">
      <w:rPr>
        <w:rFonts w:ascii="Arial" w:hAnsi="Arial"/>
        <w:color w:val="48D45B"/>
        <w:sz w:val="22"/>
      </w:rPr>
    </w:tblStylePr>
  </w:style>
  <w:style w:type="table" w:customStyle="1" w:styleId="ListTable6Colorful-Accent41">
    <w:name w:val="List Table 6 Colorful - Accent 41"/>
    <w:basedOn w:val="a1"/>
    <w:uiPriority w:val="99"/>
    <w:pPr>
      <w:spacing w:after="0" w:line="240" w:lineRule="auto"/>
    </w:pPr>
    <w:rPr>
      <w:sz w:val="24"/>
      <w:szCs w:val="24"/>
      <w14:ligatures w14:val="standardContextual"/>
    </w:rPr>
    <w:tblPr>
      <w:tblStyleRowBandSize w:val="1"/>
      <w:tblStyleColBandSize w:val="1"/>
      <w:tblBorders>
        <w:top w:val="single" w:sz="4" w:space="0" w:color="5FCAF3"/>
        <w:bottom w:val="single" w:sz="4" w:space="0" w:color="5FCAF3"/>
      </w:tblBorders>
    </w:tblPr>
    <w:tblStylePr w:type="firstRow">
      <w:rPr>
        <w:b/>
        <w:color w:val="5FCAF3"/>
      </w:rPr>
      <w:tblPr/>
      <w:tcPr>
        <w:tcBorders>
          <w:bottom w:val="single" w:sz="4" w:space="0" w:color="5FCAF3"/>
        </w:tcBorders>
      </w:tcPr>
    </w:tblStylePr>
    <w:tblStylePr w:type="lastRow">
      <w:rPr>
        <w:b/>
        <w:color w:val="5FCAF3"/>
      </w:rPr>
      <w:tblPr/>
      <w:tcPr>
        <w:tcBorders>
          <w:top w:val="single" w:sz="4" w:space="0" w:color="5FCAF3"/>
        </w:tcBorders>
      </w:tcPr>
    </w:tblStylePr>
    <w:tblStylePr w:type="firstCol">
      <w:rPr>
        <w:b/>
        <w:color w:val="5FCAF3"/>
      </w:rPr>
    </w:tblStylePr>
    <w:tblStylePr w:type="lastCol">
      <w:rPr>
        <w:b/>
        <w:color w:val="5FCAF3"/>
      </w:rPr>
    </w:tblStylePr>
    <w:tblStylePr w:type="band1Vert">
      <w:tblPr/>
      <w:tcPr>
        <w:shd w:val="clear" w:color="BCE9FA" w:fill="BCE9FA"/>
      </w:tcPr>
    </w:tblStylePr>
    <w:tblStylePr w:type="band1Horz">
      <w:rPr>
        <w:rFonts w:ascii="Arial" w:hAnsi="Arial"/>
        <w:color w:val="5FCAF3"/>
        <w:sz w:val="22"/>
      </w:rPr>
      <w:tblPr/>
      <w:tcPr>
        <w:shd w:val="clear" w:color="BCE9FA" w:fill="BCE9FA"/>
      </w:tcPr>
    </w:tblStylePr>
    <w:tblStylePr w:type="band2Horz">
      <w:rPr>
        <w:rFonts w:ascii="Arial" w:hAnsi="Arial"/>
        <w:color w:val="5FCAF3"/>
        <w:sz w:val="22"/>
      </w:rPr>
    </w:tblStylePr>
  </w:style>
  <w:style w:type="table" w:customStyle="1" w:styleId="ListTable6Colorful-Accent51">
    <w:name w:val="List Table 6 Colorful - Accent 51"/>
    <w:basedOn w:val="a1"/>
    <w:uiPriority w:val="99"/>
    <w:pPr>
      <w:spacing w:after="0" w:line="240" w:lineRule="auto"/>
    </w:pPr>
    <w:rPr>
      <w:sz w:val="24"/>
      <w:szCs w:val="24"/>
      <w14:ligatures w14:val="standardContextual"/>
    </w:rPr>
    <w:tblPr>
      <w:tblStyleRowBandSize w:val="1"/>
      <w:tblStyleColBandSize w:val="1"/>
      <w:tblBorders>
        <w:top w:val="single" w:sz="4" w:space="0" w:color="D76CCB"/>
        <w:bottom w:val="single" w:sz="4" w:space="0" w:color="D76CCB"/>
      </w:tblBorders>
    </w:tblPr>
    <w:tblStylePr w:type="firstRow">
      <w:rPr>
        <w:b/>
        <w:color w:val="D76CCB"/>
      </w:rPr>
      <w:tblPr/>
      <w:tcPr>
        <w:tcBorders>
          <w:bottom w:val="single" w:sz="4" w:space="0" w:color="D76CCB"/>
        </w:tcBorders>
      </w:tcPr>
    </w:tblStylePr>
    <w:tblStylePr w:type="lastRow">
      <w:rPr>
        <w:b/>
        <w:color w:val="D76CCB"/>
      </w:rPr>
      <w:tblPr/>
      <w:tcPr>
        <w:tcBorders>
          <w:top w:val="single" w:sz="4" w:space="0" w:color="D76CCB"/>
        </w:tcBorders>
      </w:tcPr>
    </w:tblStylePr>
    <w:tblStylePr w:type="firstCol">
      <w:rPr>
        <w:b/>
        <w:color w:val="D76CCB"/>
      </w:rPr>
    </w:tblStylePr>
    <w:tblStylePr w:type="lastCol">
      <w:rPr>
        <w:b/>
        <w:color w:val="D76CCB"/>
      </w:rPr>
    </w:tblStylePr>
    <w:tblStylePr w:type="band1Vert">
      <w:tblPr/>
      <w:tcPr>
        <w:shd w:val="clear" w:color="EEC2E9" w:fill="EEC2E9"/>
      </w:tcPr>
    </w:tblStylePr>
    <w:tblStylePr w:type="band1Horz">
      <w:rPr>
        <w:rFonts w:ascii="Arial" w:hAnsi="Arial"/>
        <w:color w:val="D76CCB"/>
        <w:sz w:val="22"/>
      </w:rPr>
      <w:tblPr/>
      <w:tcPr>
        <w:shd w:val="clear" w:color="EEC2E9" w:fill="EEC2E9"/>
      </w:tcPr>
    </w:tblStylePr>
    <w:tblStylePr w:type="band2Horz">
      <w:rPr>
        <w:rFonts w:ascii="Arial" w:hAnsi="Arial"/>
        <w:color w:val="D76CCB"/>
        <w:sz w:val="22"/>
      </w:rPr>
    </w:tblStylePr>
  </w:style>
  <w:style w:type="table" w:customStyle="1" w:styleId="ListTable6Colorful-Accent61">
    <w:name w:val="List Table 6 Colorful - Accent 61"/>
    <w:basedOn w:val="a1"/>
    <w:uiPriority w:val="99"/>
    <w:pPr>
      <w:spacing w:after="0" w:line="240" w:lineRule="auto"/>
    </w:pPr>
    <w:rPr>
      <w:sz w:val="24"/>
      <w:szCs w:val="24"/>
      <w14:ligatures w14:val="standardContextual"/>
    </w:rPr>
    <w:tblPr>
      <w:tblStyleRowBandSize w:val="1"/>
      <w:tblStyleColBandSize w:val="1"/>
      <w:tblBorders>
        <w:top w:val="single" w:sz="4" w:space="0" w:color="8ED873"/>
        <w:bottom w:val="single" w:sz="4" w:space="0" w:color="8ED873"/>
      </w:tblBorders>
    </w:tblPr>
    <w:tblStylePr w:type="firstRow">
      <w:rPr>
        <w:b/>
        <w:color w:val="8ED873"/>
      </w:rPr>
      <w:tblPr/>
      <w:tcPr>
        <w:tcBorders>
          <w:bottom w:val="single" w:sz="4" w:space="0" w:color="8ED873"/>
        </w:tcBorders>
      </w:tcPr>
    </w:tblStylePr>
    <w:tblStylePr w:type="lastRow">
      <w:rPr>
        <w:b/>
        <w:color w:val="8ED873"/>
      </w:rPr>
      <w:tblPr/>
      <w:tcPr>
        <w:tcBorders>
          <w:top w:val="single" w:sz="4" w:space="0" w:color="8ED873"/>
        </w:tcBorders>
      </w:tcPr>
    </w:tblStylePr>
    <w:tblStylePr w:type="firstCol">
      <w:rPr>
        <w:b/>
        <w:color w:val="8ED873"/>
      </w:rPr>
    </w:tblStylePr>
    <w:tblStylePr w:type="lastCol">
      <w:rPr>
        <w:b/>
        <w:color w:val="8ED873"/>
      </w:rPr>
    </w:tblStylePr>
    <w:tblStylePr w:type="band1Vert">
      <w:tblPr/>
      <w:tcPr>
        <w:shd w:val="clear" w:color="CFEFC4" w:fill="CFEFC4"/>
      </w:tcPr>
    </w:tblStylePr>
    <w:tblStylePr w:type="band1Horz">
      <w:rPr>
        <w:rFonts w:ascii="Arial" w:hAnsi="Arial"/>
        <w:color w:val="8ED873"/>
        <w:sz w:val="22"/>
      </w:rPr>
      <w:tblPr/>
      <w:tcPr>
        <w:shd w:val="clear" w:color="CFEFC4" w:fill="CFEFC4"/>
      </w:tcPr>
    </w:tblStylePr>
    <w:tblStylePr w:type="band2Horz">
      <w:rPr>
        <w:rFonts w:ascii="Arial" w:hAnsi="Arial"/>
        <w:color w:val="8ED873"/>
        <w:sz w:val="22"/>
      </w:rPr>
    </w:tblStylePr>
  </w:style>
  <w:style w:type="table" w:customStyle="1" w:styleId="-720">
    <w:name w:val="Список-таблица 7 цветная2"/>
    <w:basedOn w:val="a1"/>
    <w:next w:val="-70"/>
    <w:uiPriority w:val="99"/>
    <w:pPr>
      <w:spacing w:after="0" w:line="240" w:lineRule="auto"/>
    </w:pPr>
    <w:rPr>
      <w:sz w:val="24"/>
      <w:szCs w:val="24"/>
      <w14:ligatures w14:val="standardContextual"/>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pPr>
      <w:spacing w:after="0" w:line="240" w:lineRule="auto"/>
    </w:pPr>
    <w:rPr>
      <w:sz w:val="24"/>
      <w:szCs w:val="24"/>
      <w14:ligatures w14:val="standardContextual"/>
    </w:rPr>
    <w:tblPr>
      <w:tblStyleRowBandSize w:val="1"/>
      <w:tblStyleColBandSize w:val="1"/>
      <w:tblBorders>
        <w:right w:val="single" w:sz="4" w:space="0" w:color="156082"/>
      </w:tblBorders>
    </w:tblPr>
    <w:tblStylePr w:type="firstRow">
      <w:rPr>
        <w:rFonts w:ascii="Arial" w:hAnsi="Arial"/>
        <w:i/>
        <w:color w:val="0C374B"/>
        <w:sz w:val="22"/>
      </w:rPr>
      <w:tblPr/>
      <w:tcPr>
        <w:tcBorders>
          <w:top w:val="none" w:sz="0" w:space="0" w:color="auto"/>
          <w:left w:val="none" w:sz="0" w:space="0" w:color="auto"/>
          <w:bottom w:val="single" w:sz="4" w:space="0" w:color="156082"/>
          <w:right w:val="none" w:sz="0" w:space="0" w:color="auto"/>
        </w:tcBorders>
        <w:shd w:val="clear" w:color="FFFFFF" w:fill="FFFFFF"/>
      </w:tcPr>
    </w:tblStylePr>
    <w:tblStylePr w:type="lastRow">
      <w:rPr>
        <w:rFonts w:ascii="Arial" w:hAnsi="Arial"/>
        <w:i/>
        <w:color w:val="0C374B"/>
        <w:sz w:val="22"/>
      </w:rPr>
      <w:tblPr/>
      <w:tcPr>
        <w:tcBorders>
          <w:top w:val="single" w:sz="4" w:space="0" w:color="156082"/>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0C374B"/>
        <w:sz w:val="22"/>
      </w:rPr>
      <w:tblPr/>
      <w:tcPr>
        <w:tcBorders>
          <w:top w:val="none" w:sz="0" w:space="0" w:color="auto"/>
          <w:left w:val="none" w:sz="0" w:space="0" w:color="auto"/>
          <w:bottom w:val="none" w:sz="0" w:space="0" w:color="auto"/>
          <w:right w:val="single" w:sz="4" w:space="0" w:color="156082"/>
        </w:tcBorders>
        <w:shd w:val="clear" w:color="FFFFFF" w:fill="auto"/>
      </w:tcPr>
    </w:tblStylePr>
    <w:tblStylePr w:type="lastCol">
      <w:rPr>
        <w:rFonts w:ascii="Arial" w:hAnsi="Arial"/>
        <w:i/>
        <w:color w:val="0C374B"/>
        <w:sz w:val="22"/>
      </w:rPr>
      <w:tblPr/>
      <w:tcPr>
        <w:tcBorders>
          <w:top w:val="none" w:sz="0" w:space="0" w:color="auto"/>
          <w:left w:val="single" w:sz="4" w:space="0" w:color="156082"/>
          <w:bottom w:val="none" w:sz="0" w:space="0" w:color="auto"/>
          <w:right w:val="none" w:sz="0" w:space="0" w:color="auto"/>
        </w:tcBorders>
        <w:shd w:val="clear" w:color="FFFFFF" w:fill="auto"/>
      </w:tcPr>
    </w:tblStylePr>
    <w:tblStylePr w:type="band1Vert">
      <w:tblPr/>
      <w:tcPr>
        <w:shd w:val="clear" w:color="B1DEF2" w:fill="B1DEF2"/>
      </w:tcPr>
    </w:tblStylePr>
    <w:tblStylePr w:type="band1Horz">
      <w:rPr>
        <w:rFonts w:ascii="Arial" w:hAnsi="Arial"/>
        <w:color w:val="0C374B"/>
        <w:sz w:val="22"/>
      </w:rPr>
      <w:tblPr/>
      <w:tcPr>
        <w:shd w:val="clear" w:color="B1DEF2" w:fill="B1DEF2"/>
      </w:tcPr>
    </w:tblStylePr>
    <w:tblStylePr w:type="band2Horz">
      <w:rPr>
        <w:rFonts w:ascii="Arial" w:hAnsi="Arial"/>
        <w:color w:val="0C374B"/>
        <w:sz w:val="22"/>
      </w:rPr>
    </w:tblStylePr>
  </w:style>
  <w:style w:type="table" w:customStyle="1" w:styleId="ListTable7Colorful-Accent21">
    <w:name w:val="List Table 7 Colorful - Accent 21"/>
    <w:basedOn w:val="a1"/>
    <w:uiPriority w:val="99"/>
    <w:pPr>
      <w:spacing w:after="0" w:line="240" w:lineRule="auto"/>
    </w:pPr>
    <w:rPr>
      <w:sz w:val="24"/>
      <w:szCs w:val="24"/>
      <w14:ligatures w14:val="standardContextual"/>
    </w:rPr>
    <w:tblPr>
      <w:tblStyleRowBandSize w:val="1"/>
      <w:tblStyleColBandSize w:val="1"/>
      <w:tblBorders>
        <w:right w:val="single" w:sz="4" w:space="0" w:color="F2AA85"/>
      </w:tblBorders>
    </w:tblPr>
    <w:tblStylePr w:type="firstRow">
      <w:rPr>
        <w:rFonts w:ascii="Arial" w:hAnsi="Arial"/>
        <w:i/>
        <w:color w:val="F2AA85"/>
        <w:sz w:val="22"/>
      </w:rPr>
      <w:tblPr/>
      <w:tcPr>
        <w:tcBorders>
          <w:top w:val="none" w:sz="0" w:space="0" w:color="auto"/>
          <w:left w:val="none" w:sz="0" w:space="0" w:color="auto"/>
          <w:bottom w:val="single" w:sz="4" w:space="0" w:color="F2AA85"/>
          <w:right w:val="none" w:sz="0" w:space="0" w:color="auto"/>
        </w:tcBorders>
        <w:shd w:val="clear" w:color="FFFFFF" w:fill="FFFFFF"/>
      </w:tcPr>
    </w:tblStylePr>
    <w:tblStylePr w:type="lastRow">
      <w:rPr>
        <w:rFonts w:ascii="Arial" w:hAnsi="Arial"/>
        <w:i/>
        <w:color w:val="F2AA85"/>
        <w:sz w:val="22"/>
      </w:rPr>
      <w:tblPr/>
      <w:tcPr>
        <w:tcBorders>
          <w:top w:val="single" w:sz="4" w:space="0" w:color="F2AA8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2AA85"/>
        <w:sz w:val="22"/>
      </w:rPr>
      <w:tblPr/>
      <w:tcPr>
        <w:tcBorders>
          <w:top w:val="none" w:sz="0" w:space="0" w:color="auto"/>
          <w:left w:val="none" w:sz="0" w:space="0" w:color="auto"/>
          <w:bottom w:val="none" w:sz="0" w:space="0" w:color="auto"/>
          <w:right w:val="single" w:sz="4" w:space="0" w:color="F2AA85"/>
        </w:tcBorders>
        <w:shd w:val="clear" w:color="FFFFFF" w:fill="auto"/>
      </w:tcPr>
    </w:tblStylePr>
    <w:tblStylePr w:type="lastCol">
      <w:rPr>
        <w:rFonts w:ascii="Arial" w:hAnsi="Arial"/>
        <w:i/>
        <w:color w:val="F2AA85"/>
        <w:sz w:val="22"/>
      </w:rPr>
      <w:tblPr/>
      <w:tcPr>
        <w:tcBorders>
          <w:top w:val="none" w:sz="0" w:space="0" w:color="auto"/>
          <w:left w:val="single" w:sz="4" w:space="0" w:color="F2AA85"/>
          <w:bottom w:val="none" w:sz="0" w:space="0" w:color="auto"/>
          <w:right w:val="none" w:sz="0" w:space="0" w:color="auto"/>
        </w:tcBorders>
        <w:shd w:val="clear" w:color="FFFFFF" w:fill="auto"/>
      </w:tcPr>
    </w:tblStylePr>
    <w:tblStylePr w:type="band1Vert">
      <w:tblPr/>
      <w:tcPr>
        <w:shd w:val="clear" w:color="F9DBCB" w:fill="F9DBCB"/>
      </w:tcPr>
    </w:tblStylePr>
    <w:tblStylePr w:type="band1Horz">
      <w:rPr>
        <w:rFonts w:ascii="Arial" w:hAnsi="Arial"/>
        <w:color w:val="F2AA85"/>
        <w:sz w:val="22"/>
      </w:rPr>
      <w:tblPr/>
      <w:tcPr>
        <w:shd w:val="clear" w:color="F9DBCB" w:fill="F9DBCB"/>
      </w:tcPr>
    </w:tblStylePr>
    <w:tblStylePr w:type="band2Horz">
      <w:rPr>
        <w:rFonts w:ascii="Arial" w:hAnsi="Arial"/>
        <w:color w:val="F2AA85"/>
        <w:sz w:val="22"/>
      </w:rPr>
    </w:tblStylePr>
  </w:style>
  <w:style w:type="table" w:customStyle="1" w:styleId="ListTable7Colorful-Accent31">
    <w:name w:val="List Table 7 Colorful - Accent 31"/>
    <w:basedOn w:val="a1"/>
    <w:uiPriority w:val="99"/>
    <w:pPr>
      <w:spacing w:after="0" w:line="240" w:lineRule="auto"/>
    </w:pPr>
    <w:rPr>
      <w:sz w:val="24"/>
      <w:szCs w:val="24"/>
      <w14:ligatures w14:val="standardContextual"/>
    </w:rPr>
    <w:tblPr>
      <w:tblStyleRowBandSize w:val="1"/>
      <w:tblStyleColBandSize w:val="1"/>
      <w:tblBorders>
        <w:right w:val="single" w:sz="4" w:space="0" w:color="48D45B"/>
      </w:tblBorders>
    </w:tblPr>
    <w:tblStylePr w:type="firstRow">
      <w:rPr>
        <w:rFonts w:ascii="Arial" w:hAnsi="Arial"/>
        <w:i/>
        <w:color w:val="48D45B"/>
        <w:sz w:val="22"/>
      </w:rPr>
      <w:tblPr/>
      <w:tcPr>
        <w:tcBorders>
          <w:top w:val="none" w:sz="0" w:space="0" w:color="auto"/>
          <w:left w:val="none" w:sz="0" w:space="0" w:color="auto"/>
          <w:bottom w:val="single" w:sz="4" w:space="0" w:color="48D45B"/>
          <w:right w:val="none" w:sz="0" w:space="0" w:color="auto"/>
        </w:tcBorders>
        <w:shd w:val="clear" w:color="FFFFFF" w:fill="FFFFFF"/>
      </w:tcPr>
    </w:tblStylePr>
    <w:tblStylePr w:type="lastRow">
      <w:rPr>
        <w:rFonts w:ascii="Arial" w:hAnsi="Arial"/>
        <w:i/>
        <w:color w:val="48D45B"/>
        <w:sz w:val="22"/>
      </w:rPr>
      <w:tblPr/>
      <w:tcPr>
        <w:tcBorders>
          <w:top w:val="single" w:sz="4" w:space="0" w:color="48D45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8D45B"/>
        <w:sz w:val="22"/>
      </w:rPr>
      <w:tblPr/>
      <w:tcPr>
        <w:tcBorders>
          <w:top w:val="none" w:sz="0" w:space="0" w:color="auto"/>
          <w:left w:val="none" w:sz="0" w:space="0" w:color="auto"/>
          <w:bottom w:val="none" w:sz="0" w:space="0" w:color="auto"/>
          <w:right w:val="single" w:sz="4" w:space="0" w:color="48D45B"/>
        </w:tcBorders>
        <w:shd w:val="clear" w:color="FFFFFF" w:fill="auto"/>
      </w:tcPr>
    </w:tblStylePr>
    <w:tblStylePr w:type="lastCol">
      <w:rPr>
        <w:rFonts w:ascii="Arial" w:hAnsi="Arial"/>
        <w:i/>
        <w:color w:val="48D45B"/>
        <w:sz w:val="22"/>
      </w:rPr>
      <w:tblPr/>
      <w:tcPr>
        <w:tcBorders>
          <w:top w:val="none" w:sz="0" w:space="0" w:color="auto"/>
          <w:left w:val="single" w:sz="4" w:space="0" w:color="48D45B"/>
          <w:bottom w:val="none" w:sz="0" w:space="0" w:color="auto"/>
          <w:right w:val="none" w:sz="0" w:space="0" w:color="auto"/>
        </w:tcBorders>
        <w:shd w:val="clear" w:color="FFFFFF" w:fill="auto"/>
      </w:tcPr>
    </w:tblStylePr>
    <w:tblStylePr w:type="band1Vert">
      <w:tblPr/>
      <w:tcPr>
        <w:shd w:val="clear" w:color="B2EDB9" w:fill="B2EDB9"/>
      </w:tcPr>
    </w:tblStylePr>
    <w:tblStylePr w:type="band1Horz">
      <w:rPr>
        <w:rFonts w:ascii="Arial" w:hAnsi="Arial"/>
        <w:color w:val="48D45B"/>
        <w:sz w:val="22"/>
      </w:rPr>
      <w:tblPr/>
      <w:tcPr>
        <w:shd w:val="clear" w:color="B2EDB9" w:fill="B2EDB9"/>
      </w:tcPr>
    </w:tblStylePr>
    <w:tblStylePr w:type="band2Horz">
      <w:rPr>
        <w:rFonts w:ascii="Arial" w:hAnsi="Arial"/>
        <w:color w:val="48D45B"/>
        <w:sz w:val="22"/>
      </w:rPr>
    </w:tblStylePr>
  </w:style>
  <w:style w:type="table" w:customStyle="1" w:styleId="ListTable7Colorful-Accent41">
    <w:name w:val="List Table 7 Colorful - Accent 41"/>
    <w:basedOn w:val="a1"/>
    <w:uiPriority w:val="99"/>
    <w:pPr>
      <w:spacing w:after="0" w:line="240" w:lineRule="auto"/>
    </w:pPr>
    <w:rPr>
      <w:sz w:val="24"/>
      <w:szCs w:val="24"/>
      <w14:ligatures w14:val="standardContextual"/>
    </w:rPr>
    <w:tblPr>
      <w:tblStyleRowBandSize w:val="1"/>
      <w:tblStyleColBandSize w:val="1"/>
      <w:tblBorders>
        <w:right w:val="single" w:sz="4" w:space="0" w:color="5FCAF3"/>
      </w:tblBorders>
    </w:tblPr>
    <w:tblStylePr w:type="firstRow">
      <w:rPr>
        <w:rFonts w:ascii="Arial" w:hAnsi="Arial"/>
        <w:i/>
        <w:color w:val="5FCAF3"/>
        <w:sz w:val="22"/>
      </w:rPr>
      <w:tblPr/>
      <w:tcPr>
        <w:tcBorders>
          <w:top w:val="none" w:sz="0" w:space="0" w:color="auto"/>
          <w:left w:val="none" w:sz="0" w:space="0" w:color="auto"/>
          <w:bottom w:val="single" w:sz="4" w:space="0" w:color="5FCAF3"/>
          <w:right w:val="none" w:sz="0" w:space="0" w:color="auto"/>
        </w:tcBorders>
        <w:shd w:val="clear" w:color="FFFFFF" w:fill="FFFFFF"/>
      </w:tcPr>
    </w:tblStylePr>
    <w:tblStylePr w:type="lastRow">
      <w:rPr>
        <w:rFonts w:ascii="Arial" w:hAnsi="Arial"/>
        <w:i/>
        <w:color w:val="5FCAF3"/>
        <w:sz w:val="22"/>
      </w:rPr>
      <w:tblPr/>
      <w:tcPr>
        <w:tcBorders>
          <w:top w:val="single" w:sz="4" w:space="0" w:color="5FCAF3"/>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5FCAF3"/>
        <w:sz w:val="22"/>
      </w:rPr>
      <w:tblPr/>
      <w:tcPr>
        <w:tcBorders>
          <w:top w:val="none" w:sz="0" w:space="0" w:color="auto"/>
          <w:left w:val="none" w:sz="0" w:space="0" w:color="auto"/>
          <w:bottom w:val="none" w:sz="0" w:space="0" w:color="auto"/>
          <w:right w:val="single" w:sz="4" w:space="0" w:color="5FCAF3"/>
        </w:tcBorders>
        <w:shd w:val="clear" w:color="FFFFFF" w:fill="auto"/>
      </w:tcPr>
    </w:tblStylePr>
    <w:tblStylePr w:type="lastCol">
      <w:rPr>
        <w:rFonts w:ascii="Arial" w:hAnsi="Arial"/>
        <w:i/>
        <w:color w:val="5FCAF3"/>
        <w:sz w:val="22"/>
      </w:rPr>
      <w:tblPr/>
      <w:tcPr>
        <w:tcBorders>
          <w:top w:val="none" w:sz="0" w:space="0" w:color="auto"/>
          <w:left w:val="single" w:sz="4" w:space="0" w:color="5FCAF3"/>
          <w:bottom w:val="none" w:sz="0" w:space="0" w:color="auto"/>
          <w:right w:val="none" w:sz="0" w:space="0" w:color="auto"/>
        </w:tcBorders>
        <w:shd w:val="clear" w:color="FFFFFF" w:fill="auto"/>
      </w:tcPr>
    </w:tblStylePr>
    <w:tblStylePr w:type="band1Vert">
      <w:tblPr/>
      <w:tcPr>
        <w:shd w:val="clear" w:color="BCE9FA" w:fill="BCE9FA"/>
      </w:tcPr>
    </w:tblStylePr>
    <w:tblStylePr w:type="band1Horz">
      <w:rPr>
        <w:rFonts w:ascii="Arial" w:hAnsi="Arial"/>
        <w:color w:val="5FCAF3"/>
        <w:sz w:val="22"/>
      </w:rPr>
      <w:tblPr/>
      <w:tcPr>
        <w:shd w:val="clear" w:color="BCE9FA" w:fill="BCE9FA"/>
      </w:tcPr>
    </w:tblStylePr>
    <w:tblStylePr w:type="band2Horz">
      <w:rPr>
        <w:rFonts w:ascii="Arial" w:hAnsi="Arial"/>
        <w:color w:val="5FCAF3"/>
        <w:sz w:val="22"/>
      </w:rPr>
    </w:tblStylePr>
  </w:style>
  <w:style w:type="table" w:customStyle="1" w:styleId="ListTable7Colorful-Accent51">
    <w:name w:val="List Table 7 Colorful - Accent 51"/>
    <w:basedOn w:val="a1"/>
    <w:uiPriority w:val="99"/>
    <w:pPr>
      <w:spacing w:after="0" w:line="240" w:lineRule="auto"/>
    </w:pPr>
    <w:rPr>
      <w:sz w:val="24"/>
      <w:szCs w:val="24"/>
      <w14:ligatures w14:val="standardContextual"/>
    </w:rPr>
    <w:tblPr>
      <w:tblStyleRowBandSize w:val="1"/>
      <w:tblStyleColBandSize w:val="1"/>
      <w:tblBorders>
        <w:right w:val="single" w:sz="4" w:space="0" w:color="D76CCB"/>
      </w:tblBorders>
    </w:tblPr>
    <w:tblStylePr w:type="firstRow">
      <w:rPr>
        <w:rFonts w:ascii="Arial" w:hAnsi="Arial"/>
        <w:i/>
        <w:color w:val="D76CCB"/>
        <w:sz w:val="22"/>
      </w:rPr>
      <w:tblPr/>
      <w:tcPr>
        <w:tcBorders>
          <w:top w:val="none" w:sz="0" w:space="0" w:color="auto"/>
          <w:left w:val="none" w:sz="0" w:space="0" w:color="auto"/>
          <w:bottom w:val="single" w:sz="4" w:space="0" w:color="D76CCB"/>
          <w:right w:val="none" w:sz="0" w:space="0" w:color="auto"/>
        </w:tcBorders>
        <w:shd w:val="clear" w:color="FFFFFF" w:fill="FFFFFF"/>
      </w:tcPr>
    </w:tblStylePr>
    <w:tblStylePr w:type="lastRow">
      <w:rPr>
        <w:rFonts w:ascii="Arial" w:hAnsi="Arial"/>
        <w:i/>
        <w:color w:val="D76CCB"/>
        <w:sz w:val="22"/>
      </w:rPr>
      <w:tblPr/>
      <w:tcPr>
        <w:tcBorders>
          <w:top w:val="single" w:sz="4" w:space="0" w:color="D76CC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76CCB"/>
        <w:sz w:val="22"/>
      </w:rPr>
      <w:tblPr/>
      <w:tcPr>
        <w:tcBorders>
          <w:top w:val="none" w:sz="0" w:space="0" w:color="auto"/>
          <w:left w:val="none" w:sz="0" w:space="0" w:color="auto"/>
          <w:bottom w:val="none" w:sz="0" w:space="0" w:color="auto"/>
          <w:right w:val="single" w:sz="4" w:space="0" w:color="D76CCB"/>
        </w:tcBorders>
        <w:shd w:val="clear" w:color="FFFFFF" w:fill="auto"/>
      </w:tcPr>
    </w:tblStylePr>
    <w:tblStylePr w:type="lastCol">
      <w:rPr>
        <w:rFonts w:ascii="Arial" w:hAnsi="Arial"/>
        <w:i/>
        <w:color w:val="D76CCB"/>
        <w:sz w:val="22"/>
      </w:rPr>
      <w:tblPr/>
      <w:tcPr>
        <w:tcBorders>
          <w:top w:val="none" w:sz="0" w:space="0" w:color="auto"/>
          <w:left w:val="single" w:sz="4" w:space="0" w:color="D76CCB"/>
          <w:bottom w:val="none" w:sz="0" w:space="0" w:color="auto"/>
          <w:right w:val="none" w:sz="0" w:space="0" w:color="auto"/>
        </w:tcBorders>
        <w:shd w:val="clear" w:color="FFFFFF" w:fill="auto"/>
      </w:tcPr>
    </w:tblStylePr>
    <w:tblStylePr w:type="band1Vert">
      <w:tblPr/>
      <w:tcPr>
        <w:shd w:val="clear" w:color="EEC2E9" w:fill="EEC2E9"/>
      </w:tcPr>
    </w:tblStylePr>
    <w:tblStylePr w:type="band1Horz">
      <w:rPr>
        <w:rFonts w:ascii="Arial" w:hAnsi="Arial"/>
        <w:color w:val="D76CCB"/>
        <w:sz w:val="22"/>
      </w:rPr>
      <w:tblPr/>
      <w:tcPr>
        <w:shd w:val="clear" w:color="EEC2E9" w:fill="EEC2E9"/>
      </w:tcPr>
    </w:tblStylePr>
    <w:tblStylePr w:type="band2Horz">
      <w:rPr>
        <w:rFonts w:ascii="Arial" w:hAnsi="Arial"/>
        <w:color w:val="D76CCB"/>
        <w:sz w:val="22"/>
      </w:rPr>
    </w:tblStylePr>
  </w:style>
  <w:style w:type="table" w:customStyle="1" w:styleId="ListTable7Colorful-Accent61">
    <w:name w:val="List Table 7 Colorful - Accent 61"/>
    <w:basedOn w:val="a1"/>
    <w:uiPriority w:val="99"/>
    <w:pPr>
      <w:spacing w:after="0" w:line="240" w:lineRule="auto"/>
    </w:pPr>
    <w:rPr>
      <w:sz w:val="24"/>
      <w:szCs w:val="24"/>
      <w14:ligatures w14:val="standardContextual"/>
    </w:rPr>
    <w:tblPr>
      <w:tblStyleRowBandSize w:val="1"/>
      <w:tblStyleColBandSize w:val="1"/>
      <w:tblBorders>
        <w:right w:val="single" w:sz="4" w:space="0" w:color="8ED873"/>
      </w:tblBorders>
    </w:tblPr>
    <w:tblStylePr w:type="firstRow">
      <w:rPr>
        <w:rFonts w:ascii="Arial" w:hAnsi="Arial"/>
        <w:i/>
        <w:color w:val="8ED873"/>
        <w:sz w:val="22"/>
      </w:rPr>
      <w:tblPr/>
      <w:tcPr>
        <w:tcBorders>
          <w:top w:val="none" w:sz="0" w:space="0" w:color="auto"/>
          <w:left w:val="none" w:sz="0" w:space="0" w:color="auto"/>
          <w:bottom w:val="single" w:sz="4" w:space="0" w:color="8ED873"/>
          <w:right w:val="none" w:sz="0" w:space="0" w:color="auto"/>
        </w:tcBorders>
        <w:shd w:val="clear" w:color="FFFFFF" w:fill="FFFFFF"/>
      </w:tcPr>
    </w:tblStylePr>
    <w:tblStylePr w:type="lastRow">
      <w:rPr>
        <w:rFonts w:ascii="Arial" w:hAnsi="Arial"/>
        <w:i/>
        <w:color w:val="8ED873"/>
        <w:sz w:val="22"/>
      </w:rPr>
      <w:tblPr/>
      <w:tcPr>
        <w:tcBorders>
          <w:top w:val="single" w:sz="4" w:space="0" w:color="8ED873"/>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ED873"/>
        <w:sz w:val="22"/>
      </w:rPr>
      <w:tblPr/>
      <w:tcPr>
        <w:tcBorders>
          <w:top w:val="none" w:sz="0" w:space="0" w:color="auto"/>
          <w:left w:val="none" w:sz="0" w:space="0" w:color="auto"/>
          <w:bottom w:val="none" w:sz="0" w:space="0" w:color="auto"/>
          <w:right w:val="single" w:sz="4" w:space="0" w:color="8ED873"/>
        </w:tcBorders>
        <w:shd w:val="clear" w:color="FFFFFF" w:fill="auto"/>
      </w:tcPr>
    </w:tblStylePr>
    <w:tblStylePr w:type="lastCol">
      <w:rPr>
        <w:rFonts w:ascii="Arial" w:hAnsi="Arial"/>
        <w:i/>
        <w:color w:val="8ED873"/>
        <w:sz w:val="22"/>
      </w:rPr>
      <w:tblPr/>
      <w:tcPr>
        <w:tcBorders>
          <w:top w:val="none" w:sz="0" w:space="0" w:color="auto"/>
          <w:left w:val="single" w:sz="4" w:space="0" w:color="8ED873"/>
          <w:bottom w:val="none" w:sz="0" w:space="0" w:color="auto"/>
          <w:right w:val="none" w:sz="0" w:space="0" w:color="auto"/>
        </w:tcBorders>
        <w:shd w:val="clear" w:color="FFFFFF" w:fill="auto"/>
      </w:tcPr>
    </w:tblStylePr>
    <w:tblStylePr w:type="band1Vert">
      <w:tblPr/>
      <w:tcPr>
        <w:shd w:val="clear" w:color="CFEFC4" w:fill="CFEFC4"/>
      </w:tcPr>
    </w:tblStylePr>
    <w:tblStylePr w:type="band1Horz">
      <w:rPr>
        <w:rFonts w:ascii="Arial" w:hAnsi="Arial"/>
        <w:color w:val="8ED873"/>
        <w:sz w:val="22"/>
      </w:rPr>
      <w:tblPr/>
      <w:tcPr>
        <w:shd w:val="clear" w:color="CFEFC4" w:fill="CFEFC4"/>
      </w:tcPr>
    </w:tblStylePr>
    <w:tblStylePr w:type="band2Horz">
      <w:rPr>
        <w:rFonts w:ascii="Arial" w:hAnsi="Arial"/>
        <w:color w:val="8ED873"/>
        <w:sz w:val="22"/>
      </w:rPr>
    </w:tblStylePr>
  </w:style>
  <w:style w:type="table" w:customStyle="1" w:styleId="Lined-Accent10">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19729B" w:fill="19729B"/>
      </w:tcPr>
    </w:tblStylePr>
    <w:tblStylePr w:type="lastRow">
      <w:rPr>
        <w:rFonts w:ascii="Arial" w:hAnsi="Arial"/>
        <w:color w:val="F2F2F2"/>
        <w:sz w:val="22"/>
      </w:rPr>
      <w:tblPr/>
      <w:tcPr>
        <w:shd w:val="clear" w:color="19729B" w:fill="19729B"/>
      </w:tcPr>
    </w:tblStylePr>
    <w:tblStylePr w:type="firstCol">
      <w:rPr>
        <w:rFonts w:ascii="Arial" w:hAnsi="Arial"/>
        <w:color w:val="F2F2F2"/>
        <w:sz w:val="22"/>
      </w:rPr>
      <w:tblPr/>
      <w:tcPr>
        <w:shd w:val="clear" w:color="19729B" w:fill="19729B"/>
      </w:tcPr>
    </w:tblStylePr>
    <w:tblStylePr w:type="lastCol">
      <w:rPr>
        <w:rFonts w:ascii="Arial" w:hAnsi="Arial"/>
        <w:color w:val="F2F2F2"/>
        <w:sz w:val="22"/>
      </w:rPr>
      <w:tblPr/>
      <w:tcPr>
        <w:shd w:val="clear" w:color="19729B" w:fill="19729B"/>
      </w:tcPr>
    </w:tblStylePr>
    <w:tblStylePr w:type="band1Vert">
      <w:rPr>
        <w:rFonts w:ascii="Arial" w:hAnsi="Arial"/>
        <w:color w:val="404040"/>
        <w:sz w:val="22"/>
      </w:rPr>
    </w:tblStylePr>
    <w:tblStylePr w:type="band2Vert">
      <w:rPr>
        <w:rFonts w:ascii="Arial" w:hAnsi="Arial"/>
        <w:color w:val="404040"/>
        <w:sz w:val="22"/>
      </w:rPr>
      <w:tblPr/>
      <w:tcPr>
        <w:shd w:val="clear" w:color="9ED5EF" w:fill="9ED5EF"/>
      </w:tcPr>
    </w:tblStylePr>
    <w:tblStylePr w:type="band1Horz">
      <w:rPr>
        <w:rFonts w:ascii="Arial" w:hAnsi="Arial"/>
        <w:color w:val="404040"/>
        <w:sz w:val="22"/>
      </w:rPr>
    </w:tblStylePr>
    <w:tblStylePr w:type="band2Horz">
      <w:rPr>
        <w:rFonts w:ascii="Arial" w:hAnsi="Arial"/>
        <w:color w:val="404040"/>
        <w:sz w:val="22"/>
      </w:rPr>
      <w:tblPr/>
      <w:tcPr>
        <w:shd w:val="clear" w:color="9ED5EF" w:fill="9ED5EF"/>
      </w:tcPr>
    </w:tblStylePr>
  </w:style>
  <w:style w:type="table" w:customStyle="1" w:styleId="Lined-Accent21">
    <w:name w:val="Lined - Accent 2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2AA85" w:fill="F2AA85"/>
      </w:tcPr>
    </w:tblStylePr>
    <w:tblStylePr w:type="lastRow">
      <w:rPr>
        <w:rFonts w:ascii="Arial" w:hAnsi="Arial"/>
        <w:color w:val="F2F2F2"/>
        <w:sz w:val="22"/>
      </w:rPr>
      <w:tblPr/>
      <w:tcPr>
        <w:shd w:val="clear" w:color="F2AA85" w:fill="F2AA85"/>
      </w:tcPr>
    </w:tblStylePr>
    <w:tblStylePr w:type="firstCol">
      <w:rPr>
        <w:rFonts w:ascii="Arial" w:hAnsi="Arial"/>
        <w:color w:val="F2F2F2"/>
        <w:sz w:val="22"/>
      </w:rPr>
      <w:tblPr/>
      <w:tcPr>
        <w:shd w:val="clear" w:color="F2AA85" w:fill="F2AA85"/>
      </w:tcPr>
    </w:tblStylePr>
    <w:tblStylePr w:type="lastCol">
      <w:rPr>
        <w:rFonts w:ascii="Arial" w:hAnsi="Arial"/>
        <w:color w:val="F2F2F2"/>
        <w:sz w:val="22"/>
      </w:rPr>
      <w:tblPr/>
      <w:tcPr>
        <w:shd w:val="clear" w:color="F2AA85" w:fill="F2AA85"/>
      </w:tcPr>
    </w:tblStylePr>
    <w:tblStylePr w:type="band1Vert">
      <w:rPr>
        <w:rFonts w:ascii="Arial" w:hAnsi="Arial"/>
        <w:color w:val="404040"/>
        <w:sz w:val="22"/>
      </w:rPr>
    </w:tblStylePr>
    <w:tblStylePr w:type="band2Vert">
      <w:rPr>
        <w:rFonts w:ascii="Arial" w:hAnsi="Arial"/>
        <w:color w:val="404040"/>
        <w:sz w:val="22"/>
      </w:rPr>
      <w:tblPr/>
      <w:tcPr>
        <w:shd w:val="clear" w:color="FAE2D6" w:fill="FAE2D6"/>
      </w:tcPr>
    </w:tblStylePr>
    <w:tblStylePr w:type="band1Horz">
      <w:rPr>
        <w:rFonts w:ascii="Arial" w:hAnsi="Arial"/>
        <w:color w:val="404040"/>
        <w:sz w:val="22"/>
      </w:rPr>
    </w:tblStylePr>
    <w:tblStylePr w:type="band2Horz">
      <w:rPr>
        <w:rFonts w:ascii="Arial" w:hAnsi="Arial"/>
        <w:color w:val="404040"/>
        <w:sz w:val="22"/>
      </w:rPr>
      <w:tblPr/>
      <w:tcPr>
        <w:shd w:val="clear" w:color="FAE2D6" w:fill="FAE2D6"/>
      </w:tcPr>
    </w:tblStylePr>
  </w:style>
  <w:style w:type="table" w:customStyle="1" w:styleId="Lined-Accent31">
    <w:name w:val="Lined - Accent 3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196C24" w:fill="196C24"/>
      </w:tcPr>
    </w:tblStylePr>
    <w:tblStylePr w:type="lastRow">
      <w:rPr>
        <w:rFonts w:ascii="Arial" w:hAnsi="Arial"/>
        <w:color w:val="F2F2F2"/>
        <w:sz w:val="22"/>
      </w:rPr>
      <w:tblPr/>
      <w:tcPr>
        <w:shd w:val="clear" w:color="196C24" w:fill="196C24"/>
      </w:tcPr>
    </w:tblStylePr>
    <w:tblStylePr w:type="firstCol">
      <w:rPr>
        <w:rFonts w:ascii="Arial" w:hAnsi="Arial"/>
        <w:color w:val="F2F2F2"/>
        <w:sz w:val="22"/>
      </w:rPr>
      <w:tblPr/>
      <w:tcPr>
        <w:shd w:val="clear" w:color="196C24" w:fill="196C24"/>
      </w:tcPr>
    </w:tblStylePr>
    <w:tblStylePr w:type="lastCol">
      <w:rPr>
        <w:rFonts w:ascii="Arial" w:hAnsi="Arial"/>
        <w:color w:val="F2F2F2"/>
        <w:sz w:val="22"/>
      </w:rPr>
      <w:tblPr/>
      <w:tcPr>
        <w:shd w:val="clear" w:color="196C24" w:fill="196C24"/>
      </w:tcPr>
    </w:tblStylePr>
    <w:tblStylePr w:type="band1Vert">
      <w:rPr>
        <w:rFonts w:ascii="Arial" w:hAnsi="Arial"/>
        <w:color w:val="404040"/>
        <w:sz w:val="22"/>
      </w:rPr>
    </w:tblStylePr>
    <w:tblStylePr w:type="band2Vert">
      <w:rPr>
        <w:rFonts w:ascii="Arial" w:hAnsi="Arial"/>
        <w:color w:val="404040"/>
        <w:sz w:val="22"/>
      </w:rPr>
      <w:tblPr/>
      <w:tcPr>
        <w:shd w:val="clear" w:color="C0F0C6" w:fill="C0F0C6"/>
      </w:tcPr>
    </w:tblStylePr>
    <w:tblStylePr w:type="band1Horz">
      <w:rPr>
        <w:rFonts w:ascii="Arial" w:hAnsi="Arial"/>
        <w:color w:val="404040"/>
        <w:sz w:val="22"/>
      </w:rPr>
    </w:tblStylePr>
    <w:tblStylePr w:type="band2Horz">
      <w:rPr>
        <w:rFonts w:ascii="Arial" w:hAnsi="Arial"/>
        <w:color w:val="404040"/>
        <w:sz w:val="22"/>
      </w:rPr>
      <w:tblPr/>
      <w:tcPr>
        <w:shd w:val="clear" w:color="C0F0C6" w:fill="C0F0C6"/>
      </w:tcPr>
    </w:tblStylePr>
  </w:style>
  <w:style w:type="table" w:customStyle="1" w:styleId="Lined-Accent41">
    <w:name w:val="Lined - Accent 4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FCAF3" w:fill="5FCAF3"/>
      </w:tcPr>
    </w:tblStylePr>
    <w:tblStylePr w:type="lastRow">
      <w:rPr>
        <w:rFonts w:ascii="Arial" w:hAnsi="Arial"/>
        <w:color w:val="F2F2F2"/>
        <w:sz w:val="22"/>
      </w:rPr>
      <w:tblPr/>
      <w:tcPr>
        <w:shd w:val="clear" w:color="5FCAF3" w:fill="5FCAF3"/>
      </w:tcPr>
    </w:tblStylePr>
    <w:tblStylePr w:type="firstCol">
      <w:rPr>
        <w:rFonts w:ascii="Arial" w:hAnsi="Arial"/>
        <w:color w:val="F2F2F2"/>
        <w:sz w:val="22"/>
      </w:rPr>
      <w:tblPr/>
      <w:tcPr>
        <w:shd w:val="clear" w:color="5FCAF3" w:fill="5FCAF3"/>
      </w:tcPr>
    </w:tblStylePr>
    <w:tblStylePr w:type="lastCol">
      <w:rPr>
        <w:rFonts w:ascii="Arial" w:hAnsi="Arial"/>
        <w:color w:val="F2F2F2"/>
        <w:sz w:val="22"/>
      </w:rPr>
      <w:tblPr/>
      <w:tcPr>
        <w:shd w:val="clear" w:color="5FCAF3" w:fill="5FCAF3"/>
      </w:tcPr>
    </w:tblStylePr>
    <w:tblStylePr w:type="band1Vert">
      <w:rPr>
        <w:rFonts w:ascii="Arial" w:hAnsi="Arial"/>
        <w:color w:val="404040"/>
        <w:sz w:val="22"/>
      </w:rPr>
    </w:tblStylePr>
    <w:tblStylePr w:type="band2Vert">
      <w:rPr>
        <w:rFonts w:ascii="Arial" w:hAnsi="Arial"/>
        <w:color w:val="404040"/>
        <w:sz w:val="22"/>
      </w:rPr>
      <w:tblPr/>
      <w:tcPr>
        <w:shd w:val="clear" w:color="C9EDFB" w:fill="C9EDFB"/>
      </w:tcPr>
    </w:tblStylePr>
    <w:tblStylePr w:type="band1Horz">
      <w:rPr>
        <w:rFonts w:ascii="Arial" w:hAnsi="Arial"/>
        <w:color w:val="404040"/>
        <w:sz w:val="22"/>
      </w:rPr>
    </w:tblStylePr>
    <w:tblStylePr w:type="band2Horz">
      <w:rPr>
        <w:rFonts w:ascii="Arial" w:hAnsi="Arial"/>
        <w:color w:val="404040"/>
        <w:sz w:val="22"/>
      </w:rPr>
      <w:tblPr/>
      <w:tcPr>
        <w:shd w:val="clear" w:color="C9EDFB" w:fill="C9EDFB"/>
      </w:tcPr>
    </w:tblStylePr>
  </w:style>
  <w:style w:type="table" w:customStyle="1" w:styleId="Lined-Accent51">
    <w:name w:val="Lined - Accent 5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02B93" w:fill="A02B93"/>
      </w:tcPr>
    </w:tblStylePr>
    <w:tblStylePr w:type="lastRow">
      <w:rPr>
        <w:rFonts w:ascii="Arial" w:hAnsi="Arial"/>
        <w:color w:val="F2F2F2"/>
        <w:sz w:val="22"/>
      </w:rPr>
      <w:tblPr/>
      <w:tcPr>
        <w:shd w:val="clear" w:color="A02B93" w:fill="A02B93"/>
      </w:tcPr>
    </w:tblStylePr>
    <w:tblStylePr w:type="firstCol">
      <w:rPr>
        <w:rFonts w:ascii="Arial" w:hAnsi="Arial"/>
        <w:color w:val="F2F2F2"/>
        <w:sz w:val="22"/>
      </w:rPr>
      <w:tblPr/>
      <w:tcPr>
        <w:shd w:val="clear" w:color="A02B93" w:fill="A02B93"/>
      </w:tcPr>
    </w:tblStylePr>
    <w:tblStylePr w:type="lastCol">
      <w:rPr>
        <w:rFonts w:ascii="Arial" w:hAnsi="Arial"/>
        <w:color w:val="F2F2F2"/>
        <w:sz w:val="22"/>
      </w:rPr>
      <w:tblPr/>
      <w:tcPr>
        <w:shd w:val="clear" w:color="A02B93" w:fill="A02B93"/>
      </w:tcPr>
    </w:tblStylePr>
    <w:tblStylePr w:type="band1Vert">
      <w:rPr>
        <w:rFonts w:ascii="Arial" w:hAnsi="Arial"/>
        <w:color w:val="404040"/>
        <w:sz w:val="22"/>
      </w:rPr>
    </w:tblStylePr>
    <w:tblStylePr w:type="band2Vert">
      <w:rPr>
        <w:rFonts w:ascii="Arial" w:hAnsi="Arial"/>
        <w:color w:val="404040"/>
        <w:sz w:val="22"/>
      </w:rPr>
      <w:tblPr/>
      <w:tcPr>
        <w:shd w:val="clear" w:color="F1CDED" w:fill="F1CDED"/>
      </w:tcPr>
    </w:tblStylePr>
    <w:tblStylePr w:type="band1Horz">
      <w:rPr>
        <w:rFonts w:ascii="Arial" w:hAnsi="Arial"/>
        <w:color w:val="404040"/>
        <w:sz w:val="22"/>
      </w:rPr>
    </w:tblStylePr>
    <w:tblStylePr w:type="band2Horz">
      <w:rPr>
        <w:rFonts w:ascii="Arial" w:hAnsi="Arial"/>
        <w:color w:val="404040"/>
        <w:sz w:val="22"/>
      </w:rPr>
      <w:tblPr/>
      <w:tcPr>
        <w:shd w:val="clear" w:color="F1CDED" w:fill="F1CDED"/>
      </w:tcPr>
    </w:tblStylePr>
  </w:style>
  <w:style w:type="table" w:customStyle="1" w:styleId="Lined-Accent61">
    <w:name w:val="Lined - Accent 6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EA72E" w:fill="4EA72E"/>
      </w:tcPr>
    </w:tblStylePr>
    <w:tblStylePr w:type="lastRow">
      <w:rPr>
        <w:rFonts w:ascii="Arial" w:hAnsi="Arial"/>
        <w:color w:val="F2F2F2"/>
        <w:sz w:val="22"/>
      </w:rPr>
      <w:tblPr/>
      <w:tcPr>
        <w:shd w:val="clear" w:color="4EA72E" w:fill="4EA72E"/>
      </w:tcPr>
    </w:tblStylePr>
    <w:tblStylePr w:type="firstCol">
      <w:rPr>
        <w:rFonts w:ascii="Arial" w:hAnsi="Arial"/>
        <w:color w:val="F2F2F2"/>
        <w:sz w:val="22"/>
      </w:rPr>
      <w:tblPr/>
      <w:tcPr>
        <w:shd w:val="clear" w:color="4EA72E" w:fill="4EA72E"/>
      </w:tcPr>
    </w:tblStylePr>
    <w:tblStylePr w:type="lastCol">
      <w:rPr>
        <w:rFonts w:ascii="Arial" w:hAnsi="Arial"/>
        <w:color w:val="F2F2F2"/>
        <w:sz w:val="22"/>
      </w:rPr>
      <w:tblPr/>
      <w:tcPr>
        <w:shd w:val="clear" w:color="4EA72E" w:fill="4EA72E"/>
      </w:tcPr>
    </w:tblStylePr>
    <w:tblStylePr w:type="band1Vert">
      <w:rPr>
        <w:rFonts w:ascii="Arial" w:hAnsi="Arial"/>
        <w:color w:val="404040"/>
        <w:sz w:val="22"/>
      </w:rPr>
    </w:tblStylePr>
    <w:tblStylePr w:type="band2Vert">
      <w:rPr>
        <w:rFonts w:ascii="Arial" w:hAnsi="Arial"/>
        <w:color w:val="404040"/>
        <w:sz w:val="22"/>
      </w:rPr>
      <w:tblPr/>
      <w:tcPr>
        <w:shd w:val="clear" w:color="D8F2CF" w:fill="D8F2CF"/>
      </w:tcPr>
    </w:tblStylePr>
    <w:tblStylePr w:type="band1Horz">
      <w:rPr>
        <w:rFonts w:ascii="Arial" w:hAnsi="Arial"/>
        <w:color w:val="404040"/>
        <w:sz w:val="22"/>
      </w:rPr>
    </w:tblStylePr>
    <w:tblStylePr w:type="band2Horz">
      <w:rPr>
        <w:rFonts w:ascii="Arial" w:hAnsi="Arial"/>
        <w:color w:val="404040"/>
        <w:sz w:val="22"/>
      </w:rPr>
      <w:tblPr/>
      <w:tcPr>
        <w:shd w:val="clear" w:color="D8F2CF" w:fill="D8F2CF"/>
      </w:tcPr>
    </w:tblStylePr>
  </w:style>
  <w:style w:type="table" w:customStyle="1" w:styleId="BorderedLined-Accent10">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pPr>
      <w:spacing w:after="0" w:line="240" w:lineRule="auto"/>
    </w:pPr>
    <w:rPr>
      <w:color w:val="404040"/>
      <w:sz w:val="20"/>
      <w:szCs w:val="20"/>
      <w:lang w:eastAsia="ru-RU"/>
    </w:rPr>
    <w:tblPr>
      <w:tblStyleRowBandSize w:val="1"/>
      <w:tblStyleColBandSize w:val="1"/>
      <w:tblBorders>
        <w:top w:val="single" w:sz="4" w:space="0" w:color="0C374B"/>
        <w:left w:val="single" w:sz="4" w:space="0" w:color="0C374B"/>
        <w:bottom w:val="single" w:sz="4" w:space="0" w:color="0C374B"/>
        <w:right w:val="single" w:sz="4" w:space="0" w:color="0C374B"/>
        <w:insideH w:val="single" w:sz="4" w:space="0" w:color="0C374B"/>
        <w:insideV w:val="single" w:sz="4" w:space="0" w:color="0C374B"/>
      </w:tblBorders>
    </w:tblPr>
    <w:tblStylePr w:type="firstRow">
      <w:rPr>
        <w:rFonts w:ascii="Arial" w:hAnsi="Arial"/>
        <w:color w:val="F2F2F2"/>
        <w:sz w:val="22"/>
      </w:rPr>
      <w:tblPr/>
      <w:tcPr>
        <w:shd w:val="clear" w:color="19729B" w:fill="19729B"/>
      </w:tcPr>
    </w:tblStylePr>
    <w:tblStylePr w:type="lastRow">
      <w:rPr>
        <w:rFonts w:ascii="Arial" w:hAnsi="Arial"/>
        <w:color w:val="F2F2F2"/>
        <w:sz w:val="22"/>
      </w:rPr>
      <w:tblPr/>
      <w:tcPr>
        <w:shd w:val="clear" w:color="19729B" w:fill="19729B"/>
      </w:tcPr>
    </w:tblStylePr>
    <w:tblStylePr w:type="firstCol">
      <w:rPr>
        <w:rFonts w:ascii="Arial" w:hAnsi="Arial"/>
        <w:color w:val="F2F2F2"/>
        <w:sz w:val="22"/>
      </w:rPr>
      <w:tblPr/>
      <w:tcPr>
        <w:shd w:val="clear" w:color="19729B" w:fill="19729B"/>
      </w:tcPr>
    </w:tblStylePr>
    <w:tblStylePr w:type="lastCol">
      <w:rPr>
        <w:rFonts w:ascii="Arial" w:hAnsi="Arial"/>
        <w:color w:val="F2F2F2"/>
        <w:sz w:val="22"/>
      </w:rPr>
      <w:tblPr/>
      <w:tcPr>
        <w:shd w:val="clear" w:color="19729B" w:fill="19729B"/>
      </w:tcPr>
    </w:tblStylePr>
    <w:tblStylePr w:type="band1Vert">
      <w:rPr>
        <w:rFonts w:ascii="Arial" w:hAnsi="Arial"/>
        <w:color w:val="404040"/>
        <w:sz w:val="22"/>
      </w:rPr>
    </w:tblStylePr>
    <w:tblStylePr w:type="band2Vert">
      <w:rPr>
        <w:rFonts w:ascii="Arial" w:hAnsi="Arial"/>
        <w:color w:val="404040"/>
        <w:sz w:val="22"/>
      </w:rPr>
      <w:tblPr/>
      <w:tcPr>
        <w:shd w:val="clear" w:color="9ED5EF" w:fill="9ED5EF"/>
      </w:tcPr>
    </w:tblStylePr>
    <w:tblStylePr w:type="band1Horz">
      <w:rPr>
        <w:rFonts w:ascii="Arial" w:hAnsi="Arial"/>
        <w:color w:val="404040"/>
        <w:sz w:val="22"/>
      </w:rPr>
    </w:tblStylePr>
    <w:tblStylePr w:type="band2Horz">
      <w:rPr>
        <w:rFonts w:ascii="Arial" w:hAnsi="Arial"/>
        <w:color w:val="404040"/>
        <w:sz w:val="22"/>
      </w:rPr>
      <w:tblPr/>
      <w:tcPr>
        <w:shd w:val="clear" w:color="9ED5EF" w:fill="9ED5EF"/>
      </w:tcPr>
    </w:tblStylePr>
  </w:style>
  <w:style w:type="table" w:customStyle="1" w:styleId="BorderedLined-Accent21">
    <w:name w:val="Bordered &amp; Lined - Accent 21"/>
    <w:basedOn w:val="a1"/>
    <w:uiPriority w:val="99"/>
    <w:pPr>
      <w:spacing w:after="0" w:line="240" w:lineRule="auto"/>
    </w:pPr>
    <w:rPr>
      <w:color w:val="404040"/>
      <w:sz w:val="20"/>
      <w:szCs w:val="20"/>
      <w:lang w:eastAsia="ru-RU"/>
    </w:rPr>
    <w:tblPr>
      <w:tblStyleRowBandSize w:val="1"/>
      <w:tblStyleColBandSize w:val="1"/>
      <w:tblBorders>
        <w:top w:val="single" w:sz="4" w:space="0" w:color="953D10"/>
        <w:left w:val="single" w:sz="4" w:space="0" w:color="953D10"/>
        <w:bottom w:val="single" w:sz="4" w:space="0" w:color="953D10"/>
        <w:right w:val="single" w:sz="4" w:space="0" w:color="953D10"/>
        <w:insideH w:val="single" w:sz="4" w:space="0" w:color="953D10"/>
        <w:insideV w:val="single" w:sz="4" w:space="0" w:color="953D10"/>
      </w:tblBorders>
    </w:tblPr>
    <w:tblStylePr w:type="firstRow">
      <w:rPr>
        <w:rFonts w:ascii="Arial" w:hAnsi="Arial"/>
        <w:color w:val="F2F2F2"/>
        <w:sz w:val="22"/>
      </w:rPr>
      <w:tblPr/>
      <w:tcPr>
        <w:shd w:val="clear" w:color="F2AA85" w:fill="F2AA85"/>
      </w:tcPr>
    </w:tblStylePr>
    <w:tblStylePr w:type="lastRow">
      <w:rPr>
        <w:rFonts w:ascii="Arial" w:hAnsi="Arial"/>
        <w:color w:val="F2F2F2"/>
        <w:sz w:val="22"/>
      </w:rPr>
      <w:tblPr/>
      <w:tcPr>
        <w:shd w:val="clear" w:color="F2AA85" w:fill="F2AA85"/>
      </w:tcPr>
    </w:tblStylePr>
    <w:tblStylePr w:type="firstCol">
      <w:rPr>
        <w:rFonts w:ascii="Arial" w:hAnsi="Arial"/>
        <w:color w:val="F2F2F2"/>
        <w:sz w:val="22"/>
      </w:rPr>
      <w:tblPr/>
      <w:tcPr>
        <w:shd w:val="clear" w:color="F2AA85" w:fill="F2AA85"/>
      </w:tcPr>
    </w:tblStylePr>
    <w:tblStylePr w:type="lastCol">
      <w:rPr>
        <w:rFonts w:ascii="Arial" w:hAnsi="Arial"/>
        <w:color w:val="F2F2F2"/>
        <w:sz w:val="22"/>
      </w:rPr>
      <w:tblPr/>
      <w:tcPr>
        <w:shd w:val="clear" w:color="F2AA85" w:fill="F2AA85"/>
      </w:tcPr>
    </w:tblStylePr>
    <w:tblStylePr w:type="band1Vert">
      <w:rPr>
        <w:rFonts w:ascii="Arial" w:hAnsi="Arial"/>
        <w:color w:val="404040"/>
        <w:sz w:val="22"/>
      </w:rPr>
    </w:tblStylePr>
    <w:tblStylePr w:type="band2Vert">
      <w:rPr>
        <w:rFonts w:ascii="Arial" w:hAnsi="Arial"/>
        <w:color w:val="404040"/>
        <w:sz w:val="22"/>
      </w:rPr>
      <w:tblPr/>
      <w:tcPr>
        <w:shd w:val="clear" w:color="FAE2D6" w:fill="FAE2D6"/>
      </w:tcPr>
    </w:tblStylePr>
    <w:tblStylePr w:type="band1Horz">
      <w:rPr>
        <w:rFonts w:ascii="Arial" w:hAnsi="Arial"/>
        <w:color w:val="404040"/>
        <w:sz w:val="22"/>
      </w:rPr>
    </w:tblStylePr>
    <w:tblStylePr w:type="band2Horz">
      <w:rPr>
        <w:rFonts w:ascii="Arial" w:hAnsi="Arial"/>
        <w:color w:val="404040"/>
        <w:sz w:val="22"/>
      </w:rPr>
      <w:tblPr/>
      <w:tcPr>
        <w:shd w:val="clear" w:color="FAE2D6" w:fill="FAE2D6"/>
      </w:tcPr>
    </w:tblStylePr>
  </w:style>
  <w:style w:type="table" w:customStyle="1" w:styleId="BorderedLined-Accent31">
    <w:name w:val="Bordered &amp; Lined - Accent 31"/>
    <w:basedOn w:val="a1"/>
    <w:uiPriority w:val="99"/>
    <w:pPr>
      <w:spacing w:after="0" w:line="240" w:lineRule="auto"/>
    </w:pPr>
    <w:rPr>
      <w:color w:val="404040"/>
      <w:sz w:val="20"/>
      <w:szCs w:val="20"/>
      <w:lang w:eastAsia="ru-RU"/>
    </w:rPr>
    <w:tblPr>
      <w:tblStyleRowBandSize w:val="1"/>
      <w:tblStyleColBandSize w:val="1"/>
      <w:tblBorders>
        <w:top w:val="single" w:sz="4" w:space="0" w:color="0E3E15"/>
        <w:left w:val="single" w:sz="4" w:space="0" w:color="0E3E15"/>
        <w:bottom w:val="single" w:sz="4" w:space="0" w:color="0E3E15"/>
        <w:right w:val="single" w:sz="4" w:space="0" w:color="0E3E15"/>
        <w:insideH w:val="single" w:sz="4" w:space="0" w:color="0E3E15"/>
        <w:insideV w:val="single" w:sz="4" w:space="0" w:color="0E3E15"/>
      </w:tblBorders>
    </w:tblPr>
    <w:tblStylePr w:type="firstRow">
      <w:rPr>
        <w:rFonts w:ascii="Arial" w:hAnsi="Arial"/>
        <w:color w:val="F2F2F2"/>
        <w:sz w:val="22"/>
      </w:rPr>
      <w:tblPr/>
      <w:tcPr>
        <w:shd w:val="clear" w:color="196C24" w:fill="196C24"/>
      </w:tcPr>
    </w:tblStylePr>
    <w:tblStylePr w:type="lastRow">
      <w:rPr>
        <w:rFonts w:ascii="Arial" w:hAnsi="Arial"/>
        <w:color w:val="F2F2F2"/>
        <w:sz w:val="22"/>
      </w:rPr>
      <w:tblPr/>
      <w:tcPr>
        <w:shd w:val="clear" w:color="196C24" w:fill="196C24"/>
      </w:tcPr>
    </w:tblStylePr>
    <w:tblStylePr w:type="firstCol">
      <w:rPr>
        <w:rFonts w:ascii="Arial" w:hAnsi="Arial"/>
        <w:color w:val="F2F2F2"/>
        <w:sz w:val="22"/>
      </w:rPr>
      <w:tblPr/>
      <w:tcPr>
        <w:shd w:val="clear" w:color="196C24" w:fill="196C24"/>
      </w:tcPr>
    </w:tblStylePr>
    <w:tblStylePr w:type="lastCol">
      <w:rPr>
        <w:rFonts w:ascii="Arial" w:hAnsi="Arial"/>
        <w:color w:val="F2F2F2"/>
        <w:sz w:val="22"/>
      </w:rPr>
      <w:tblPr/>
      <w:tcPr>
        <w:shd w:val="clear" w:color="196C24" w:fill="196C24"/>
      </w:tcPr>
    </w:tblStylePr>
    <w:tblStylePr w:type="band1Vert">
      <w:rPr>
        <w:rFonts w:ascii="Arial" w:hAnsi="Arial"/>
        <w:color w:val="404040"/>
        <w:sz w:val="22"/>
      </w:rPr>
    </w:tblStylePr>
    <w:tblStylePr w:type="band2Vert">
      <w:rPr>
        <w:rFonts w:ascii="Arial" w:hAnsi="Arial"/>
        <w:color w:val="404040"/>
        <w:sz w:val="22"/>
      </w:rPr>
      <w:tblPr/>
      <w:tcPr>
        <w:shd w:val="clear" w:color="C0F0C6" w:fill="C0F0C6"/>
      </w:tcPr>
    </w:tblStylePr>
    <w:tblStylePr w:type="band1Horz">
      <w:rPr>
        <w:rFonts w:ascii="Arial" w:hAnsi="Arial"/>
        <w:color w:val="404040"/>
        <w:sz w:val="22"/>
      </w:rPr>
    </w:tblStylePr>
    <w:tblStylePr w:type="band2Horz">
      <w:rPr>
        <w:rFonts w:ascii="Arial" w:hAnsi="Arial"/>
        <w:color w:val="404040"/>
        <w:sz w:val="22"/>
      </w:rPr>
      <w:tblPr/>
      <w:tcPr>
        <w:shd w:val="clear" w:color="C0F0C6" w:fill="C0F0C6"/>
      </w:tcPr>
    </w:tblStylePr>
  </w:style>
  <w:style w:type="table" w:customStyle="1" w:styleId="BorderedLined-Accent41">
    <w:name w:val="Bordered &amp; Lined - Accent 41"/>
    <w:basedOn w:val="a1"/>
    <w:uiPriority w:val="99"/>
    <w:pPr>
      <w:spacing w:after="0" w:line="240" w:lineRule="auto"/>
    </w:pPr>
    <w:rPr>
      <w:color w:val="404040"/>
      <w:sz w:val="20"/>
      <w:szCs w:val="20"/>
      <w:lang w:eastAsia="ru-RU"/>
    </w:rPr>
    <w:tblPr>
      <w:tblStyleRowBandSize w:val="1"/>
      <w:tblStyleColBandSize w:val="1"/>
      <w:tblBorders>
        <w:top w:val="single" w:sz="4" w:space="0" w:color="085C7C"/>
        <w:left w:val="single" w:sz="4" w:space="0" w:color="085C7C"/>
        <w:bottom w:val="single" w:sz="4" w:space="0" w:color="085C7C"/>
        <w:right w:val="single" w:sz="4" w:space="0" w:color="085C7C"/>
        <w:insideH w:val="single" w:sz="4" w:space="0" w:color="085C7C"/>
        <w:insideV w:val="single" w:sz="4" w:space="0" w:color="085C7C"/>
      </w:tblBorders>
    </w:tblPr>
    <w:tblStylePr w:type="firstRow">
      <w:rPr>
        <w:rFonts w:ascii="Arial" w:hAnsi="Arial"/>
        <w:color w:val="F2F2F2"/>
        <w:sz w:val="22"/>
      </w:rPr>
      <w:tblPr/>
      <w:tcPr>
        <w:shd w:val="clear" w:color="5FCAF3" w:fill="5FCAF3"/>
      </w:tcPr>
    </w:tblStylePr>
    <w:tblStylePr w:type="lastRow">
      <w:rPr>
        <w:rFonts w:ascii="Arial" w:hAnsi="Arial"/>
        <w:color w:val="F2F2F2"/>
        <w:sz w:val="22"/>
      </w:rPr>
      <w:tblPr/>
      <w:tcPr>
        <w:shd w:val="clear" w:color="5FCAF3" w:fill="5FCAF3"/>
      </w:tcPr>
    </w:tblStylePr>
    <w:tblStylePr w:type="firstCol">
      <w:rPr>
        <w:rFonts w:ascii="Arial" w:hAnsi="Arial"/>
        <w:color w:val="F2F2F2"/>
        <w:sz w:val="22"/>
      </w:rPr>
      <w:tblPr/>
      <w:tcPr>
        <w:shd w:val="clear" w:color="5FCAF3" w:fill="5FCAF3"/>
      </w:tcPr>
    </w:tblStylePr>
    <w:tblStylePr w:type="lastCol">
      <w:rPr>
        <w:rFonts w:ascii="Arial" w:hAnsi="Arial"/>
        <w:color w:val="F2F2F2"/>
        <w:sz w:val="22"/>
      </w:rPr>
      <w:tblPr/>
      <w:tcPr>
        <w:shd w:val="clear" w:color="5FCAF3" w:fill="5FCAF3"/>
      </w:tcPr>
    </w:tblStylePr>
    <w:tblStylePr w:type="band1Vert">
      <w:rPr>
        <w:rFonts w:ascii="Arial" w:hAnsi="Arial"/>
        <w:color w:val="404040"/>
        <w:sz w:val="22"/>
      </w:rPr>
    </w:tblStylePr>
    <w:tblStylePr w:type="band2Vert">
      <w:rPr>
        <w:rFonts w:ascii="Arial" w:hAnsi="Arial"/>
        <w:color w:val="404040"/>
        <w:sz w:val="22"/>
      </w:rPr>
      <w:tblPr/>
      <w:tcPr>
        <w:shd w:val="clear" w:color="C9EDFB" w:fill="C9EDFB"/>
      </w:tcPr>
    </w:tblStylePr>
    <w:tblStylePr w:type="band1Horz">
      <w:rPr>
        <w:rFonts w:ascii="Arial" w:hAnsi="Arial"/>
        <w:color w:val="404040"/>
        <w:sz w:val="22"/>
      </w:rPr>
    </w:tblStylePr>
    <w:tblStylePr w:type="band2Horz">
      <w:rPr>
        <w:rFonts w:ascii="Arial" w:hAnsi="Arial"/>
        <w:color w:val="404040"/>
        <w:sz w:val="22"/>
      </w:rPr>
      <w:tblPr/>
      <w:tcPr>
        <w:shd w:val="clear" w:color="C9EDFB" w:fill="C9EDFB"/>
      </w:tcPr>
    </w:tblStylePr>
  </w:style>
  <w:style w:type="table" w:customStyle="1" w:styleId="BorderedLined-Accent51">
    <w:name w:val="Bordered &amp; Lined - Accent 51"/>
    <w:basedOn w:val="a1"/>
    <w:uiPriority w:val="99"/>
    <w:pPr>
      <w:spacing w:after="0" w:line="240" w:lineRule="auto"/>
    </w:pPr>
    <w:rPr>
      <w:color w:val="404040"/>
      <w:sz w:val="20"/>
      <w:szCs w:val="20"/>
      <w:lang w:eastAsia="ru-RU"/>
    </w:rPr>
    <w:tblPr>
      <w:tblStyleRowBandSize w:val="1"/>
      <w:tblStyleColBandSize w:val="1"/>
      <w:tblBorders>
        <w:top w:val="single" w:sz="4" w:space="0" w:color="5D1955"/>
        <w:left w:val="single" w:sz="4" w:space="0" w:color="5D1955"/>
        <w:bottom w:val="single" w:sz="4" w:space="0" w:color="5D1955"/>
        <w:right w:val="single" w:sz="4" w:space="0" w:color="5D1955"/>
        <w:insideH w:val="single" w:sz="4" w:space="0" w:color="5D1955"/>
        <w:insideV w:val="single" w:sz="4" w:space="0" w:color="5D1955"/>
      </w:tblBorders>
    </w:tblPr>
    <w:tblStylePr w:type="firstRow">
      <w:rPr>
        <w:rFonts w:ascii="Arial" w:hAnsi="Arial"/>
        <w:color w:val="F2F2F2"/>
        <w:sz w:val="22"/>
      </w:rPr>
      <w:tblPr/>
      <w:tcPr>
        <w:shd w:val="clear" w:color="A02B93" w:fill="A02B93"/>
      </w:tcPr>
    </w:tblStylePr>
    <w:tblStylePr w:type="lastRow">
      <w:rPr>
        <w:rFonts w:ascii="Arial" w:hAnsi="Arial"/>
        <w:color w:val="F2F2F2"/>
        <w:sz w:val="22"/>
      </w:rPr>
      <w:tblPr/>
      <w:tcPr>
        <w:shd w:val="clear" w:color="A02B93" w:fill="A02B93"/>
      </w:tcPr>
    </w:tblStylePr>
    <w:tblStylePr w:type="firstCol">
      <w:rPr>
        <w:rFonts w:ascii="Arial" w:hAnsi="Arial"/>
        <w:color w:val="F2F2F2"/>
        <w:sz w:val="22"/>
      </w:rPr>
      <w:tblPr/>
      <w:tcPr>
        <w:shd w:val="clear" w:color="A02B93" w:fill="A02B93"/>
      </w:tcPr>
    </w:tblStylePr>
    <w:tblStylePr w:type="lastCol">
      <w:rPr>
        <w:rFonts w:ascii="Arial" w:hAnsi="Arial"/>
        <w:color w:val="F2F2F2"/>
        <w:sz w:val="22"/>
      </w:rPr>
      <w:tblPr/>
      <w:tcPr>
        <w:shd w:val="clear" w:color="A02B93" w:fill="A02B93"/>
      </w:tcPr>
    </w:tblStylePr>
    <w:tblStylePr w:type="band1Vert">
      <w:rPr>
        <w:rFonts w:ascii="Arial" w:hAnsi="Arial"/>
        <w:color w:val="404040"/>
        <w:sz w:val="22"/>
      </w:rPr>
    </w:tblStylePr>
    <w:tblStylePr w:type="band2Vert">
      <w:rPr>
        <w:rFonts w:ascii="Arial" w:hAnsi="Arial"/>
        <w:color w:val="404040"/>
        <w:sz w:val="22"/>
      </w:rPr>
      <w:tblPr/>
      <w:tcPr>
        <w:shd w:val="clear" w:color="F1CDED" w:fill="F1CDED"/>
      </w:tcPr>
    </w:tblStylePr>
    <w:tblStylePr w:type="band1Horz">
      <w:rPr>
        <w:rFonts w:ascii="Arial" w:hAnsi="Arial"/>
        <w:color w:val="404040"/>
        <w:sz w:val="22"/>
      </w:rPr>
    </w:tblStylePr>
    <w:tblStylePr w:type="band2Horz">
      <w:rPr>
        <w:rFonts w:ascii="Arial" w:hAnsi="Arial"/>
        <w:color w:val="404040"/>
        <w:sz w:val="22"/>
      </w:rPr>
      <w:tblPr/>
      <w:tcPr>
        <w:shd w:val="clear" w:color="F1CDED" w:fill="F1CDED"/>
      </w:tcPr>
    </w:tblStylePr>
  </w:style>
  <w:style w:type="table" w:customStyle="1" w:styleId="BorderedLined-Accent61">
    <w:name w:val="Bordered &amp; Lined - Accent 61"/>
    <w:basedOn w:val="a1"/>
    <w:uiPriority w:val="99"/>
    <w:pPr>
      <w:spacing w:after="0" w:line="240" w:lineRule="auto"/>
    </w:pPr>
    <w:rPr>
      <w:color w:val="404040"/>
      <w:sz w:val="20"/>
      <w:szCs w:val="20"/>
      <w:lang w:eastAsia="ru-RU"/>
    </w:rPr>
    <w:tblPr>
      <w:tblStyleRowBandSize w:val="1"/>
      <w:tblStyleColBandSize w:val="1"/>
      <w:tblBorders>
        <w:top w:val="single" w:sz="4" w:space="0" w:color="2D611B"/>
        <w:left w:val="single" w:sz="4" w:space="0" w:color="2D611B"/>
        <w:bottom w:val="single" w:sz="4" w:space="0" w:color="2D611B"/>
        <w:right w:val="single" w:sz="4" w:space="0" w:color="2D611B"/>
        <w:insideH w:val="single" w:sz="4" w:space="0" w:color="2D611B"/>
        <w:insideV w:val="single" w:sz="4" w:space="0" w:color="2D611B"/>
      </w:tblBorders>
    </w:tblPr>
    <w:tblStylePr w:type="firstRow">
      <w:rPr>
        <w:rFonts w:ascii="Arial" w:hAnsi="Arial"/>
        <w:color w:val="F2F2F2"/>
        <w:sz w:val="22"/>
      </w:rPr>
      <w:tblPr/>
      <w:tcPr>
        <w:shd w:val="clear" w:color="4EA72E" w:fill="4EA72E"/>
      </w:tcPr>
    </w:tblStylePr>
    <w:tblStylePr w:type="lastRow">
      <w:rPr>
        <w:rFonts w:ascii="Arial" w:hAnsi="Arial"/>
        <w:color w:val="F2F2F2"/>
        <w:sz w:val="22"/>
      </w:rPr>
      <w:tblPr/>
      <w:tcPr>
        <w:shd w:val="clear" w:color="4EA72E" w:fill="4EA72E"/>
      </w:tcPr>
    </w:tblStylePr>
    <w:tblStylePr w:type="firstCol">
      <w:rPr>
        <w:rFonts w:ascii="Arial" w:hAnsi="Arial"/>
        <w:color w:val="F2F2F2"/>
        <w:sz w:val="22"/>
      </w:rPr>
      <w:tblPr/>
      <w:tcPr>
        <w:shd w:val="clear" w:color="4EA72E" w:fill="4EA72E"/>
      </w:tcPr>
    </w:tblStylePr>
    <w:tblStylePr w:type="lastCol">
      <w:rPr>
        <w:rFonts w:ascii="Arial" w:hAnsi="Arial"/>
        <w:color w:val="F2F2F2"/>
        <w:sz w:val="22"/>
      </w:rPr>
      <w:tblPr/>
      <w:tcPr>
        <w:shd w:val="clear" w:color="4EA72E" w:fill="4EA72E"/>
      </w:tcPr>
    </w:tblStylePr>
    <w:tblStylePr w:type="band1Vert">
      <w:rPr>
        <w:rFonts w:ascii="Arial" w:hAnsi="Arial"/>
        <w:color w:val="404040"/>
        <w:sz w:val="22"/>
      </w:rPr>
    </w:tblStylePr>
    <w:tblStylePr w:type="band2Vert">
      <w:rPr>
        <w:rFonts w:ascii="Arial" w:hAnsi="Arial"/>
        <w:color w:val="404040"/>
        <w:sz w:val="22"/>
      </w:rPr>
      <w:tblPr/>
      <w:tcPr>
        <w:shd w:val="clear" w:color="D8F2CF" w:fill="D8F2CF"/>
      </w:tcPr>
    </w:tblStylePr>
    <w:tblStylePr w:type="band1Horz">
      <w:rPr>
        <w:rFonts w:ascii="Arial" w:hAnsi="Arial"/>
        <w:color w:val="404040"/>
        <w:sz w:val="22"/>
      </w:rPr>
    </w:tblStylePr>
    <w:tblStylePr w:type="band2Horz">
      <w:rPr>
        <w:rFonts w:ascii="Arial" w:hAnsi="Arial"/>
        <w:color w:val="404040"/>
        <w:sz w:val="22"/>
      </w:rPr>
      <w:tblPr/>
      <w:tcPr>
        <w:shd w:val="clear" w:color="D8F2CF" w:fill="D8F2CF"/>
      </w:tcPr>
    </w:tblStylePr>
  </w:style>
  <w:style w:type="table" w:customStyle="1" w:styleId="Bordered1">
    <w:name w:val="Bordered1"/>
    <w:basedOn w:val="a1"/>
    <w:uiPriority w:val="99"/>
    <w:pPr>
      <w:spacing w:after="0" w:line="240" w:lineRule="auto"/>
    </w:pPr>
    <w:rPr>
      <w:sz w:val="24"/>
      <w:szCs w:val="24"/>
      <w14:ligatures w14:val="standardContextual"/>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pPr>
      <w:spacing w:after="0" w:line="240" w:lineRule="auto"/>
    </w:pPr>
    <w:rPr>
      <w:sz w:val="24"/>
      <w:szCs w:val="24"/>
      <w14:ligatures w14:val="standardContextual"/>
    </w:rPr>
    <w:tblPr>
      <w:tblStyleRowBandSize w:val="1"/>
      <w:tblStyleColBandSize w:val="1"/>
      <w:tblBorders>
        <w:top w:val="single" w:sz="4" w:space="0" w:color="81C9EA"/>
        <w:left w:val="single" w:sz="4" w:space="0" w:color="81C9EA"/>
        <w:bottom w:val="single" w:sz="4" w:space="0" w:color="81C9EA"/>
        <w:right w:val="single" w:sz="4" w:space="0" w:color="81C9EA"/>
        <w:insideH w:val="single" w:sz="4" w:space="0" w:color="81C9EA"/>
        <w:insideV w:val="single" w:sz="4" w:space="0" w:color="81C9EA"/>
      </w:tblBorders>
    </w:tblPr>
    <w:tblStylePr w:type="firstRow">
      <w:rPr>
        <w:rFonts w:ascii="Arial" w:hAnsi="Arial"/>
        <w:color w:val="404040"/>
        <w:sz w:val="22"/>
      </w:rPr>
      <w:tblPr/>
      <w:tcPr>
        <w:tcBorders>
          <w:bottom w:val="single" w:sz="12" w:space="0" w:color="156082"/>
        </w:tcBorders>
      </w:tcPr>
    </w:tblStylePr>
    <w:tblStylePr w:type="lastRow">
      <w:rPr>
        <w:rFonts w:ascii="Arial" w:hAnsi="Arial"/>
        <w:color w:val="404040"/>
        <w:sz w:val="22"/>
      </w:rPr>
      <w:tblPr/>
      <w:tcPr>
        <w:tcBorders>
          <w:top w:val="single" w:sz="12" w:space="0" w:color="156082"/>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cBorders>
      </w:tcPr>
    </w:tblStylePr>
    <w:tblStylePr w:type="band1Horz">
      <w:rPr>
        <w:rFonts w:ascii="Arial" w:hAnsi="Arial"/>
        <w:color w:val="404040"/>
        <w:sz w:val="22"/>
      </w:rPr>
      <w:tblPr/>
      <w:tcPr>
        <w:tcBorders>
          <w:top w:val="single" w:sz="4" w:space="0" w:color="81C9EA"/>
          <w:left w:val="single" w:sz="4" w:space="0" w:color="81C9EA"/>
          <w:bottom w:val="single" w:sz="4" w:space="0" w:color="81C9EA"/>
          <w:right w:val="single" w:sz="4" w:space="0" w:color="81C9EA"/>
        </w:tcBorders>
      </w:tcPr>
    </w:tblStylePr>
  </w:style>
  <w:style w:type="table" w:customStyle="1" w:styleId="Bordered-Accent21">
    <w:name w:val="Bordered - Accent 21"/>
    <w:basedOn w:val="a1"/>
    <w:uiPriority w:val="99"/>
    <w:pPr>
      <w:spacing w:after="0" w:line="240" w:lineRule="auto"/>
    </w:pPr>
    <w:rPr>
      <w:sz w:val="24"/>
      <w:szCs w:val="24"/>
      <w14:ligatures w14:val="standardContextual"/>
    </w:rPr>
    <w:tblPr>
      <w:tblStyleRowBandSize w:val="1"/>
      <w:tblStyleColBandSize w:val="1"/>
      <w:tblBorders>
        <w:top w:val="single" w:sz="4" w:space="0" w:color="F6C5AB"/>
        <w:left w:val="single" w:sz="4" w:space="0" w:color="F6C5AB"/>
        <w:bottom w:val="single" w:sz="4" w:space="0" w:color="F6C5AB"/>
        <w:right w:val="single" w:sz="4" w:space="0" w:color="F6C5AB"/>
        <w:insideH w:val="single" w:sz="4" w:space="0" w:color="F6C5AB"/>
        <w:insideV w:val="single" w:sz="4" w:space="0" w:color="F6C5AB"/>
      </w:tblBorders>
    </w:tblPr>
    <w:tblStylePr w:type="firstRow">
      <w:rPr>
        <w:rFonts w:ascii="Arial" w:hAnsi="Arial"/>
        <w:color w:val="404040"/>
        <w:sz w:val="22"/>
      </w:rPr>
      <w:tblPr/>
      <w:tcPr>
        <w:tcBorders>
          <w:bottom w:val="single" w:sz="12" w:space="0" w:color="F2AA85"/>
        </w:tcBorders>
      </w:tcPr>
    </w:tblStylePr>
    <w:tblStylePr w:type="lastRow">
      <w:rPr>
        <w:rFonts w:ascii="Arial" w:hAnsi="Arial"/>
        <w:color w:val="404040"/>
        <w:sz w:val="22"/>
      </w:rPr>
      <w:tblPr/>
      <w:tcPr>
        <w:tcBorders>
          <w:top w:val="single" w:sz="12" w:space="0" w:color="F2AA8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cBorders>
      </w:tcPr>
    </w:tblStylePr>
    <w:tblStylePr w:type="band1Horz">
      <w:rPr>
        <w:rFonts w:ascii="Arial" w:hAnsi="Arial"/>
        <w:color w:val="404040"/>
        <w:sz w:val="22"/>
      </w:rPr>
      <w:tblPr/>
      <w:tcPr>
        <w:tcBorders>
          <w:top w:val="single" w:sz="4" w:space="0" w:color="F6C5AB"/>
          <w:left w:val="single" w:sz="4" w:space="0" w:color="F6C5AB"/>
          <w:bottom w:val="single" w:sz="4" w:space="0" w:color="F6C5AB"/>
          <w:right w:val="single" w:sz="4" w:space="0" w:color="F6C5AB"/>
        </w:tcBorders>
      </w:tcPr>
    </w:tblStylePr>
  </w:style>
  <w:style w:type="table" w:customStyle="1" w:styleId="Bordered-Accent31">
    <w:name w:val="Bordered - Accent 31"/>
    <w:basedOn w:val="a1"/>
    <w:uiPriority w:val="99"/>
    <w:pPr>
      <w:spacing w:after="0" w:line="240" w:lineRule="auto"/>
    </w:pPr>
    <w:rPr>
      <w:sz w:val="24"/>
      <w:szCs w:val="24"/>
      <w14:ligatures w14:val="standardContextual"/>
    </w:rPr>
    <w:tblPr>
      <w:tblStyleRowBandSize w:val="1"/>
      <w:tblStyleColBandSize w:val="1"/>
      <w:tblBorders>
        <w:top w:val="single" w:sz="4" w:space="0" w:color="83E28F"/>
        <w:left w:val="single" w:sz="4" w:space="0" w:color="83E28F"/>
        <w:bottom w:val="single" w:sz="4" w:space="0" w:color="83E28F"/>
        <w:right w:val="single" w:sz="4" w:space="0" w:color="83E28F"/>
        <w:insideH w:val="single" w:sz="4" w:space="0" w:color="83E28F"/>
        <w:insideV w:val="single" w:sz="4" w:space="0" w:color="83E28F"/>
      </w:tblBorders>
    </w:tblPr>
    <w:tblStylePr w:type="firstRow">
      <w:rPr>
        <w:rFonts w:ascii="Arial" w:hAnsi="Arial"/>
        <w:color w:val="404040"/>
        <w:sz w:val="22"/>
      </w:rPr>
      <w:tblPr/>
      <w:tcPr>
        <w:tcBorders>
          <w:bottom w:val="single" w:sz="12" w:space="0" w:color="48D45B"/>
        </w:tcBorders>
      </w:tcPr>
    </w:tblStylePr>
    <w:tblStylePr w:type="lastRow">
      <w:rPr>
        <w:rFonts w:ascii="Arial" w:hAnsi="Arial"/>
        <w:color w:val="404040"/>
        <w:sz w:val="22"/>
      </w:rPr>
      <w:tblPr/>
      <w:tcPr>
        <w:tcBorders>
          <w:top w:val="single" w:sz="12" w:space="0" w:color="48D45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cBorders>
      </w:tcPr>
    </w:tblStylePr>
    <w:tblStylePr w:type="band1Horz">
      <w:rPr>
        <w:rFonts w:ascii="Arial" w:hAnsi="Arial"/>
        <w:color w:val="404040"/>
        <w:sz w:val="22"/>
      </w:rPr>
      <w:tblPr/>
      <w:tcPr>
        <w:tcBorders>
          <w:top w:val="single" w:sz="4" w:space="0" w:color="83E28F"/>
          <w:left w:val="single" w:sz="4" w:space="0" w:color="83E28F"/>
          <w:bottom w:val="single" w:sz="4" w:space="0" w:color="83E28F"/>
          <w:right w:val="single" w:sz="4" w:space="0" w:color="83E28F"/>
        </w:tcBorders>
      </w:tcPr>
    </w:tblStylePr>
  </w:style>
  <w:style w:type="table" w:customStyle="1" w:styleId="Bordered-Accent41">
    <w:name w:val="Bordered - Accent 41"/>
    <w:basedOn w:val="a1"/>
    <w:uiPriority w:val="99"/>
    <w:pPr>
      <w:spacing w:after="0" w:line="240" w:lineRule="auto"/>
    </w:pPr>
    <w:rPr>
      <w:sz w:val="24"/>
      <w:szCs w:val="24"/>
      <w14:ligatures w14:val="standardContextual"/>
    </w:rPr>
    <w:tblPr>
      <w:tblStyleRowBandSize w:val="1"/>
      <w:tblStyleColBandSize w:val="1"/>
      <w:tblBorders>
        <w:top w:val="single" w:sz="4" w:space="0" w:color="94DBF7"/>
        <w:left w:val="single" w:sz="4" w:space="0" w:color="94DBF7"/>
        <w:bottom w:val="single" w:sz="4" w:space="0" w:color="94DBF7"/>
        <w:right w:val="single" w:sz="4" w:space="0" w:color="94DBF7"/>
        <w:insideH w:val="single" w:sz="4" w:space="0" w:color="94DBF7"/>
        <w:insideV w:val="single" w:sz="4" w:space="0" w:color="94DBF7"/>
      </w:tblBorders>
    </w:tblPr>
    <w:tblStylePr w:type="firstRow">
      <w:rPr>
        <w:rFonts w:ascii="Arial" w:hAnsi="Arial"/>
        <w:color w:val="404040"/>
        <w:sz w:val="22"/>
      </w:rPr>
      <w:tblPr/>
      <w:tcPr>
        <w:tcBorders>
          <w:bottom w:val="single" w:sz="12" w:space="0" w:color="5FCAF3"/>
        </w:tcBorders>
      </w:tcPr>
    </w:tblStylePr>
    <w:tblStylePr w:type="lastRow">
      <w:rPr>
        <w:rFonts w:ascii="Arial" w:hAnsi="Arial"/>
        <w:color w:val="404040"/>
        <w:sz w:val="22"/>
      </w:rPr>
      <w:tblPr/>
      <w:tcPr>
        <w:tcBorders>
          <w:top w:val="single" w:sz="12" w:space="0" w:color="5FCAF3"/>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cBorders>
      </w:tcPr>
    </w:tblStylePr>
    <w:tblStylePr w:type="band1Horz">
      <w:rPr>
        <w:rFonts w:ascii="Arial" w:hAnsi="Arial"/>
        <w:color w:val="404040"/>
        <w:sz w:val="22"/>
      </w:rPr>
      <w:tblPr/>
      <w:tcPr>
        <w:tcBorders>
          <w:top w:val="single" w:sz="4" w:space="0" w:color="94DBF7"/>
          <w:left w:val="single" w:sz="4" w:space="0" w:color="94DBF7"/>
          <w:bottom w:val="single" w:sz="4" w:space="0" w:color="94DBF7"/>
          <w:right w:val="single" w:sz="4" w:space="0" w:color="94DBF7"/>
        </w:tcBorders>
      </w:tcPr>
    </w:tblStylePr>
  </w:style>
  <w:style w:type="table" w:customStyle="1" w:styleId="Bordered-Accent51">
    <w:name w:val="Bordered - Accent 51"/>
    <w:basedOn w:val="a1"/>
    <w:uiPriority w:val="99"/>
    <w:pPr>
      <w:spacing w:after="0" w:line="240" w:lineRule="auto"/>
    </w:pPr>
    <w:rPr>
      <w:sz w:val="24"/>
      <w:szCs w:val="24"/>
      <w14:ligatures w14:val="standardContextual"/>
    </w:rPr>
    <w:tblPr>
      <w:tblStyleRowBandSize w:val="1"/>
      <w:tblStyleColBandSize w:val="1"/>
      <w:tblBorders>
        <w:top w:val="single" w:sz="4" w:space="0" w:color="E49DDC"/>
        <w:left w:val="single" w:sz="4" w:space="0" w:color="E49DDC"/>
        <w:bottom w:val="single" w:sz="4" w:space="0" w:color="E49DDC"/>
        <w:right w:val="single" w:sz="4" w:space="0" w:color="E49DDC"/>
        <w:insideH w:val="single" w:sz="4" w:space="0" w:color="E49DDC"/>
        <w:insideV w:val="single" w:sz="4" w:space="0" w:color="E49DDC"/>
      </w:tblBorders>
    </w:tblPr>
    <w:tblStylePr w:type="firstRow">
      <w:rPr>
        <w:rFonts w:ascii="Arial" w:hAnsi="Arial"/>
        <w:color w:val="404040"/>
        <w:sz w:val="22"/>
      </w:rPr>
      <w:tblPr/>
      <w:tcPr>
        <w:tcBorders>
          <w:bottom w:val="single" w:sz="12" w:space="0" w:color="D76CCB"/>
        </w:tcBorders>
      </w:tcPr>
    </w:tblStylePr>
    <w:tblStylePr w:type="lastRow">
      <w:rPr>
        <w:rFonts w:ascii="Arial" w:hAnsi="Arial"/>
        <w:color w:val="404040"/>
        <w:sz w:val="22"/>
      </w:rPr>
      <w:tblPr/>
      <w:tcPr>
        <w:tcBorders>
          <w:top w:val="single" w:sz="12" w:space="0" w:color="D76CC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cBorders>
      </w:tcPr>
    </w:tblStylePr>
    <w:tblStylePr w:type="band1Horz">
      <w:rPr>
        <w:rFonts w:ascii="Arial" w:hAnsi="Arial"/>
        <w:color w:val="404040"/>
        <w:sz w:val="22"/>
      </w:rPr>
      <w:tblPr/>
      <w:tcPr>
        <w:tcBorders>
          <w:top w:val="single" w:sz="4" w:space="0" w:color="E49DDC"/>
          <w:left w:val="single" w:sz="4" w:space="0" w:color="E49DDC"/>
          <w:bottom w:val="single" w:sz="4" w:space="0" w:color="E49DDC"/>
          <w:right w:val="single" w:sz="4" w:space="0" w:color="E49DDC"/>
        </w:tcBorders>
      </w:tcPr>
    </w:tblStylePr>
  </w:style>
  <w:style w:type="table" w:customStyle="1" w:styleId="Bordered-Accent61">
    <w:name w:val="Bordered - Accent 61"/>
    <w:basedOn w:val="a1"/>
    <w:uiPriority w:val="99"/>
    <w:pPr>
      <w:spacing w:after="0" w:line="240" w:lineRule="auto"/>
    </w:pPr>
    <w:rPr>
      <w:sz w:val="24"/>
      <w:szCs w:val="24"/>
      <w14:ligatures w14:val="standardContextual"/>
    </w:rPr>
    <w:tblPr>
      <w:tblStyleRowBandSize w:val="1"/>
      <w:tblStyleColBandSize w:val="1"/>
      <w:tblBorders>
        <w:top w:val="single" w:sz="4" w:space="0" w:color="B2E5A0"/>
        <w:left w:val="single" w:sz="4" w:space="0" w:color="B2E5A0"/>
        <w:bottom w:val="single" w:sz="4" w:space="0" w:color="B2E5A0"/>
        <w:right w:val="single" w:sz="4" w:space="0" w:color="B2E5A0"/>
        <w:insideH w:val="single" w:sz="4" w:space="0" w:color="B2E5A0"/>
        <w:insideV w:val="single" w:sz="4" w:space="0" w:color="B2E5A0"/>
      </w:tblBorders>
    </w:tblPr>
    <w:tblStylePr w:type="firstRow">
      <w:rPr>
        <w:rFonts w:ascii="Arial" w:hAnsi="Arial"/>
        <w:color w:val="404040"/>
        <w:sz w:val="22"/>
      </w:rPr>
      <w:tblPr/>
      <w:tcPr>
        <w:tcBorders>
          <w:bottom w:val="single" w:sz="12" w:space="0" w:color="8ED873"/>
        </w:tcBorders>
      </w:tcPr>
    </w:tblStylePr>
    <w:tblStylePr w:type="lastRow">
      <w:rPr>
        <w:rFonts w:ascii="Arial" w:hAnsi="Arial"/>
        <w:color w:val="404040"/>
        <w:sz w:val="22"/>
      </w:rPr>
      <w:tblPr/>
      <w:tcPr>
        <w:tcBorders>
          <w:top w:val="single" w:sz="12" w:space="0" w:color="8ED873"/>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cBorders>
      </w:tcPr>
    </w:tblStylePr>
    <w:tblStylePr w:type="band1Horz">
      <w:rPr>
        <w:rFonts w:ascii="Arial" w:hAnsi="Arial"/>
        <w:color w:val="404040"/>
        <w:sz w:val="22"/>
      </w:rPr>
      <w:tblPr/>
      <w:tcPr>
        <w:tcBorders>
          <w:top w:val="single" w:sz="4" w:space="0" w:color="B2E5A0"/>
          <w:left w:val="single" w:sz="4" w:space="0" w:color="B2E5A0"/>
          <w:bottom w:val="single" w:sz="4" w:space="0" w:color="B2E5A0"/>
          <w:right w:val="single" w:sz="4" w:space="0" w:color="B2E5A0"/>
        </w:tcBorders>
      </w:tcPr>
    </w:tblStylePr>
  </w:style>
  <w:style w:type="numbering" w:customStyle="1" w:styleId="35">
    <w:name w:val="Нет списка3"/>
    <w:next w:val="a2"/>
    <w:uiPriority w:val="99"/>
    <w:semiHidden/>
    <w:unhideWhenUsed/>
  </w:style>
  <w:style w:type="paragraph" w:customStyle="1" w:styleId="36">
    <w:name w:val="Название объекта3"/>
    <w:basedOn w:val="a"/>
    <w:next w:val="a"/>
    <w:uiPriority w:val="35"/>
    <w:semiHidden/>
    <w:unhideWhenUsed/>
    <w:qFormat/>
    <w:pPr>
      <w:spacing w:after="160" w:line="276" w:lineRule="auto"/>
    </w:pPr>
    <w:rPr>
      <w:rFonts w:ascii="Calibri" w:eastAsia="Calibri" w:hAnsi="Calibri"/>
      <w:b/>
      <w:bCs/>
      <w:color w:val="5B9BD5"/>
      <w:sz w:val="18"/>
      <w:szCs w:val="18"/>
      <w:lang w:eastAsia="en-US"/>
    </w:rPr>
  </w:style>
  <w:style w:type="table" w:customStyle="1" w:styleId="130">
    <w:name w:val="Таблица простая 13"/>
    <w:basedOn w:val="a1"/>
    <w:next w:val="13"/>
    <w:uiPriority w:val="59"/>
    <w:pPr>
      <w:spacing w:after="0" w:line="240" w:lineRule="auto"/>
    </w:pPr>
    <w:rPr>
      <w:rFonts w:ascii="Calibri" w:eastAsia="Calibri" w:hAnsi="Calibri" w:cs="Times New Roman"/>
      <w:sz w:val="24"/>
      <w:szCs w:val="24"/>
      <w14:ligatures w14:val="standardContextual"/>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cs="Arial" w:hint="default"/>
        <w:b/>
        <w:color w:val="404040"/>
        <w:sz w:val="22"/>
        <w:szCs w:val="22"/>
      </w:r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shd w:val="clear" w:color="auto" w:fill="F2F2F2"/>
      </w:tcPr>
    </w:tblStylePr>
    <w:tblStylePr w:type="band1Horz">
      <w:tblPr/>
      <w:tcPr>
        <w:shd w:val="clear" w:color="auto" w:fill="F2F2F2"/>
      </w:tcPr>
    </w:tblStylePr>
  </w:style>
  <w:style w:type="table" w:customStyle="1" w:styleId="230">
    <w:name w:val="Таблица простая 23"/>
    <w:basedOn w:val="a1"/>
    <w:next w:val="23"/>
    <w:uiPriority w:val="59"/>
    <w:pPr>
      <w:spacing w:after="0" w:line="240" w:lineRule="auto"/>
    </w:pPr>
    <w:rPr>
      <w:rFonts w:ascii="Calibri" w:eastAsia="Calibri" w:hAnsi="Calibri" w:cs="Times New Roman"/>
      <w:sz w:val="24"/>
      <w:szCs w:val="24"/>
      <w14:ligatures w14:val="standardContextual"/>
    </w:rPr>
    <w:tblPr>
      <w:tblBorders>
        <w:top w:val="single" w:sz="4" w:space="0" w:color="000000"/>
        <w:bottom w:val="single" w:sz="4" w:space="0" w:color="000000"/>
      </w:tblBorders>
    </w:tblPr>
    <w:tblStylePr w:type="firstRow">
      <w:rPr>
        <w:rFonts w:ascii="Arial" w:hAnsi="Arial" w:cs="Arial" w:hint="default"/>
        <w:b/>
        <w:color w:val="404040"/>
        <w:sz w:val="22"/>
        <w:szCs w:val="22"/>
      </w:rPr>
      <w:tblPr/>
      <w:tcPr>
        <w:tcBorders>
          <w:top w:val="single" w:sz="4" w:space="0" w:color="000000"/>
          <w:bottom w:val="single" w:sz="4" w:space="0" w:color="000000"/>
        </w:tcBorders>
      </w:tc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30">
    <w:name w:val="Таблица простая 33"/>
    <w:basedOn w:val="a1"/>
    <w:next w:val="32"/>
    <w:uiPriority w:val="99"/>
    <w:pPr>
      <w:spacing w:after="0" w:line="240" w:lineRule="auto"/>
    </w:pPr>
    <w:rPr>
      <w:rFonts w:ascii="Calibri" w:eastAsia="Calibri" w:hAnsi="Calibri" w:cs="Times New Roman"/>
      <w:sz w:val="24"/>
      <w:szCs w:val="24"/>
      <w14:ligatures w14:val="standardContextual"/>
    </w:rPr>
    <w:tblPr>
      <w:tblStyleRowBandSize w:val="1"/>
      <w:tblStyleColBandSize w:val="1"/>
    </w:tblPr>
    <w:tblStylePr w:type="firstRow">
      <w:rPr>
        <w:b/>
        <w:caps/>
        <w:color w:val="404040"/>
      </w:rPr>
      <w:tblPr/>
      <w:tcPr>
        <w:tcBorders>
          <w:top w:val="none" w:sz="0" w:space="0" w:color="auto"/>
          <w:left w:val="none" w:sz="0" w:space="0" w:color="auto"/>
          <w:bottom w:val="single" w:sz="4" w:space="0" w:color="404040"/>
          <w:right w:val="none" w:sz="0" w:space="0" w:color="auto"/>
        </w:tcBorders>
      </w:tcPr>
    </w:tblStylePr>
    <w:tblStylePr w:type="lastRow">
      <w:rPr>
        <w:b/>
        <w:caps/>
        <w:color w:val="404040"/>
      </w:rPr>
    </w:tblStylePr>
    <w:tblStylePr w:type="firstCol">
      <w:rPr>
        <w:b/>
        <w:caps/>
        <w:color w:val="404040"/>
      </w:rPr>
      <w:tblPr/>
      <w:tcPr>
        <w:tcBorders>
          <w:top w:val="none" w:sz="0" w:space="0" w:color="auto"/>
          <w:left w:val="none" w:sz="0" w:space="0" w:color="auto"/>
          <w:bottom w:val="none" w:sz="0" w:space="0" w:color="auto"/>
          <w:right w:val="single" w:sz="4" w:space="0" w:color="404040"/>
        </w:tcBorders>
      </w:tcPr>
    </w:tblStylePr>
    <w:tblStylePr w:type="lastCol">
      <w:rPr>
        <w:b/>
        <w:caps/>
        <w:color w:val="404040"/>
      </w:r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430">
    <w:name w:val="Таблица простая 43"/>
    <w:basedOn w:val="a1"/>
    <w:next w:val="42"/>
    <w:uiPriority w:val="99"/>
    <w:pPr>
      <w:spacing w:after="0" w:line="240" w:lineRule="auto"/>
    </w:pPr>
    <w:rPr>
      <w:rFonts w:ascii="Calibri" w:eastAsia="Calibri" w:hAnsi="Calibri" w:cs="Times New Roman"/>
      <w:sz w:val="24"/>
      <w:szCs w:val="24"/>
      <w14:ligatures w14:val="standardContextual"/>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530">
    <w:name w:val="Таблица простая 53"/>
    <w:basedOn w:val="a1"/>
    <w:next w:val="52"/>
    <w:uiPriority w:val="99"/>
    <w:pPr>
      <w:spacing w:after="0" w:line="240" w:lineRule="auto"/>
    </w:pPr>
    <w:rPr>
      <w:rFonts w:ascii="Calibri" w:eastAsia="Calibri" w:hAnsi="Calibri" w:cs="Times New Roman"/>
      <w:sz w:val="24"/>
      <w:szCs w:val="24"/>
      <w14:ligatures w14:val="standardContextual"/>
    </w:rPr>
    <w:tblPr>
      <w:tblStyleRowBandSize w:val="1"/>
      <w:tblStyleColBandSize w:val="1"/>
    </w:tblPr>
    <w:tblStylePr w:type="firstRow">
      <w:rPr>
        <w:i/>
        <w:color w:val="404040"/>
      </w:rPr>
      <w:tblPr/>
      <w:tcPr>
        <w:tcBorders>
          <w:left w:val="none" w:sz="0" w:space="0" w:color="auto"/>
          <w:bottom w:val="single" w:sz="4" w:space="0" w:color="404040"/>
          <w:right w:val="none" w:sz="0" w:space="0" w:color="auto"/>
        </w:tcBorders>
        <w:shd w:val="clear" w:color="auto" w:fill="auto"/>
      </w:tcPr>
    </w:tblStylePr>
    <w:tblStylePr w:type="lastRow">
      <w:rPr>
        <w:i/>
        <w:color w:val="404040"/>
      </w:rPr>
      <w:tblPr/>
      <w:tcPr>
        <w:tcBorders>
          <w:top w:val="single" w:sz="4" w:space="0" w:color="404040"/>
          <w:left w:val="none" w:sz="0" w:space="0" w:color="auto"/>
          <w:right w:val="none" w:sz="0" w:space="0" w:color="auto"/>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13">
    <w:name w:val="Таблица-сетка 1 светлая3"/>
    <w:basedOn w:val="a1"/>
    <w:next w:val="-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23">
    <w:name w:val="Таблица-сетка 23"/>
    <w:basedOn w:val="a1"/>
    <w:next w:val="-2"/>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0" w:space="0" w:color="auto"/>
          <w:left w:val="none" w:sz="0" w:space="0" w:color="auto"/>
          <w:bottom w:val="single" w:sz="12" w:space="0" w:color="6A6A6A"/>
          <w:right w:val="none" w:sz="0" w:space="0" w:color="auto"/>
        </w:tcBorders>
        <w:shd w:val="clear" w:color="auto" w:fill="auto"/>
      </w:tcPr>
    </w:tblStylePr>
    <w:tblStylePr w:type="lastRow">
      <w:rPr>
        <w:b/>
        <w:color w:val="404040"/>
      </w:rPr>
      <w:tblPr/>
      <w:tcPr>
        <w:tcBorders>
          <w:top w:val="single" w:sz="4" w:space="0" w:color="6A6A6A"/>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33">
    <w:name w:val="Таблица-сетка 33"/>
    <w:basedOn w:val="a1"/>
    <w:next w:val="-3"/>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43">
    <w:name w:val="Таблица-сетка 43"/>
    <w:basedOn w:val="a1"/>
    <w:next w:val="-4"/>
    <w:uiPriority w:val="5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cs="Arial" w:hint="default"/>
        <w:b/>
        <w:color w:val="FFFFFF"/>
        <w:sz w:val="22"/>
        <w:szCs w:val="22"/>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53">
    <w:name w:val="Таблица-сетка 5 темная3"/>
    <w:basedOn w:val="a1"/>
    <w:next w:val="-5"/>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Pr>
    <w:tblStylePr w:type="firstRow">
      <w:rPr>
        <w:rFonts w:ascii="Arial" w:hAnsi="Arial" w:cs="Arial" w:hint="default"/>
        <w:b/>
        <w:color w:val="FFFFFF"/>
        <w:sz w:val="22"/>
        <w:szCs w:val="22"/>
      </w:rPr>
      <w:tblPr/>
      <w:tcPr>
        <w:shd w:val="clear" w:color="auto" w:fill="000000"/>
      </w:tcPr>
    </w:tblStylePr>
    <w:tblStylePr w:type="lastRow">
      <w:rPr>
        <w:rFonts w:ascii="Arial" w:hAnsi="Arial" w:cs="Arial" w:hint="default"/>
        <w:b/>
        <w:color w:val="FFFFFF"/>
        <w:sz w:val="22"/>
        <w:szCs w:val="22"/>
      </w:rPr>
      <w:tblPr/>
      <w:tcPr>
        <w:tcBorders>
          <w:top w:val="single" w:sz="4" w:space="0" w:color="FFFFFF"/>
        </w:tcBorders>
        <w:shd w:val="clear" w:color="auto" w:fill="000000"/>
      </w:tcPr>
    </w:tblStylePr>
    <w:tblStylePr w:type="firstCol">
      <w:rPr>
        <w:rFonts w:ascii="Arial" w:hAnsi="Arial" w:cs="Arial" w:hint="default"/>
        <w:b/>
        <w:color w:val="FFFFFF"/>
        <w:sz w:val="22"/>
        <w:szCs w:val="22"/>
      </w:rPr>
      <w:tblPr/>
      <w:tcPr>
        <w:shd w:val="clear" w:color="auto" w:fill="000000"/>
      </w:tcPr>
    </w:tblStylePr>
    <w:tblStylePr w:type="lastCol">
      <w:rPr>
        <w:rFonts w:ascii="Arial" w:hAnsi="Arial" w:cs="Arial" w:hint="default"/>
        <w:b/>
        <w:color w:val="FFFFFF"/>
        <w:sz w:val="22"/>
        <w:szCs w:val="22"/>
      </w:rPr>
      <w:tblPr/>
      <w:tcPr>
        <w:shd w:val="clear" w:color="auto" w:fill="000000"/>
      </w:tcPr>
    </w:tblStylePr>
    <w:tblStylePr w:type="band1Vert">
      <w:tblPr/>
      <w:tcPr>
        <w:shd w:val="clear" w:color="auto" w:fill="8A8A8A"/>
      </w:tcPr>
    </w:tblStylePr>
    <w:tblStylePr w:type="band1Horz">
      <w:tblPr/>
      <w:tcPr>
        <w:shd w:val="clear" w:color="auto" w:fill="8A8A8A"/>
      </w:tcPr>
    </w:tblStylePr>
  </w:style>
  <w:style w:type="table" w:customStyle="1" w:styleId="-63">
    <w:name w:val="Таблица-сетка 6 цветная3"/>
    <w:basedOn w:val="a1"/>
    <w:next w:val="-6"/>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auto" w:fill="CBCBCB"/>
      </w:tcPr>
    </w:tblStylePr>
    <w:tblStylePr w:type="band1Horz">
      <w:rPr>
        <w:rFonts w:ascii="Arial" w:hAnsi="Arial" w:cs="Arial" w:hint="default"/>
        <w:color w:val="7F7F7F"/>
        <w:sz w:val="22"/>
        <w:szCs w:val="22"/>
      </w:rPr>
      <w:tblPr/>
      <w:tcPr>
        <w:shd w:val="clear" w:color="auto" w:fill="CBCBCB"/>
      </w:tcPr>
    </w:tblStylePr>
    <w:tblStylePr w:type="band2Horz">
      <w:rPr>
        <w:rFonts w:ascii="Arial" w:hAnsi="Arial" w:cs="Arial" w:hint="default"/>
        <w:color w:val="7F7F7F"/>
        <w:sz w:val="22"/>
        <w:szCs w:val="22"/>
      </w:rPr>
    </w:tblStylePr>
  </w:style>
  <w:style w:type="table" w:customStyle="1" w:styleId="-73">
    <w:name w:val="Таблица-сетка 7 цветная3"/>
    <w:basedOn w:val="a1"/>
    <w:next w:val="-7"/>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cs="Arial" w:hint="default"/>
        <w:b/>
        <w:color w:val="7F7F7F"/>
        <w:sz w:val="22"/>
        <w:szCs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cs="Arial" w:hint="default"/>
        <w:b/>
        <w:color w:val="7F7F7F"/>
        <w:sz w:val="22"/>
        <w:szCs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7F7F7F"/>
        <w:sz w:val="22"/>
        <w:szCs w:val="22"/>
      </w:rPr>
      <w:tblPr/>
      <w:tcPr>
        <w:tcBorders>
          <w:top w:val="none" w:sz="0" w:space="0" w:color="auto"/>
          <w:left w:val="none" w:sz="0" w:space="0" w:color="auto"/>
          <w:bottom w:val="none" w:sz="0" w:space="0" w:color="auto"/>
          <w:right w:val="single" w:sz="4" w:space="0" w:color="7F7F7F"/>
        </w:tcBorders>
        <w:shd w:val="clear" w:color="auto" w:fill="auto"/>
      </w:tcPr>
    </w:tblStylePr>
    <w:tblStylePr w:type="lastCol">
      <w:rPr>
        <w:rFonts w:ascii="Arial" w:hAnsi="Arial" w:cs="Arial" w:hint="default"/>
        <w:i/>
        <w:color w:val="7F7F7F"/>
        <w:sz w:val="22"/>
        <w:szCs w:val="22"/>
      </w:rPr>
      <w:tblPr/>
      <w:tcPr>
        <w:tcBorders>
          <w:top w:val="none" w:sz="0" w:space="0" w:color="auto"/>
          <w:left w:val="single" w:sz="4" w:space="0" w:color="7F7F7F"/>
          <w:bottom w:val="none" w:sz="0" w:space="0" w:color="auto"/>
          <w:right w:val="none" w:sz="0" w:space="0" w:color="auto"/>
        </w:tcBorders>
        <w:shd w:val="clear" w:color="auto" w:fill="auto"/>
      </w:tcPr>
    </w:tblStylePr>
    <w:tblStylePr w:type="band1Vert">
      <w:tblPr/>
      <w:tcPr>
        <w:shd w:val="clear" w:color="auto" w:fill="F2F2F2"/>
      </w:tcPr>
    </w:tblStylePr>
    <w:tblStylePr w:type="band1Horz">
      <w:rPr>
        <w:rFonts w:ascii="Arial" w:hAnsi="Arial" w:cs="Arial" w:hint="default"/>
        <w:color w:val="7F7F7F"/>
        <w:sz w:val="22"/>
        <w:szCs w:val="22"/>
      </w:rPr>
      <w:tblPr/>
      <w:tcPr>
        <w:shd w:val="clear" w:color="auto" w:fill="F2F2F2"/>
      </w:tcPr>
    </w:tblStylePr>
    <w:tblStylePr w:type="band2Horz">
      <w:rPr>
        <w:rFonts w:ascii="Arial" w:hAnsi="Arial" w:cs="Arial" w:hint="default"/>
        <w:color w:val="7F7F7F"/>
        <w:sz w:val="22"/>
        <w:szCs w:val="22"/>
      </w:rPr>
    </w:tblStylePr>
  </w:style>
  <w:style w:type="table" w:customStyle="1" w:styleId="-130">
    <w:name w:val="Список-таблица 1 светлая3"/>
    <w:basedOn w:val="a1"/>
    <w:next w:val="-10"/>
    <w:uiPriority w:val="99"/>
    <w:pPr>
      <w:spacing w:after="0" w:line="240" w:lineRule="auto"/>
    </w:pPr>
    <w:rPr>
      <w:rFonts w:ascii="Calibri" w:eastAsia="Calibri" w:hAnsi="Calibri" w:cs="Times New Roman"/>
      <w:sz w:val="24"/>
      <w:szCs w:val="24"/>
      <w14:ligatures w14:val="standardContextual"/>
    </w:rPr>
    <w:tblPr>
      <w:tblStyleRowBandSize w:val="1"/>
      <w:tblStyleColBandSize w:val="1"/>
    </w:tblPr>
    <w:tblStylePr w:type="firstRow">
      <w:rPr>
        <w:b/>
        <w:color w:val="404040"/>
      </w:rPr>
      <w:tblPr/>
      <w:tcPr>
        <w:tcBorders>
          <w:top w:val="none" w:sz="0" w:space="0" w:color="auto"/>
          <w:left w:val="none" w:sz="0" w:space="0" w:color="auto"/>
          <w:bottom w:val="single" w:sz="4" w:space="0" w:color="000000"/>
          <w:right w:val="none" w:sz="0" w:space="0" w:color="auto"/>
        </w:tcBorders>
      </w:tcPr>
    </w:tblStylePr>
    <w:tblStylePr w:type="lastRow">
      <w:rPr>
        <w:b/>
        <w:color w:val="404040"/>
      </w:rPr>
      <w:tblPr/>
      <w:tcPr>
        <w:tcBorders>
          <w:top w:val="single" w:sz="4" w:space="0" w:color="000000"/>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BFBFBF"/>
      </w:tcPr>
    </w:tblStylePr>
    <w:tblStylePr w:type="band1Horz">
      <w:tblPr/>
      <w:tcPr>
        <w:shd w:val="clear" w:color="auto" w:fill="BFBFBF"/>
      </w:tcPr>
    </w:tblStylePr>
  </w:style>
  <w:style w:type="table" w:customStyle="1" w:styleId="-230">
    <w:name w:val="Список-таблица 23"/>
    <w:basedOn w:val="a1"/>
    <w:next w:val="-20"/>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cs="Arial" w:hint="default"/>
        <w:b/>
        <w:color w:val="404040"/>
        <w:sz w:val="22"/>
        <w:szCs w:val="22"/>
      </w:rPr>
      <w:tblPr/>
      <w:tcPr>
        <w:tcBorders>
          <w:top w:val="single" w:sz="4" w:space="0" w:color="6F6F6F"/>
          <w:left w:val="none" w:sz="0" w:space="0" w:color="auto"/>
          <w:bottom w:val="single" w:sz="4" w:space="0" w:color="6F6F6F"/>
          <w:right w:val="none" w:sz="0" w:space="0" w:color="auto"/>
        </w:tcBorders>
      </w:tcPr>
    </w:tblStylePr>
    <w:tblStylePr w:type="lastRow">
      <w:rPr>
        <w:rFonts w:ascii="Arial" w:hAnsi="Arial" w:cs="Arial" w:hint="default"/>
        <w:b/>
        <w:color w:val="404040"/>
        <w:sz w:val="22"/>
        <w:szCs w:val="22"/>
      </w:rPr>
      <w:tblPr/>
      <w:tcPr>
        <w:tcBorders>
          <w:top w:val="single" w:sz="4" w:space="0" w:color="6F6F6F"/>
          <w:left w:val="none" w:sz="0" w:space="0" w:color="auto"/>
          <w:bottom w:val="single" w:sz="4" w:space="0" w:color="6F6F6F"/>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BFBFBF"/>
      </w:tcPr>
    </w:tblStylePr>
    <w:tblStylePr w:type="band1Horz">
      <w:rPr>
        <w:rFonts w:ascii="Arial" w:hAnsi="Arial" w:cs="Arial" w:hint="default"/>
        <w:color w:val="404040"/>
        <w:sz w:val="22"/>
        <w:szCs w:val="22"/>
      </w:rPr>
      <w:tblPr/>
      <w:tcPr>
        <w:shd w:val="clear" w:color="auto" w:fill="BFBFBF"/>
      </w:tcPr>
    </w:tblStylePr>
  </w:style>
  <w:style w:type="table" w:customStyle="1" w:styleId="-330">
    <w:name w:val="Список-таблица 33"/>
    <w:basedOn w:val="a1"/>
    <w:next w:val="-30"/>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cs="Arial" w:hint="default"/>
        <w:b/>
        <w:color w:val="FFFFFF"/>
        <w:sz w:val="22"/>
        <w:szCs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000000"/>
          <w:right w:val="single" w:sz="4" w:space="0" w:color="000000"/>
        </w:tcBorders>
      </w:tcPr>
    </w:tblStylePr>
    <w:tblStylePr w:type="band1Horz">
      <w:rPr>
        <w:rFonts w:ascii="Arial" w:hAnsi="Arial" w:cs="Arial" w:hint="default"/>
        <w:color w:val="404040"/>
        <w:sz w:val="22"/>
        <w:szCs w:val="22"/>
      </w:rPr>
      <w:tblPr/>
      <w:tcPr>
        <w:tcBorders>
          <w:top w:val="single" w:sz="4" w:space="0" w:color="000000"/>
          <w:bottom w:val="single" w:sz="4" w:space="0" w:color="000000"/>
        </w:tcBorders>
      </w:tcPr>
    </w:tblStylePr>
  </w:style>
  <w:style w:type="table" w:customStyle="1" w:styleId="-430">
    <w:name w:val="Список-таблица 43"/>
    <w:basedOn w:val="a1"/>
    <w:next w:val="-40"/>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cs="Arial" w:hint="default"/>
        <w:b/>
        <w:color w:val="FFFFFF"/>
        <w:sz w:val="22"/>
        <w:szCs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BFBFBF"/>
      </w:tcPr>
    </w:tblStylePr>
    <w:tblStylePr w:type="band1Horz">
      <w:rPr>
        <w:rFonts w:ascii="Arial" w:hAnsi="Arial" w:cs="Arial" w:hint="default"/>
        <w:color w:val="404040"/>
        <w:sz w:val="22"/>
        <w:szCs w:val="22"/>
      </w:rPr>
      <w:tblPr/>
      <w:tcPr>
        <w:shd w:val="clear" w:color="auto" w:fill="BFBFBF"/>
      </w:tcPr>
    </w:tblStylePr>
  </w:style>
  <w:style w:type="table" w:customStyle="1" w:styleId="-530">
    <w:name w:val="Список-таблица 5 темная3"/>
    <w:basedOn w:val="a1"/>
    <w:next w:val="-50"/>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36" w:space="0" w:color="7F7F7F"/>
        <w:left w:val="single" w:sz="36" w:space="0" w:color="7F7F7F"/>
        <w:bottom w:val="single" w:sz="36" w:space="0" w:color="7F7F7F"/>
        <w:right w:val="single" w:sz="36" w:space="0" w:color="7F7F7F"/>
      </w:tblBorders>
      <w:shd w:val="clear" w:color="auto" w:fill="7F7F7F"/>
    </w:tblPr>
    <w:tblStylePr w:type="firstRow">
      <w:rPr>
        <w:rFonts w:ascii="Arial" w:hAnsi="Arial" w:cs="Arial" w:hint="default"/>
        <w:b/>
        <w:color w:val="FFFFFF"/>
        <w:sz w:val="22"/>
        <w:szCs w:val="22"/>
      </w:rPr>
      <w:tblPr/>
      <w:tcPr>
        <w:tcBorders>
          <w:top w:val="single" w:sz="36" w:space="0" w:color="7F7F7F"/>
          <w:bottom w:val="single" w:sz="12" w:space="0" w:color="FFFFFF"/>
        </w:tcBorders>
        <w:shd w:val="clear" w:color="auto" w:fill="7F7F7F"/>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7F7F7F"/>
          <w:right w:val="single" w:sz="4" w:space="0" w:color="FFFFFF"/>
        </w:tcBorders>
      </w:tcPr>
    </w:tblStylePr>
    <w:tblStylePr w:type="lastCol">
      <w:tblPr/>
      <w:tcPr>
        <w:tcBorders>
          <w:left w:val="single" w:sz="4" w:space="0" w:color="FFFFFF"/>
          <w:right w:val="single" w:sz="36" w:space="0" w:color="7F7F7F"/>
        </w:tcBorders>
      </w:tcPr>
    </w:tblStylePr>
    <w:tblStylePr w:type="band1Vert">
      <w:tblPr/>
      <w:tcPr>
        <w:tcBorders>
          <w:left w:val="single" w:sz="4" w:space="0" w:color="FFFFFF"/>
          <w:right w:val="single" w:sz="4" w:space="0" w:color="FFFFFF"/>
        </w:tcBorders>
        <w:shd w:val="clear" w:color="auto"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7F7F7F"/>
      </w:tcPr>
    </w:tblStylePr>
    <w:tblStylePr w:type="band2Horz">
      <w:tblPr/>
      <w:tcPr>
        <w:tcBorders>
          <w:top w:val="single" w:sz="4" w:space="0" w:color="FFFFFF"/>
          <w:bottom w:val="single" w:sz="4" w:space="0" w:color="FFFFFF"/>
        </w:tcBorders>
        <w:shd w:val="clear" w:color="auto" w:fill="7F7F7F"/>
      </w:tcPr>
    </w:tblStylePr>
  </w:style>
  <w:style w:type="table" w:customStyle="1" w:styleId="-630">
    <w:name w:val="Список-таблица 6 цветная3"/>
    <w:basedOn w:val="a1"/>
    <w:next w:val="-60"/>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auto" w:fill="BFBFBF"/>
      </w:tcPr>
    </w:tblStylePr>
    <w:tblStylePr w:type="band1Horz">
      <w:rPr>
        <w:rFonts w:ascii="Arial" w:hAnsi="Arial" w:cs="Arial" w:hint="default"/>
        <w:color w:val="000000"/>
        <w:sz w:val="22"/>
        <w:szCs w:val="22"/>
      </w:rPr>
      <w:tblPr/>
      <w:tcPr>
        <w:shd w:val="clear" w:color="auto" w:fill="BFBFBF"/>
      </w:tcPr>
    </w:tblStylePr>
    <w:tblStylePr w:type="band2Horz">
      <w:rPr>
        <w:rFonts w:ascii="Arial" w:hAnsi="Arial" w:cs="Arial" w:hint="default"/>
        <w:color w:val="000000"/>
        <w:sz w:val="22"/>
        <w:szCs w:val="22"/>
      </w:rPr>
    </w:tblStylePr>
  </w:style>
  <w:style w:type="table" w:customStyle="1" w:styleId="-730">
    <w:name w:val="Список-таблица 7 цветная3"/>
    <w:basedOn w:val="a1"/>
    <w:next w:val="-70"/>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right w:val="single" w:sz="4" w:space="0" w:color="7F7F7F"/>
      </w:tblBorders>
    </w:tblPr>
    <w:tblStylePr w:type="firstRow">
      <w:rPr>
        <w:rFonts w:ascii="Arial" w:hAnsi="Arial" w:cs="Arial" w:hint="default"/>
        <w:i/>
        <w:color w:val="7F7F7F"/>
        <w:sz w:val="22"/>
        <w:szCs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cs="Arial" w:hint="default"/>
        <w:i/>
        <w:color w:val="7F7F7F"/>
        <w:sz w:val="22"/>
        <w:szCs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7F7F7F"/>
        <w:sz w:val="22"/>
        <w:szCs w:val="22"/>
      </w:rPr>
      <w:tblPr/>
      <w:tcPr>
        <w:tcBorders>
          <w:top w:val="none" w:sz="0" w:space="0" w:color="auto"/>
          <w:left w:val="none" w:sz="0" w:space="0" w:color="auto"/>
          <w:bottom w:val="none" w:sz="0" w:space="0" w:color="auto"/>
          <w:right w:val="single" w:sz="4" w:space="0" w:color="7F7F7F"/>
        </w:tcBorders>
        <w:shd w:val="clear" w:color="auto" w:fill="auto"/>
      </w:tcPr>
    </w:tblStylePr>
    <w:tblStylePr w:type="lastCol">
      <w:rPr>
        <w:rFonts w:ascii="Arial" w:hAnsi="Arial" w:cs="Arial" w:hint="default"/>
        <w:i/>
        <w:color w:val="7F7F7F"/>
        <w:sz w:val="22"/>
        <w:szCs w:val="22"/>
      </w:rPr>
      <w:tblPr/>
      <w:tcPr>
        <w:tcBorders>
          <w:top w:val="none" w:sz="0" w:space="0" w:color="auto"/>
          <w:left w:val="single" w:sz="4" w:space="0" w:color="7F7F7F"/>
          <w:bottom w:val="none" w:sz="0" w:space="0" w:color="auto"/>
          <w:right w:val="none" w:sz="0" w:space="0" w:color="auto"/>
        </w:tcBorders>
        <w:shd w:val="clear" w:color="auto" w:fill="auto"/>
      </w:tcPr>
    </w:tblStylePr>
    <w:tblStylePr w:type="band1Vert">
      <w:tblPr/>
      <w:tcPr>
        <w:shd w:val="clear" w:color="auto" w:fill="BFBFBF"/>
      </w:tcPr>
    </w:tblStylePr>
    <w:tblStylePr w:type="band1Horz">
      <w:rPr>
        <w:rFonts w:ascii="Arial" w:hAnsi="Arial" w:cs="Arial" w:hint="default"/>
        <w:color w:val="7F7F7F"/>
        <w:sz w:val="22"/>
        <w:szCs w:val="22"/>
      </w:rPr>
      <w:tblPr/>
      <w:tcPr>
        <w:shd w:val="clear" w:color="auto" w:fill="BFBFBF"/>
      </w:tcPr>
    </w:tblStylePr>
    <w:tblStylePr w:type="band2Horz">
      <w:rPr>
        <w:rFonts w:ascii="Arial" w:hAnsi="Arial" w:cs="Arial" w:hint="default"/>
        <w:color w:val="7F7F7F"/>
        <w:sz w:val="22"/>
        <w:szCs w:val="22"/>
      </w:rPr>
    </w:tblStylePr>
  </w:style>
  <w:style w:type="table" w:customStyle="1" w:styleId="TableGridLight2">
    <w:name w:val="Table Grid Light2"/>
    <w:basedOn w:val="a1"/>
    <w:uiPriority w:val="59"/>
    <w:pPr>
      <w:spacing w:after="0" w:line="240" w:lineRule="auto"/>
    </w:pPr>
    <w:rPr>
      <w:rFonts w:ascii="Calibri" w:eastAsia="Calibri" w:hAnsi="Calibri" w:cs="Times New Roman"/>
      <w:sz w:val="24"/>
      <w:szCs w:val="24"/>
      <w14:ligatures w14:val="standardContextual"/>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2">
    <w:name w:val="Grid Table 1 Light - Accent 1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2">
    <w:name w:val="Grid Table 1 Light - Accent 2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2">
    <w:name w:val="Grid Table 1 Light - Accent 3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2">
    <w:name w:val="Grid Table 1 Light - Accent 4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2">
    <w:name w:val="Grid Table 1 Light - Accent 5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2">
    <w:name w:val="Grid Table 1 Light - Accent 6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GridTable2-Accent12">
    <w:name w:val="Grid Table 2 - Accent 1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0" w:space="0" w:color="auto"/>
          <w:left w:val="none" w:sz="0" w:space="0" w:color="auto"/>
          <w:bottom w:val="single" w:sz="12" w:space="0" w:color="68A2D8"/>
          <w:right w:val="none" w:sz="0" w:space="0" w:color="auto"/>
        </w:tcBorders>
        <w:shd w:val="clear" w:color="auto" w:fill="auto"/>
      </w:tcPr>
    </w:tblStylePr>
    <w:tblStylePr w:type="lastRow">
      <w:rPr>
        <w:b/>
        <w:color w:val="404040"/>
      </w:rPr>
      <w:tblPr/>
      <w:tcPr>
        <w:tcBorders>
          <w:top w:val="single" w:sz="4" w:space="0" w:color="68A2D8"/>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DEAF6"/>
      </w:tcPr>
    </w:tblStylePr>
    <w:tblStylePr w:type="band1Horz">
      <w:rPr>
        <w:rFonts w:ascii="Arial" w:hAnsi="Arial" w:cs="Arial" w:hint="default"/>
        <w:color w:val="404040"/>
        <w:sz w:val="22"/>
        <w:szCs w:val="22"/>
      </w:rPr>
      <w:tblPr/>
      <w:tcPr>
        <w:shd w:val="clear" w:color="auto" w:fill="DDEAF6"/>
      </w:tcPr>
    </w:tblStylePr>
  </w:style>
  <w:style w:type="table" w:customStyle="1" w:styleId="GridTable2-Accent22">
    <w:name w:val="Grid Table 2 - Accent 2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0" w:space="0" w:color="auto"/>
          <w:left w:val="none" w:sz="0" w:space="0" w:color="auto"/>
          <w:bottom w:val="single" w:sz="12" w:space="0" w:color="F4B184"/>
          <w:right w:val="none" w:sz="0" w:space="0" w:color="auto"/>
        </w:tcBorders>
        <w:shd w:val="clear" w:color="auto" w:fill="auto"/>
      </w:tcPr>
    </w:tblStylePr>
    <w:tblStylePr w:type="lastRow">
      <w:rPr>
        <w:b/>
        <w:color w:val="404040"/>
      </w:rPr>
      <w:tblPr/>
      <w:tcPr>
        <w:tcBorders>
          <w:top w:val="single" w:sz="4" w:space="0" w:color="F4B184"/>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BE5D6"/>
      </w:tcPr>
    </w:tblStylePr>
    <w:tblStylePr w:type="band1Horz">
      <w:rPr>
        <w:rFonts w:ascii="Arial" w:hAnsi="Arial" w:cs="Arial" w:hint="default"/>
        <w:color w:val="404040"/>
        <w:sz w:val="22"/>
        <w:szCs w:val="22"/>
      </w:rPr>
      <w:tblPr/>
      <w:tcPr>
        <w:shd w:val="clear" w:color="auto" w:fill="FBE5D6"/>
      </w:tcPr>
    </w:tblStylePr>
  </w:style>
  <w:style w:type="table" w:customStyle="1" w:styleId="GridTable2-Accent32">
    <w:name w:val="Grid Table 2 - Accent 3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0" w:space="0" w:color="auto"/>
          <w:left w:val="none" w:sz="0" w:space="0" w:color="auto"/>
          <w:bottom w:val="single" w:sz="12" w:space="0" w:color="A5A5A5"/>
          <w:right w:val="none" w:sz="0" w:space="0" w:color="auto"/>
        </w:tcBorders>
        <w:shd w:val="clear" w:color="auto" w:fill="auto"/>
      </w:tcPr>
    </w:tblStylePr>
    <w:tblStylePr w:type="lastRow">
      <w:rPr>
        <w:b/>
        <w:color w:val="404040"/>
      </w:rPr>
      <w:tblPr/>
      <w:tcPr>
        <w:tcBorders>
          <w:top w:val="single" w:sz="4" w:space="0" w:color="A5A5A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CECEC"/>
      </w:tcPr>
    </w:tblStylePr>
    <w:tblStylePr w:type="band1Horz">
      <w:rPr>
        <w:rFonts w:ascii="Arial" w:hAnsi="Arial" w:cs="Arial" w:hint="default"/>
        <w:color w:val="404040"/>
        <w:sz w:val="22"/>
        <w:szCs w:val="22"/>
      </w:rPr>
      <w:tblPr/>
      <w:tcPr>
        <w:shd w:val="clear" w:color="auto" w:fill="ECECEC"/>
      </w:tcPr>
    </w:tblStylePr>
  </w:style>
  <w:style w:type="table" w:customStyle="1" w:styleId="GridTable2-Accent42">
    <w:name w:val="Grid Table 2 - Accent 4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0" w:space="0" w:color="auto"/>
          <w:left w:val="none" w:sz="0" w:space="0" w:color="auto"/>
          <w:bottom w:val="single" w:sz="12" w:space="0" w:color="FFD865"/>
          <w:right w:val="none" w:sz="0" w:space="0" w:color="auto"/>
        </w:tcBorders>
        <w:shd w:val="clear" w:color="auto" w:fill="auto"/>
      </w:tcPr>
    </w:tblStylePr>
    <w:tblStylePr w:type="lastRow">
      <w:rPr>
        <w:b/>
        <w:color w:val="404040"/>
      </w:rPr>
      <w:tblPr/>
      <w:tcPr>
        <w:tcBorders>
          <w:top w:val="single" w:sz="4" w:space="0" w:color="FFD86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F2CB"/>
      </w:tcPr>
    </w:tblStylePr>
    <w:tblStylePr w:type="band1Horz">
      <w:rPr>
        <w:rFonts w:ascii="Arial" w:hAnsi="Arial" w:cs="Arial" w:hint="default"/>
        <w:color w:val="404040"/>
        <w:sz w:val="22"/>
        <w:szCs w:val="22"/>
      </w:rPr>
      <w:tblPr/>
      <w:tcPr>
        <w:shd w:val="clear" w:color="auto" w:fill="FFF2CB"/>
      </w:tcPr>
    </w:tblStylePr>
  </w:style>
  <w:style w:type="table" w:customStyle="1" w:styleId="GridTable2-Accent52">
    <w:name w:val="Grid Table 2 - Accent 5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0" w:space="0" w:color="auto"/>
          <w:left w:val="none" w:sz="0" w:space="0" w:color="auto"/>
          <w:bottom w:val="single" w:sz="12" w:space="0" w:color="4472C4"/>
          <w:right w:val="none" w:sz="0" w:space="0" w:color="auto"/>
        </w:tcBorders>
        <w:shd w:val="clear" w:color="auto" w:fill="auto"/>
      </w:tcPr>
    </w:tblStylePr>
    <w:tblStylePr w:type="lastRow">
      <w:rPr>
        <w:b/>
        <w:color w:val="404040"/>
      </w:rPr>
      <w:tblPr/>
      <w:tcPr>
        <w:tcBorders>
          <w:top w:val="single" w:sz="4" w:space="0" w:color="4472C4"/>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8E2F3"/>
      </w:tcPr>
    </w:tblStylePr>
    <w:tblStylePr w:type="band1Horz">
      <w:rPr>
        <w:rFonts w:ascii="Arial" w:hAnsi="Arial" w:cs="Arial" w:hint="default"/>
        <w:color w:val="404040"/>
        <w:sz w:val="22"/>
        <w:szCs w:val="22"/>
      </w:rPr>
      <w:tblPr/>
      <w:tcPr>
        <w:shd w:val="clear" w:color="auto" w:fill="D8E2F3"/>
      </w:tcPr>
    </w:tblStylePr>
  </w:style>
  <w:style w:type="table" w:customStyle="1" w:styleId="GridTable2-Accent62">
    <w:name w:val="Grid Table 2 - Accent 6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0" w:space="0" w:color="auto"/>
          <w:left w:val="none" w:sz="0" w:space="0" w:color="auto"/>
          <w:bottom w:val="single" w:sz="12" w:space="0" w:color="70AD47"/>
          <w:right w:val="none" w:sz="0" w:space="0" w:color="auto"/>
        </w:tcBorders>
        <w:shd w:val="clear" w:color="auto" w:fill="auto"/>
      </w:tcPr>
    </w:tblStylePr>
    <w:tblStylePr w:type="lastRow">
      <w:rPr>
        <w:b/>
        <w:color w:val="404040"/>
      </w:rPr>
      <w:tblPr/>
      <w:tcPr>
        <w:tcBorders>
          <w:top w:val="single" w:sz="4" w:space="0" w:color="70AD47"/>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1EFD8"/>
      </w:tcPr>
    </w:tblStylePr>
    <w:tblStylePr w:type="band1Horz">
      <w:rPr>
        <w:rFonts w:ascii="Arial" w:hAnsi="Arial" w:cs="Arial" w:hint="default"/>
        <w:color w:val="404040"/>
        <w:sz w:val="22"/>
        <w:szCs w:val="22"/>
      </w:rPr>
      <w:tblPr/>
      <w:tcPr>
        <w:shd w:val="clear" w:color="auto" w:fill="E1EFD8"/>
      </w:tcPr>
    </w:tblStylePr>
  </w:style>
  <w:style w:type="table" w:customStyle="1" w:styleId="GridTable3-Accent12">
    <w:name w:val="Grid Table 3 - Accent 1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DEAF6"/>
      </w:tcPr>
    </w:tblStylePr>
    <w:tblStylePr w:type="band1Horz">
      <w:rPr>
        <w:rFonts w:ascii="Arial" w:hAnsi="Arial" w:cs="Arial" w:hint="default"/>
        <w:color w:val="404040"/>
        <w:sz w:val="22"/>
        <w:szCs w:val="22"/>
      </w:rPr>
      <w:tblPr/>
      <w:tcPr>
        <w:shd w:val="clear" w:color="auto" w:fill="DDEAF6"/>
      </w:tcPr>
    </w:tblStylePr>
  </w:style>
  <w:style w:type="table" w:customStyle="1" w:styleId="GridTable3-Accent22">
    <w:name w:val="Grid Table 3 - Accent 2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BE5D6"/>
      </w:tcPr>
    </w:tblStylePr>
    <w:tblStylePr w:type="band1Horz">
      <w:rPr>
        <w:rFonts w:ascii="Arial" w:hAnsi="Arial" w:cs="Arial" w:hint="default"/>
        <w:color w:val="404040"/>
        <w:sz w:val="22"/>
        <w:szCs w:val="22"/>
      </w:rPr>
      <w:tblPr/>
      <w:tcPr>
        <w:shd w:val="clear" w:color="auto" w:fill="FBE5D6"/>
      </w:tcPr>
    </w:tblStylePr>
  </w:style>
  <w:style w:type="table" w:customStyle="1" w:styleId="GridTable3-Accent32">
    <w:name w:val="Grid Table 3 - Accent 3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CECEC"/>
      </w:tcPr>
    </w:tblStylePr>
    <w:tblStylePr w:type="band1Horz">
      <w:rPr>
        <w:rFonts w:ascii="Arial" w:hAnsi="Arial" w:cs="Arial" w:hint="default"/>
        <w:color w:val="404040"/>
        <w:sz w:val="22"/>
        <w:szCs w:val="22"/>
      </w:rPr>
      <w:tblPr/>
      <w:tcPr>
        <w:shd w:val="clear" w:color="auto" w:fill="ECECEC"/>
      </w:tcPr>
    </w:tblStylePr>
  </w:style>
  <w:style w:type="table" w:customStyle="1" w:styleId="GridTable3-Accent42">
    <w:name w:val="Grid Table 3 - Accent 4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FF2CB"/>
      </w:tcPr>
    </w:tblStylePr>
    <w:tblStylePr w:type="band1Horz">
      <w:rPr>
        <w:rFonts w:ascii="Arial" w:hAnsi="Arial" w:cs="Arial" w:hint="default"/>
        <w:color w:val="404040"/>
        <w:sz w:val="22"/>
        <w:szCs w:val="22"/>
      </w:rPr>
      <w:tblPr/>
      <w:tcPr>
        <w:shd w:val="clear" w:color="auto" w:fill="FFF2CB"/>
      </w:tcPr>
    </w:tblStylePr>
  </w:style>
  <w:style w:type="table" w:customStyle="1" w:styleId="GridTable3-Accent52">
    <w:name w:val="Grid Table 3 - Accent 5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8E2F3"/>
      </w:tcPr>
    </w:tblStylePr>
    <w:tblStylePr w:type="band1Horz">
      <w:rPr>
        <w:rFonts w:ascii="Arial" w:hAnsi="Arial" w:cs="Arial" w:hint="default"/>
        <w:color w:val="404040"/>
        <w:sz w:val="22"/>
        <w:szCs w:val="22"/>
      </w:rPr>
      <w:tblPr/>
      <w:tcPr>
        <w:shd w:val="clear" w:color="auto" w:fill="D8E2F3"/>
      </w:tcPr>
    </w:tblStylePr>
  </w:style>
  <w:style w:type="table" w:customStyle="1" w:styleId="GridTable3-Accent62">
    <w:name w:val="Grid Table 3 - Accent 6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1EFD8"/>
      </w:tcPr>
    </w:tblStylePr>
    <w:tblStylePr w:type="band1Horz">
      <w:rPr>
        <w:rFonts w:ascii="Arial" w:hAnsi="Arial" w:cs="Arial" w:hint="default"/>
        <w:color w:val="404040"/>
        <w:sz w:val="22"/>
        <w:szCs w:val="22"/>
      </w:rPr>
      <w:tblPr/>
      <w:tcPr>
        <w:shd w:val="clear" w:color="auto" w:fill="E1EFD8"/>
      </w:tcPr>
    </w:tblStylePr>
  </w:style>
  <w:style w:type="table" w:customStyle="1" w:styleId="GridTable4-Accent12">
    <w:name w:val="Grid Table 4 - Accent 12"/>
    <w:basedOn w:val="a1"/>
    <w:uiPriority w:val="5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cs="Arial" w:hint="default"/>
        <w:b/>
        <w:color w:val="FFFFFF"/>
        <w:sz w:val="22"/>
        <w:szCs w:val="22"/>
      </w:rPr>
      <w:tblPr/>
      <w:tcPr>
        <w:tcBorders>
          <w:top w:val="single" w:sz="4" w:space="0" w:color="68A2D8"/>
          <w:left w:val="single" w:sz="4" w:space="0" w:color="68A2D8"/>
          <w:bottom w:val="single" w:sz="4" w:space="0" w:color="68A2D8"/>
          <w:right w:val="single" w:sz="4" w:space="0" w:color="68A2D8"/>
        </w:tcBorders>
        <w:shd w:val="clear" w:color="auto"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EEBF6"/>
      </w:tcPr>
    </w:tblStylePr>
    <w:tblStylePr w:type="band1Horz">
      <w:rPr>
        <w:rFonts w:ascii="Arial" w:hAnsi="Arial" w:cs="Arial" w:hint="default"/>
        <w:color w:val="404040"/>
        <w:sz w:val="22"/>
        <w:szCs w:val="22"/>
      </w:rPr>
      <w:tblPr/>
      <w:tcPr>
        <w:shd w:val="clear" w:color="auto" w:fill="DEEBF6"/>
      </w:tcPr>
    </w:tblStylePr>
  </w:style>
  <w:style w:type="table" w:customStyle="1" w:styleId="GridTable4-Accent22">
    <w:name w:val="Grid Table 4 - Accent 22"/>
    <w:basedOn w:val="a1"/>
    <w:uiPriority w:val="5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cs="Arial" w:hint="default"/>
        <w:b/>
        <w:color w:val="FFFFFF"/>
        <w:sz w:val="22"/>
        <w:szCs w:val="22"/>
      </w:rPr>
      <w:tblPr/>
      <w:tcPr>
        <w:tcBorders>
          <w:top w:val="single" w:sz="4" w:space="0" w:color="F4B184"/>
          <w:left w:val="single" w:sz="4" w:space="0" w:color="F4B184"/>
          <w:bottom w:val="single" w:sz="4" w:space="0" w:color="F4B184"/>
          <w:right w:val="single" w:sz="4" w:space="0" w:color="F4B184"/>
        </w:tcBorders>
        <w:shd w:val="clear" w:color="auto"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BE5D6"/>
      </w:tcPr>
    </w:tblStylePr>
    <w:tblStylePr w:type="band1Horz">
      <w:rPr>
        <w:rFonts w:ascii="Arial" w:hAnsi="Arial" w:cs="Arial" w:hint="default"/>
        <w:color w:val="404040"/>
        <w:sz w:val="22"/>
        <w:szCs w:val="22"/>
      </w:rPr>
      <w:tblPr/>
      <w:tcPr>
        <w:shd w:val="clear" w:color="auto" w:fill="FBE5D6"/>
      </w:tcPr>
    </w:tblStylePr>
  </w:style>
  <w:style w:type="table" w:customStyle="1" w:styleId="GridTable4-Accent32">
    <w:name w:val="Grid Table 4 - Accent 32"/>
    <w:basedOn w:val="a1"/>
    <w:uiPriority w:val="5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cs="Arial" w:hint="default"/>
        <w:b/>
        <w:color w:val="FFFFFF"/>
        <w:sz w:val="22"/>
        <w:szCs w:val="22"/>
      </w:rPr>
      <w:tblPr/>
      <w:tcPr>
        <w:tcBorders>
          <w:top w:val="single" w:sz="4" w:space="0" w:color="A5A5A5"/>
          <w:left w:val="single" w:sz="4" w:space="0" w:color="A5A5A5"/>
          <w:bottom w:val="single" w:sz="4" w:space="0" w:color="A5A5A5"/>
          <w:right w:val="single" w:sz="4" w:space="0" w:color="A5A5A5"/>
        </w:tcBorders>
        <w:shd w:val="clear" w:color="auto"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CECEC"/>
      </w:tcPr>
    </w:tblStylePr>
    <w:tblStylePr w:type="band1Horz">
      <w:rPr>
        <w:rFonts w:ascii="Arial" w:hAnsi="Arial" w:cs="Arial" w:hint="default"/>
        <w:color w:val="404040"/>
        <w:sz w:val="22"/>
        <w:szCs w:val="22"/>
      </w:rPr>
      <w:tblPr/>
      <w:tcPr>
        <w:shd w:val="clear" w:color="auto" w:fill="ECECEC"/>
      </w:tcPr>
    </w:tblStylePr>
  </w:style>
  <w:style w:type="table" w:customStyle="1" w:styleId="GridTable4-Accent42">
    <w:name w:val="Grid Table 4 - Accent 42"/>
    <w:basedOn w:val="a1"/>
    <w:uiPriority w:val="5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cs="Arial" w:hint="default"/>
        <w:b/>
        <w:color w:val="FFFFFF"/>
        <w:sz w:val="22"/>
        <w:szCs w:val="22"/>
      </w:rPr>
      <w:tblPr/>
      <w:tcPr>
        <w:tcBorders>
          <w:top w:val="single" w:sz="4" w:space="0" w:color="FFD865"/>
          <w:left w:val="single" w:sz="4" w:space="0" w:color="FFD865"/>
          <w:bottom w:val="single" w:sz="4" w:space="0" w:color="FFD865"/>
          <w:right w:val="single" w:sz="4" w:space="0" w:color="FFD865"/>
        </w:tcBorders>
        <w:shd w:val="clear" w:color="auto"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F2CB"/>
      </w:tcPr>
    </w:tblStylePr>
    <w:tblStylePr w:type="band1Horz">
      <w:rPr>
        <w:rFonts w:ascii="Arial" w:hAnsi="Arial" w:cs="Arial" w:hint="default"/>
        <w:color w:val="404040"/>
        <w:sz w:val="22"/>
        <w:szCs w:val="22"/>
      </w:rPr>
      <w:tblPr/>
      <w:tcPr>
        <w:shd w:val="clear" w:color="auto" w:fill="FFF2CB"/>
      </w:tcPr>
    </w:tblStylePr>
  </w:style>
  <w:style w:type="table" w:customStyle="1" w:styleId="GridTable4-Accent52">
    <w:name w:val="Grid Table 4 - Accent 52"/>
    <w:basedOn w:val="a1"/>
    <w:uiPriority w:val="5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cs="Arial" w:hint="default"/>
        <w:b/>
        <w:color w:val="FFFFFF"/>
        <w:sz w:val="22"/>
        <w:szCs w:val="22"/>
      </w:rPr>
      <w:tblPr/>
      <w:tcPr>
        <w:tcBorders>
          <w:top w:val="single" w:sz="4" w:space="0" w:color="4472C4"/>
          <w:left w:val="single" w:sz="4" w:space="0" w:color="4472C4"/>
          <w:bottom w:val="single" w:sz="4" w:space="0" w:color="4472C4"/>
          <w:right w:val="single" w:sz="4" w:space="0" w:color="4472C4"/>
        </w:tcBorders>
        <w:shd w:val="clear" w:color="auto"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8E2F3"/>
      </w:tcPr>
    </w:tblStylePr>
    <w:tblStylePr w:type="band1Horz">
      <w:rPr>
        <w:rFonts w:ascii="Arial" w:hAnsi="Arial" w:cs="Arial" w:hint="default"/>
        <w:color w:val="404040"/>
        <w:sz w:val="22"/>
        <w:szCs w:val="22"/>
      </w:rPr>
      <w:tblPr/>
      <w:tcPr>
        <w:shd w:val="clear" w:color="auto" w:fill="D8E2F3"/>
      </w:tcPr>
    </w:tblStylePr>
  </w:style>
  <w:style w:type="table" w:customStyle="1" w:styleId="GridTable4-Accent62">
    <w:name w:val="Grid Table 4 - Accent 62"/>
    <w:basedOn w:val="a1"/>
    <w:uiPriority w:val="5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cs="Arial" w:hint="default"/>
        <w:b/>
        <w:color w:val="FFFFFF"/>
        <w:sz w:val="22"/>
        <w:szCs w:val="22"/>
      </w:rPr>
      <w:tblPr/>
      <w:tcPr>
        <w:tcBorders>
          <w:top w:val="single" w:sz="4" w:space="0" w:color="70AD47"/>
          <w:left w:val="single" w:sz="4" w:space="0" w:color="70AD47"/>
          <w:bottom w:val="single" w:sz="4" w:space="0" w:color="70AD47"/>
          <w:right w:val="single" w:sz="4" w:space="0" w:color="70AD47"/>
        </w:tcBorders>
        <w:shd w:val="clear" w:color="auto"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1EFD8"/>
      </w:tcPr>
    </w:tblStylePr>
    <w:tblStylePr w:type="band1Horz">
      <w:rPr>
        <w:rFonts w:ascii="Arial" w:hAnsi="Arial" w:cs="Arial" w:hint="default"/>
        <w:color w:val="404040"/>
        <w:sz w:val="22"/>
        <w:szCs w:val="22"/>
      </w:rPr>
      <w:tblPr/>
      <w:tcPr>
        <w:shd w:val="clear" w:color="auto" w:fill="E1EFD8"/>
      </w:tcPr>
    </w:tblStylePr>
  </w:style>
  <w:style w:type="table" w:customStyle="1" w:styleId="GridTable5Dark-Accent12">
    <w:name w:val="Grid Table 5 Dark- Accent 1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DEAF6"/>
    </w:tblPr>
    <w:tblStylePr w:type="firstRow">
      <w:rPr>
        <w:rFonts w:ascii="Arial" w:hAnsi="Arial" w:cs="Arial" w:hint="default"/>
        <w:b/>
        <w:color w:val="FFFFFF"/>
        <w:sz w:val="22"/>
        <w:szCs w:val="22"/>
      </w:rPr>
      <w:tblPr/>
      <w:tcPr>
        <w:shd w:val="clear" w:color="auto" w:fill="5B9BD5"/>
      </w:tcPr>
    </w:tblStylePr>
    <w:tblStylePr w:type="lastRow">
      <w:rPr>
        <w:rFonts w:ascii="Arial" w:hAnsi="Arial" w:cs="Arial" w:hint="default"/>
        <w:b/>
        <w:color w:val="FFFFFF"/>
        <w:sz w:val="22"/>
        <w:szCs w:val="22"/>
      </w:rPr>
      <w:tblPr/>
      <w:tcPr>
        <w:tcBorders>
          <w:top w:val="single" w:sz="4" w:space="0" w:color="FFFFFF"/>
        </w:tcBorders>
        <w:shd w:val="clear" w:color="auto" w:fill="5B9BD5"/>
      </w:tcPr>
    </w:tblStylePr>
    <w:tblStylePr w:type="firstCol">
      <w:rPr>
        <w:rFonts w:ascii="Arial" w:hAnsi="Arial" w:cs="Arial" w:hint="default"/>
        <w:b/>
        <w:color w:val="FFFFFF"/>
        <w:sz w:val="22"/>
        <w:szCs w:val="22"/>
      </w:rPr>
      <w:tblPr/>
      <w:tcPr>
        <w:shd w:val="clear" w:color="auto" w:fill="5B9BD5"/>
      </w:tcPr>
    </w:tblStylePr>
    <w:tblStylePr w:type="lastCol">
      <w:rPr>
        <w:rFonts w:ascii="Arial" w:hAnsi="Arial" w:cs="Arial" w:hint="default"/>
        <w:b/>
        <w:color w:val="FFFFFF"/>
        <w:sz w:val="22"/>
        <w:szCs w:val="22"/>
      </w:rPr>
      <w:tblPr/>
      <w:tcPr>
        <w:shd w:val="clear" w:color="auto" w:fill="5B9BD5"/>
      </w:tcPr>
    </w:tblStylePr>
    <w:tblStylePr w:type="band1Vert">
      <w:tblPr/>
      <w:tcPr>
        <w:shd w:val="clear" w:color="auto" w:fill="B3D0EB"/>
      </w:tcPr>
    </w:tblStylePr>
    <w:tblStylePr w:type="band1Horz">
      <w:tblPr/>
      <w:tcPr>
        <w:shd w:val="clear" w:color="auto" w:fill="B3D0EB"/>
      </w:tcPr>
    </w:tblStylePr>
  </w:style>
  <w:style w:type="table" w:customStyle="1" w:styleId="GridTable5Dark-Accent22">
    <w:name w:val="Grid Table 5 Dark - Accent 2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BE5D6"/>
    </w:tblPr>
    <w:tblStylePr w:type="firstRow">
      <w:rPr>
        <w:rFonts w:ascii="Arial" w:hAnsi="Arial" w:cs="Arial" w:hint="default"/>
        <w:b/>
        <w:color w:val="FFFFFF"/>
        <w:sz w:val="22"/>
        <w:szCs w:val="22"/>
      </w:rPr>
      <w:tblPr/>
      <w:tcPr>
        <w:shd w:val="clear" w:color="auto" w:fill="ED7D31"/>
      </w:tcPr>
    </w:tblStylePr>
    <w:tblStylePr w:type="lastRow">
      <w:rPr>
        <w:rFonts w:ascii="Arial" w:hAnsi="Arial" w:cs="Arial" w:hint="default"/>
        <w:b/>
        <w:color w:val="FFFFFF"/>
        <w:sz w:val="22"/>
        <w:szCs w:val="22"/>
      </w:rPr>
      <w:tblPr/>
      <w:tcPr>
        <w:tcBorders>
          <w:top w:val="single" w:sz="4" w:space="0" w:color="FFFFFF"/>
        </w:tcBorders>
        <w:shd w:val="clear" w:color="auto" w:fill="ED7D31"/>
      </w:tcPr>
    </w:tblStylePr>
    <w:tblStylePr w:type="firstCol">
      <w:rPr>
        <w:rFonts w:ascii="Arial" w:hAnsi="Arial" w:cs="Arial" w:hint="default"/>
        <w:b/>
        <w:color w:val="FFFFFF"/>
        <w:sz w:val="22"/>
        <w:szCs w:val="22"/>
      </w:rPr>
      <w:tblPr/>
      <w:tcPr>
        <w:shd w:val="clear" w:color="auto" w:fill="ED7D31"/>
      </w:tcPr>
    </w:tblStylePr>
    <w:tblStylePr w:type="lastCol">
      <w:rPr>
        <w:rFonts w:ascii="Arial" w:hAnsi="Arial" w:cs="Arial" w:hint="default"/>
        <w:b/>
        <w:color w:val="FFFFFF"/>
        <w:sz w:val="22"/>
        <w:szCs w:val="22"/>
      </w:rPr>
      <w:tblPr/>
      <w:tcPr>
        <w:shd w:val="clear" w:color="auto" w:fill="ED7D31"/>
      </w:tcPr>
    </w:tblStylePr>
    <w:tblStylePr w:type="band1Vert">
      <w:tblPr/>
      <w:tcPr>
        <w:shd w:val="clear" w:color="auto" w:fill="F6C3A0"/>
      </w:tcPr>
    </w:tblStylePr>
    <w:tblStylePr w:type="band1Horz">
      <w:tblPr/>
      <w:tcPr>
        <w:shd w:val="clear" w:color="auto" w:fill="F6C3A0"/>
      </w:tcPr>
    </w:tblStylePr>
  </w:style>
  <w:style w:type="table" w:customStyle="1" w:styleId="GridTable5Dark-Accent32">
    <w:name w:val="Grid Table 5 Dark - Accent 3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CECEC"/>
    </w:tblPr>
    <w:tblStylePr w:type="firstRow">
      <w:rPr>
        <w:rFonts w:ascii="Arial" w:hAnsi="Arial" w:cs="Arial" w:hint="default"/>
        <w:b/>
        <w:color w:val="FFFFFF"/>
        <w:sz w:val="22"/>
        <w:szCs w:val="22"/>
      </w:rPr>
      <w:tblPr/>
      <w:tcPr>
        <w:shd w:val="clear" w:color="auto" w:fill="A5A5A5"/>
      </w:tcPr>
    </w:tblStylePr>
    <w:tblStylePr w:type="lastRow">
      <w:rPr>
        <w:rFonts w:ascii="Arial" w:hAnsi="Arial" w:cs="Arial" w:hint="default"/>
        <w:b/>
        <w:color w:val="FFFFFF"/>
        <w:sz w:val="22"/>
        <w:szCs w:val="22"/>
      </w:rPr>
      <w:tblPr/>
      <w:tcPr>
        <w:tcBorders>
          <w:top w:val="single" w:sz="4" w:space="0" w:color="FFFFFF"/>
        </w:tcBorders>
        <w:shd w:val="clear" w:color="auto" w:fill="A5A5A5"/>
      </w:tcPr>
    </w:tblStylePr>
    <w:tblStylePr w:type="firstCol">
      <w:rPr>
        <w:rFonts w:ascii="Arial" w:hAnsi="Arial" w:cs="Arial" w:hint="default"/>
        <w:b/>
        <w:color w:val="FFFFFF"/>
        <w:sz w:val="22"/>
        <w:szCs w:val="22"/>
      </w:rPr>
      <w:tblPr/>
      <w:tcPr>
        <w:shd w:val="clear" w:color="auto" w:fill="A5A5A5"/>
      </w:tcPr>
    </w:tblStylePr>
    <w:tblStylePr w:type="lastCol">
      <w:rPr>
        <w:rFonts w:ascii="Arial" w:hAnsi="Arial" w:cs="Arial" w:hint="default"/>
        <w:b/>
        <w:color w:val="FFFFFF"/>
        <w:sz w:val="22"/>
        <w:szCs w:val="22"/>
      </w:rPr>
      <w:tblPr/>
      <w:tcPr>
        <w:shd w:val="clear" w:color="auto" w:fill="A5A5A5"/>
      </w:tcPr>
    </w:tblStylePr>
    <w:tblStylePr w:type="band1Vert">
      <w:tblPr/>
      <w:tcPr>
        <w:shd w:val="clear" w:color="auto" w:fill="D5D5D5"/>
      </w:tcPr>
    </w:tblStylePr>
    <w:tblStylePr w:type="band1Horz">
      <w:tblPr/>
      <w:tcPr>
        <w:shd w:val="clear" w:color="auto" w:fill="D5D5D5"/>
      </w:tcPr>
    </w:tblStylePr>
  </w:style>
  <w:style w:type="table" w:customStyle="1" w:styleId="GridTable5Dark-Accent42">
    <w:name w:val="Grid Table 5 Dark- Accent 4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2CB"/>
    </w:tblPr>
    <w:tblStylePr w:type="firstRow">
      <w:rPr>
        <w:rFonts w:ascii="Arial" w:hAnsi="Arial" w:cs="Arial" w:hint="default"/>
        <w:b/>
        <w:color w:val="FFFFFF"/>
        <w:sz w:val="22"/>
        <w:szCs w:val="22"/>
      </w:rPr>
      <w:tblPr/>
      <w:tcPr>
        <w:shd w:val="clear" w:color="auto" w:fill="FFC000"/>
      </w:tcPr>
    </w:tblStylePr>
    <w:tblStylePr w:type="lastRow">
      <w:rPr>
        <w:rFonts w:ascii="Arial" w:hAnsi="Arial" w:cs="Arial" w:hint="default"/>
        <w:b/>
        <w:color w:val="FFFFFF"/>
        <w:sz w:val="22"/>
        <w:szCs w:val="22"/>
      </w:rPr>
      <w:tblPr/>
      <w:tcPr>
        <w:tcBorders>
          <w:top w:val="single" w:sz="4" w:space="0" w:color="FFFFFF"/>
        </w:tcBorders>
        <w:shd w:val="clear" w:color="auto" w:fill="FFC000"/>
      </w:tcPr>
    </w:tblStylePr>
    <w:tblStylePr w:type="firstCol">
      <w:rPr>
        <w:rFonts w:ascii="Arial" w:hAnsi="Arial" w:cs="Arial" w:hint="default"/>
        <w:b/>
        <w:color w:val="FFFFFF"/>
        <w:sz w:val="22"/>
        <w:szCs w:val="22"/>
      </w:rPr>
      <w:tblPr/>
      <w:tcPr>
        <w:shd w:val="clear" w:color="auto" w:fill="FFC000"/>
      </w:tcPr>
    </w:tblStylePr>
    <w:tblStylePr w:type="lastCol">
      <w:rPr>
        <w:rFonts w:ascii="Arial" w:hAnsi="Arial" w:cs="Arial" w:hint="default"/>
        <w:b/>
        <w:color w:val="FFFFFF"/>
        <w:sz w:val="22"/>
        <w:szCs w:val="22"/>
      </w:rPr>
      <w:tblPr/>
      <w:tcPr>
        <w:shd w:val="clear" w:color="auto" w:fill="FFC000"/>
      </w:tcPr>
    </w:tblStylePr>
    <w:tblStylePr w:type="band1Vert">
      <w:tblPr/>
      <w:tcPr>
        <w:shd w:val="clear" w:color="auto" w:fill="FFE28A"/>
      </w:tcPr>
    </w:tblStylePr>
    <w:tblStylePr w:type="band1Horz">
      <w:tblPr/>
      <w:tcPr>
        <w:shd w:val="clear" w:color="auto" w:fill="FFE28A"/>
      </w:tcPr>
    </w:tblStylePr>
  </w:style>
  <w:style w:type="table" w:customStyle="1" w:styleId="GridTable5Dark-Accent52">
    <w:name w:val="Grid Table 5 Dark - Accent 5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8E2F3"/>
    </w:tblPr>
    <w:tblStylePr w:type="firstRow">
      <w:rPr>
        <w:rFonts w:ascii="Arial" w:hAnsi="Arial" w:cs="Arial" w:hint="default"/>
        <w:b/>
        <w:color w:val="FFFFFF"/>
        <w:sz w:val="22"/>
        <w:szCs w:val="22"/>
      </w:rPr>
      <w:tblPr/>
      <w:tcPr>
        <w:shd w:val="clear" w:color="auto" w:fill="4472C4"/>
      </w:tcPr>
    </w:tblStylePr>
    <w:tblStylePr w:type="lastRow">
      <w:rPr>
        <w:rFonts w:ascii="Arial" w:hAnsi="Arial" w:cs="Arial" w:hint="default"/>
        <w:b/>
        <w:color w:val="FFFFFF"/>
        <w:sz w:val="22"/>
        <w:szCs w:val="22"/>
      </w:rPr>
      <w:tblPr/>
      <w:tcPr>
        <w:tcBorders>
          <w:top w:val="single" w:sz="4" w:space="0" w:color="FFFFFF"/>
        </w:tcBorders>
        <w:shd w:val="clear" w:color="auto" w:fill="4472C4"/>
      </w:tcPr>
    </w:tblStylePr>
    <w:tblStylePr w:type="firstCol">
      <w:rPr>
        <w:rFonts w:ascii="Arial" w:hAnsi="Arial" w:cs="Arial" w:hint="default"/>
        <w:b/>
        <w:color w:val="FFFFFF"/>
        <w:sz w:val="22"/>
        <w:szCs w:val="22"/>
      </w:rPr>
      <w:tblPr/>
      <w:tcPr>
        <w:shd w:val="clear" w:color="auto" w:fill="4472C4"/>
      </w:tcPr>
    </w:tblStylePr>
    <w:tblStylePr w:type="lastCol">
      <w:rPr>
        <w:rFonts w:ascii="Arial" w:hAnsi="Arial" w:cs="Arial" w:hint="default"/>
        <w:b/>
        <w:color w:val="FFFFFF"/>
        <w:sz w:val="22"/>
        <w:szCs w:val="22"/>
      </w:rPr>
      <w:tblPr/>
      <w:tcPr>
        <w:shd w:val="clear" w:color="auto" w:fill="4472C4"/>
      </w:tcPr>
    </w:tblStylePr>
    <w:tblStylePr w:type="band1Vert">
      <w:tblPr/>
      <w:tcPr>
        <w:shd w:val="clear" w:color="auto" w:fill="A9BEE4"/>
      </w:tcPr>
    </w:tblStylePr>
    <w:tblStylePr w:type="band1Horz">
      <w:tblPr/>
      <w:tcPr>
        <w:shd w:val="clear" w:color="auto" w:fill="A9BEE4"/>
      </w:tcPr>
    </w:tblStylePr>
  </w:style>
  <w:style w:type="table" w:customStyle="1" w:styleId="GridTable5Dark-Accent62">
    <w:name w:val="Grid Table 5 Dark - Accent 6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1EFD8"/>
    </w:tblPr>
    <w:tblStylePr w:type="firstRow">
      <w:rPr>
        <w:rFonts w:ascii="Arial" w:hAnsi="Arial" w:cs="Arial" w:hint="default"/>
        <w:b/>
        <w:color w:val="FFFFFF"/>
        <w:sz w:val="22"/>
        <w:szCs w:val="22"/>
      </w:rPr>
      <w:tblPr/>
      <w:tcPr>
        <w:shd w:val="clear" w:color="auto" w:fill="70AD47"/>
      </w:tcPr>
    </w:tblStylePr>
    <w:tblStylePr w:type="lastRow">
      <w:rPr>
        <w:rFonts w:ascii="Arial" w:hAnsi="Arial" w:cs="Arial" w:hint="default"/>
        <w:b/>
        <w:color w:val="FFFFFF"/>
        <w:sz w:val="22"/>
        <w:szCs w:val="22"/>
      </w:rPr>
      <w:tblPr/>
      <w:tcPr>
        <w:tcBorders>
          <w:top w:val="single" w:sz="4" w:space="0" w:color="FFFFFF"/>
        </w:tcBorders>
        <w:shd w:val="clear" w:color="auto" w:fill="70AD47"/>
      </w:tcPr>
    </w:tblStylePr>
    <w:tblStylePr w:type="firstCol">
      <w:rPr>
        <w:rFonts w:ascii="Arial" w:hAnsi="Arial" w:cs="Arial" w:hint="default"/>
        <w:b/>
        <w:color w:val="FFFFFF"/>
        <w:sz w:val="22"/>
        <w:szCs w:val="22"/>
      </w:rPr>
      <w:tblPr/>
      <w:tcPr>
        <w:shd w:val="clear" w:color="auto" w:fill="70AD47"/>
      </w:tcPr>
    </w:tblStylePr>
    <w:tblStylePr w:type="lastCol">
      <w:rPr>
        <w:rFonts w:ascii="Arial" w:hAnsi="Arial" w:cs="Arial" w:hint="default"/>
        <w:b/>
        <w:color w:val="FFFFFF"/>
        <w:sz w:val="22"/>
        <w:szCs w:val="22"/>
      </w:rPr>
      <w:tblPr/>
      <w:tcPr>
        <w:shd w:val="clear" w:color="auto" w:fill="70AD47"/>
      </w:tcPr>
    </w:tblStylePr>
    <w:tblStylePr w:type="band1Vert">
      <w:tblPr/>
      <w:tcPr>
        <w:shd w:val="clear" w:color="auto" w:fill="BCDBA8"/>
      </w:tcPr>
    </w:tblStylePr>
    <w:tblStylePr w:type="band1Horz">
      <w:tblPr/>
      <w:tcPr>
        <w:shd w:val="clear" w:color="auto" w:fill="BCDBA8"/>
      </w:tcPr>
    </w:tblStylePr>
  </w:style>
  <w:style w:type="table" w:customStyle="1" w:styleId="GridTable6Colorful-Accent12">
    <w:name w:val="Grid Table 6 Colorful - Accent 1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auto" w:fill="DDEAF6"/>
      </w:tcPr>
    </w:tblStylePr>
    <w:tblStylePr w:type="band1Horz">
      <w:rPr>
        <w:rFonts w:ascii="Arial" w:hAnsi="Arial" w:cs="Arial" w:hint="default"/>
        <w:color w:val="ACCCEA"/>
        <w:sz w:val="22"/>
        <w:szCs w:val="22"/>
      </w:rPr>
      <w:tblPr/>
      <w:tcPr>
        <w:shd w:val="clear" w:color="auto" w:fill="DDEAF6"/>
      </w:tcPr>
    </w:tblStylePr>
    <w:tblStylePr w:type="band2Horz">
      <w:rPr>
        <w:rFonts w:ascii="Arial" w:hAnsi="Arial" w:cs="Arial" w:hint="default"/>
        <w:color w:val="ACCCEA"/>
        <w:sz w:val="22"/>
        <w:szCs w:val="22"/>
      </w:rPr>
    </w:tblStylePr>
  </w:style>
  <w:style w:type="table" w:customStyle="1" w:styleId="GridTable6Colorful-Accent22">
    <w:name w:val="Grid Table 6 Colorful - Accent 2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auto" w:fill="FBE5D6"/>
      </w:tcPr>
    </w:tblStylePr>
    <w:tblStylePr w:type="band1Horz">
      <w:rPr>
        <w:rFonts w:ascii="Arial" w:hAnsi="Arial" w:cs="Arial" w:hint="default"/>
        <w:color w:val="F4B184"/>
        <w:sz w:val="22"/>
        <w:szCs w:val="22"/>
      </w:rPr>
      <w:tblPr/>
      <w:tcPr>
        <w:shd w:val="clear" w:color="auto" w:fill="FBE5D6"/>
      </w:tcPr>
    </w:tblStylePr>
    <w:tblStylePr w:type="band2Horz">
      <w:rPr>
        <w:rFonts w:ascii="Arial" w:hAnsi="Arial" w:cs="Arial" w:hint="default"/>
        <w:color w:val="F4B184"/>
        <w:sz w:val="22"/>
        <w:szCs w:val="22"/>
      </w:rPr>
    </w:tblStylePr>
  </w:style>
  <w:style w:type="table" w:customStyle="1" w:styleId="GridTable6Colorful-Accent32">
    <w:name w:val="Grid Table 6 Colorful - Accent 3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auto" w:fill="ECECEC"/>
      </w:tcPr>
    </w:tblStylePr>
    <w:tblStylePr w:type="band1Horz">
      <w:rPr>
        <w:rFonts w:ascii="Arial" w:hAnsi="Arial" w:cs="Arial" w:hint="default"/>
        <w:color w:val="A5A5A5"/>
        <w:sz w:val="22"/>
        <w:szCs w:val="22"/>
      </w:rPr>
      <w:tblPr/>
      <w:tcPr>
        <w:shd w:val="clear" w:color="auto" w:fill="ECECEC"/>
      </w:tcPr>
    </w:tblStylePr>
    <w:tblStylePr w:type="band2Horz">
      <w:rPr>
        <w:rFonts w:ascii="Arial" w:hAnsi="Arial" w:cs="Arial" w:hint="default"/>
        <w:color w:val="A5A5A5"/>
        <w:sz w:val="22"/>
        <w:szCs w:val="22"/>
      </w:rPr>
    </w:tblStylePr>
  </w:style>
  <w:style w:type="table" w:customStyle="1" w:styleId="GridTable6Colorful-Accent42">
    <w:name w:val="Grid Table 6 Colorful - Accent 4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auto" w:fill="FFF2CB"/>
      </w:tcPr>
    </w:tblStylePr>
    <w:tblStylePr w:type="band1Horz">
      <w:rPr>
        <w:rFonts w:ascii="Arial" w:hAnsi="Arial" w:cs="Arial" w:hint="default"/>
        <w:color w:val="FFD865"/>
        <w:sz w:val="22"/>
        <w:szCs w:val="22"/>
      </w:rPr>
      <w:tblPr/>
      <w:tcPr>
        <w:shd w:val="clear" w:color="auto" w:fill="FFF2CB"/>
      </w:tcPr>
    </w:tblStylePr>
    <w:tblStylePr w:type="band2Horz">
      <w:rPr>
        <w:rFonts w:ascii="Arial" w:hAnsi="Arial" w:cs="Arial" w:hint="default"/>
        <w:color w:val="FFD865"/>
        <w:sz w:val="22"/>
        <w:szCs w:val="22"/>
      </w:rPr>
    </w:tblStylePr>
  </w:style>
  <w:style w:type="table" w:customStyle="1" w:styleId="GridTable6Colorful-Accent52">
    <w:name w:val="Grid Table 6 Colorful - Accent 5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auto" w:fill="D8E2F3"/>
      </w:tcPr>
    </w:tblStylePr>
    <w:tblStylePr w:type="band1Horz">
      <w:rPr>
        <w:rFonts w:ascii="Arial" w:hAnsi="Arial" w:cs="Arial" w:hint="default"/>
        <w:color w:val="254175"/>
        <w:sz w:val="22"/>
        <w:szCs w:val="22"/>
      </w:rPr>
      <w:tblPr/>
      <w:tcPr>
        <w:shd w:val="clear" w:color="auto" w:fill="D8E2F3"/>
      </w:tcPr>
    </w:tblStylePr>
    <w:tblStylePr w:type="band2Horz">
      <w:rPr>
        <w:rFonts w:ascii="Arial" w:hAnsi="Arial" w:cs="Arial" w:hint="default"/>
        <w:color w:val="254175"/>
        <w:sz w:val="22"/>
        <w:szCs w:val="22"/>
      </w:rPr>
    </w:tblStylePr>
  </w:style>
  <w:style w:type="table" w:customStyle="1" w:styleId="GridTable6Colorful-Accent62">
    <w:name w:val="Grid Table 6 Colorful - Accent 6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auto" w:fill="E1EFD8"/>
      </w:tcPr>
    </w:tblStylePr>
    <w:tblStylePr w:type="band1Horz">
      <w:rPr>
        <w:rFonts w:ascii="Arial" w:hAnsi="Arial" w:cs="Arial" w:hint="default"/>
        <w:color w:val="254175"/>
        <w:sz w:val="22"/>
        <w:szCs w:val="22"/>
      </w:rPr>
      <w:tblPr/>
      <w:tcPr>
        <w:shd w:val="clear" w:color="auto" w:fill="E1EFD8"/>
      </w:tcPr>
    </w:tblStylePr>
    <w:tblStylePr w:type="band2Horz">
      <w:rPr>
        <w:rFonts w:ascii="Arial" w:hAnsi="Arial" w:cs="Arial" w:hint="default"/>
        <w:color w:val="254175"/>
        <w:sz w:val="22"/>
        <w:szCs w:val="22"/>
      </w:rPr>
    </w:tblStylePr>
  </w:style>
  <w:style w:type="table" w:customStyle="1" w:styleId="GridTable7Colorful-Accent12">
    <w:name w:val="Grid Table 7 Colorful - Accent 1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cs="Arial" w:hint="default"/>
        <w:b/>
        <w:color w:val="ACCCEA"/>
        <w:sz w:val="22"/>
        <w:szCs w:val="22"/>
      </w:rPr>
      <w:tblPr/>
      <w:tcPr>
        <w:tcBorders>
          <w:top w:val="none" w:sz="0" w:space="0" w:color="auto"/>
          <w:left w:val="none" w:sz="0" w:space="0" w:color="auto"/>
          <w:bottom w:val="single" w:sz="4" w:space="0" w:color="ACCCEA"/>
          <w:right w:val="none" w:sz="0" w:space="0" w:color="auto"/>
        </w:tcBorders>
        <w:shd w:val="clear" w:color="auto" w:fill="FFFFFF"/>
      </w:tcPr>
    </w:tblStylePr>
    <w:tblStylePr w:type="lastRow">
      <w:rPr>
        <w:rFonts w:ascii="Arial" w:hAnsi="Arial" w:cs="Arial" w:hint="default"/>
        <w:b/>
        <w:color w:val="ACCCEA"/>
        <w:sz w:val="22"/>
        <w:szCs w:val="22"/>
      </w:rPr>
      <w:tblPr/>
      <w:tcPr>
        <w:tcBorders>
          <w:top w:val="single" w:sz="4" w:space="0" w:color="ACCCEA"/>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CCCEA"/>
        <w:sz w:val="22"/>
        <w:szCs w:val="22"/>
      </w:rPr>
      <w:tblPr/>
      <w:tcPr>
        <w:tcBorders>
          <w:top w:val="none" w:sz="0" w:space="0" w:color="auto"/>
          <w:left w:val="none" w:sz="0" w:space="0" w:color="auto"/>
          <w:bottom w:val="none" w:sz="0" w:space="0" w:color="auto"/>
          <w:right w:val="single" w:sz="4" w:space="0" w:color="ACCCEA"/>
        </w:tcBorders>
        <w:shd w:val="clear" w:color="auto" w:fill="auto"/>
      </w:tcPr>
    </w:tblStylePr>
    <w:tblStylePr w:type="lastCol">
      <w:rPr>
        <w:rFonts w:ascii="Arial" w:hAnsi="Arial" w:cs="Arial" w:hint="default"/>
        <w:i/>
        <w:color w:val="ACCCEA"/>
        <w:sz w:val="22"/>
        <w:szCs w:val="22"/>
      </w:rPr>
      <w:tblPr/>
      <w:tcPr>
        <w:tcBorders>
          <w:top w:val="none" w:sz="0" w:space="0" w:color="auto"/>
          <w:left w:val="single" w:sz="4" w:space="0" w:color="ACCCEA"/>
          <w:bottom w:val="none" w:sz="0" w:space="0" w:color="auto"/>
          <w:right w:val="none" w:sz="0" w:space="0" w:color="auto"/>
        </w:tcBorders>
        <w:shd w:val="clear" w:color="auto" w:fill="auto"/>
      </w:tcPr>
    </w:tblStylePr>
    <w:tblStylePr w:type="band1Vert">
      <w:tblPr/>
      <w:tcPr>
        <w:shd w:val="clear" w:color="auto" w:fill="DDEAF6"/>
      </w:tcPr>
    </w:tblStylePr>
    <w:tblStylePr w:type="band1Horz">
      <w:rPr>
        <w:rFonts w:ascii="Arial" w:hAnsi="Arial" w:cs="Arial" w:hint="default"/>
        <w:color w:val="ACCCEA"/>
        <w:sz w:val="22"/>
        <w:szCs w:val="22"/>
      </w:rPr>
      <w:tblPr/>
      <w:tcPr>
        <w:shd w:val="clear" w:color="auto" w:fill="DDEAF6"/>
      </w:tcPr>
    </w:tblStylePr>
    <w:tblStylePr w:type="band2Horz">
      <w:rPr>
        <w:rFonts w:ascii="Arial" w:hAnsi="Arial" w:cs="Arial" w:hint="default"/>
        <w:color w:val="ACCCEA"/>
        <w:sz w:val="22"/>
        <w:szCs w:val="22"/>
      </w:rPr>
    </w:tblStylePr>
  </w:style>
  <w:style w:type="table" w:customStyle="1" w:styleId="GridTable7Colorful-Accent22">
    <w:name w:val="Grid Table 7 Colorful - Accent 2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cs="Arial" w:hint="default"/>
        <w:b/>
        <w:color w:val="F4B184"/>
        <w:sz w:val="22"/>
        <w:szCs w:val="22"/>
      </w:rPr>
      <w:tblPr/>
      <w:tcPr>
        <w:tcBorders>
          <w:top w:val="none" w:sz="0" w:space="0" w:color="auto"/>
          <w:left w:val="none" w:sz="0" w:space="0" w:color="auto"/>
          <w:bottom w:val="single" w:sz="4" w:space="0" w:color="F4B184"/>
          <w:right w:val="none" w:sz="0" w:space="0" w:color="auto"/>
        </w:tcBorders>
        <w:shd w:val="clear" w:color="auto" w:fill="FFFFFF"/>
      </w:tcPr>
    </w:tblStylePr>
    <w:tblStylePr w:type="lastRow">
      <w:rPr>
        <w:rFonts w:ascii="Arial" w:hAnsi="Arial" w:cs="Arial" w:hint="default"/>
        <w:b/>
        <w:color w:val="F4B184"/>
        <w:sz w:val="22"/>
        <w:szCs w:val="22"/>
      </w:rPr>
      <w:tblPr/>
      <w:tcPr>
        <w:tcBorders>
          <w:top w:val="single" w:sz="4" w:space="0" w:color="F4B184"/>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4B184"/>
        <w:sz w:val="22"/>
        <w:szCs w:val="22"/>
      </w:rPr>
      <w:tblPr/>
      <w:tcPr>
        <w:tcBorders>
          <w:top w:val="none" w:sz="0" w:space="0" w:color="auto"/>
          <w:left w:val="none" w:sz="0" w:space="0" w:color="auto"/>
          <w:bottom w:val="none" w:sz="0" w:space="0" w:color="auto"/>
          <w:right w:val="single" w:sz="4" w:space="0" w:color="F4B184"/>
        </w:tcBorders>
        <w:shd w:val="clear" w:color="auto" w:fill="auto"/>
      </w:tcPr>
    </w:tblStylePr>
    <w:tblStylePr w:type="lastCol">
      <w:rPr>
        <w:rFonts w:ascii="Arial" w:hAnsi="Arial" w:cs="Arial" w:hint="default"/>
        <w:i/>
        <w:color w:val="F4B184"/>
        <w:sz w:val="22"/>
        <w:szCs w:val="22"/>
      </w:rPr>
      <w:tblPr/>
      <w:tcPr>
        <w:tcBorders>
          <w:top w:val="none" w:sz="0" w:space="0" w:color="auto"/>
          <w:left w:val="single" w:sz="4" w:space="0" w:color="F4B184"/>
          <w:bottom w:val="none" w:sz="0" w:space="0" w:color="auto"/>
          <w:right w:val="none" w:sz="0" w:space="0" w:color="auto"/>
        </w:tcBorders>
        <w:shd w:val="clear" w:color="auto" w:fill="auto"/>
      </w:tcPr>
    </w:tblStylePr>
    <w:tblStylePr w:type="band1Vert">
      <w:tblPr/>
      <w:tcPr>
        <w:shd w:val="clear" w:color="auto" w:fill="FBE5D6"/>
      </w:tcPr>
    </w:tblStylePr>
    <w:tblStylePr w:type="band1Horz">
      <w:rPr>
        <w:rFonts w:ascii="Arial" w:hAnsi="Arial" w:cs="Arial" w:hint="default"/>
        <w:color w:val="F4B184"/>
        <w:sz w:val="22"/>
        <w:szCs w:val="22"/>
      </w:rPr>
      <w:tblPr/>
      <w:tcPr>
        <w:shd w:val="clear" w:color="auto" w:fill="FBE5D6"/>
      </w:tcPr>
    </w:tblStylePr>
    <w:tblStylePr w:type="band2Horz">
      <w:rPr>
        <w:rFonts w:ascii="Arial" w:hAnsi="Arial" w:cs="Arial" w:hint="default"/>
        <w:color w:val="F4B184"/>
        <w:sz w:val="22"/>
        <w:szCs w:val="22"/>
      </w:rPr>
    </w:tblStylePr>
  </w:style>
  <w:style w:type="table" w:customStyle="1" w:styleId="GridTable7Colorful-Accent32">
    <w:name w:val="Grid Table 7 Colorful - Accent 3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cs="Arial" w:hint="default"/>
        <w:b/>
        <w:color w:val="A5A5A5"/>
        <w:sz w:val="22"/>
        <w:szCs w:val="22"/>
      </w:rPr>
      <w:tblPr/>
      <w:tcPr>
        <w:tcBorders>
          <w:top w:val="none" w:sz="0" w:space="0" w:color="auto"/>
          <w:left w:val="none" w:sz="0" w:space="0" w:color="auto"/>
          <w:bottom w:val="single" w:sz="4" w:space="0" w:color="A5A5A5"/>
          <w:right w:val="none" w:sz="0" w:space="0" w:color="auto"/>
        </w:tcBorders>
        <w:shd w:val="clear" w:color="auto" w:fill="FFFFFF"/>
      </w:tcPr>
    </w:tblStylePr>
    <w:tblStylePr w:type="lastRow">
      <w:rPr>
        <w:rFonts w:ascii="Arial" w:hAnsi="Arial" w:cs="Arial" w:hint="default"/>
        <w:b/>
        <w:color w:val="A5A5A5"/>
        <w:sz w:val="22"/>
        <w:szCs w:val="22"/>
      </w:rPr>
      <w:tblPr/>
      <w:tcPr>
        <w:tcBorders>
          <w:top w:val="single" w:sz="4" w:space="0" w:color="A5A5A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5A5A5"/>
        <w:sz w:val="22"/>
        <w:szCs w:val="22"/>
      </w:rPr>
      <w:tblPr/>
      <w:tcPr>
        <w:tcBorders>
          <w:top w:val="none" w:sz="0" w:space="0" w:color="auto"/>
          <w:left w:val="none" w:sz="0" w:space="0" w:color="auto"/>
          <w:bottom w:val="none" w:sz="0" w:space="0" w:color="auto"/>
          <w:right w:val="single" w:sz="4" w:space="0" w:color="A5A5A5"/>
        </w:tcBorders>
        <w:shd w:val="clear" w:color="auto" w:fill="auto"/>
      </w:tcPr>
    </w:tblStylePr>
    <w:tblStylePr w:type="lastCol">
      <w:rPr>
        <w:rFonts w:ascii="Arial" w:hAnsi="Arial" w:cs="Arial" w:hint="default"/>
        <w:i/>
        <w:color w:val="A5A5A5"/>
        <w:sz w:val="22"/>
        <w:szCs w:val="22"/>
      </w:rPr>
      <w:tblPr/>
      <w:tcPr>
        <w:tcBorders>
          <w:top w:val="none" w:sz="0" w:space="0" w:color="auto"/>
          <w:left w:val="single" w:sz="4" w:space="0" w:color="A5A5A5"/>
          <w:bottom w:val="none" w:sz="0" w:space="0" w:color="auto"/>
          <w:right w:val="none" w:sz="0" w:space="0" w:color="auto"/>
        </w:tcBorders>
        <w:shd w:val="clear" w:color="auto" w:fill="auto"/>
      </w:tcPr>
    </w:tblStylePr>
    <w:tblStylePr w:type="band1Vert">
      <w:tblPr/>
      <w:tcPr>
        <w:shd w:val="clear" w:color="auto" w:fill="ECECEC"/>
      </w:tcPr>
    </w:tblStylePr>
    <w:tblStylePr w:type="band1Horz">
      <w:rPr>
        <w:rFonts w:ascii="Arial" w:hAnsi="Arial" w:cs="Arial" w:hint="default"/>
        <w:color w:val="A5A5A5"/>
        <w:sz w:val="22"/>
        <w:szCs w:val="22"/>
      </w:rPr>
      <w:tblPr/>
      <w:tcPr>
        <w:shd w:val="clear" w:color="auto" w:fill="ECECEC"/>
      </w:tcPr>
    </w:tblStylePr>
    <w:tblStylePr w:type="band2Horz">
      <w:rPr>
        <w:rFonts w:ascii="Arial" w:hAnsi="Arial" w:cs="Arial" w:hint="default"/>
        <w:color w:val="A5A5A5"/>
        <w:sz w:val="22"/>
        <w:szCs w:val="22"/>
      </w:rPr>
    </w:tblStylePr>
  </w:style>
  <w:style w:type="table" w:customStyle="1" w:styleId="GridTable7Colorful-Accent42">
    <w:name w:val="Grid Table 7 Colorful - Accent 4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cs="Arial" w:hint="default"/>
        <w:b/>
        <w:color w:val="FFD865"/>
        <w:sz w:val="22"/>
        <w:szCs w:val="22"/>
      </w:rPr>
      <w:tblPr/>
      <w:tcPr>
        <w:tcBorders>
          <w:top w:val="none" w:sz="0" w:space="0" w:color="auto"/>
          <w:left w:val="none" w:sz="0" w:space="0" w:color="auto"/>
          <w:bottom w:val="single" w:sz="4" w:space="0" w:color="FFD865"/>
          <w:right w:val="none" w:sz="0" w:space="0" w:color="auto"/>
        </w:tcBorders>
        <w:shd w:val="clear" w:color="auto" w:fill="FFFFFF"/>
      </w:tcPr>
    </w:tblStylePr>
    <w:tblStylePr w:type="lastRow">
      <w:rPr>
        <w:rFonts w:ascii="Arial" w:hAnsi="Arial" w:cs="Arial" w:hint="default"/>
        <w:b/>
        <w:color w:val="FFD865"/>
        <w:sz w:val="22"/>
        <w:szCs w:val="22"/>
      </w:rPr>
      <w:tblPr/>
      <w:tcPr>
        <w:tcBorders>
          <w:top w:val="single" w:sz="4" w:space="0" w:color="FFD86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FD865"/>
        <w:sz w:val="22"/>
        <w:szCs w:val="22"/>
      </w:rPr>
      <w:tblPr/>
      <w:tcPr>
        <w:tcBorders>
          <w:top w:val="none" w:sz="0" w:space="0" w:color="auto"/>
          <w:left w:val="none" w:sz="0" w:space="0" w:color="auto"/>
          <w:bottom w:val="none" w:sz="0" w:space="0" w:color="auto"/>
          <w:right w:val="single" w:sz="4" w:space="0" w:color="FFD865"/>
        </w:tcBorders>
        <w:shd w:val="clear" w:color="auto" w:fill="auto"/>
      </w:tcPr>
    </w:tblStylePr>
    <w:tblStylePr w:type="lastCol">
      <w:rPr>
        <w:rFonts w:ascii="Arial" w:hAnsi="Arial" w:cs="Arial" w:hint="default"/>
        <w:i/>
        <w:color w:val="FFD865"/>
        <w:sz w:val="22"/>
        <w:szCs w:val="22"/>
      </w:rPr>
      <w:tblPr/>
      <w:tcPr>
        <w:tcBorders>
          <w:top w:val="none" w:sz="0" w:space="0" w:color="auto"/>
          <w:left w:val="single" w:sz="4" w:space="0" w:color="FFD865"/>
          <w:bottom w:val="none" w:sz="0" w:space="0" w:color="auto"/>
          <w:right w:val="none" w:sz="0" w:space="0" w:color="auto"/>
        </w:tcBorders>
        <w:shd w:val="clear" w:color="auto" w:fill="auto"/>
      </w:tcPr>
    </w:tblStylePr>
    <w:tblStylePr w:type="band1Vert">
      <w:tblPr/>
      <w:tcPr>
        <w:shd w:val="clear" w:color="auto" w:fill="FFF2CB"/>
      </w:tcPr>
    </w:tblStylePr>
    <w:tblStylePr w:type="band1Horz">
      <w:rPr>
        <w:rFonts w:ascii="Arial" w:hAnsi="Arial" w:cs="Arial" w:hint="default"/>
        <w:color w:val="FFD865"/>
        <w:sz w:val="22"/>
        <w:szCs w:val="22"/>
      </w:rPr>
      <w:tblPr/>
      <w:tcPr>
        <w:shd w:val="clear" w:color="auto" w:fill="FFF2CB"/>
      </w:tcPr>
    </w:tblStylePr>
    <w:tblStylePr w:type="band2Horz">
      <w:rPr>
        <w:rFonts w:ascii="Arial" w:hAnsi="Arial" w:cs="Arial" w:hint="default"/>
        <w:color w:val="FFD865"/>
        <w:sz w:val="22"/>
        <w:szCs w:val="22"/>
      </w:rPr>
    </w:tblStylePr>
  </w:style>
  <w:style w:type="table" w:customStyle="1" w:styleId="GridTable7Colorful-Accent52">
    <w:name w:val="Grid Table 7 Colorful - Accent 5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cs="Arial" w:hint="default"/>
        <w:b/>
        <w:color w:val="254175"/>
        <w:sz w:val="22"/>
        <w:szCs w:val="22"/>
      </w:rPr>
      <w:tblPr/>
      <w:tcPr>
        <w:tcBorders>
          <w:top w:val="none" w:sz="0" w:space="0" w:color="auto"/>
          <w:left w:val="none" w:sz="0" w:space="0" w:color="auto"/>
          <w:bottom w:val="single" w:sz="4" w:space="0" w:color="95AFDD"/>
          <w:right w:val="none" w:sz="0" w:space="0" w:color="auto"/>
        </w:tcBorders>
        <w:shd w:val="clear" w:color="auto" w:fill="FFFFFF"/>
      </w:tcPr>
    </w:tblStylePr>
    <w:tblStylePr w:type="lastRow">
      <w:rPr>
        <w:rFonts w:ascii="Arial" w:hAnsi="Arial" w:cs="Arial" w:hint="default"/>
        <w:b/>
        <w:color w:val="254175"/>
        <w:sz w:val="22"/>
        <w:szCs w:val="22"/>
      </w:rPr>
      <w:tblPr/>
      <w:tcPr>
        <w:tcBorders>
          <w:top w:val="single" w:sz="4" w:space="0" w:color="95A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54175"/>
        <w:sz w:val="22"/>
        <w:szCs w:val="22"/>
      </w:rPr>
      <w:tblPr/>
      <w:tcPr>
        <w:tcBorders>
          <w:top w:val="none" w:sz="0" w:space="0" w:color="auto"/>
          <w:left w:val="none" w:sz="0" w:space="0" w:color="auto"/>
          <w:bottom w:val="none" w:sz="0" w:space="0" w:color="auto"/>
          <w:right w:val="single" w:sz="4" w:space="0" w:color="95AFDD"/>
        </w:tcBorders>
        <w:shd w:val="clear" w:color="auto" w:fill="auto"/>
      </w:tcPr>
    </w:tblStylePr>
    <w:tblStylePr w:type="lastCol">
      <w:rPr>
        <w:rFonts w:ascii="Arial" w:hAnsi="Arial" w:cs="Arial" w:hint="default"/>
        <w:i/>
        <w:color w:val="254175"/>
        <w:sz w:val="22"/>
        <w:szCs w:val="22"/>
      </w:rPr>
      <w:tblPr/>
      <w:tcPr>
        <w:tcBorders>
          <w:top w:val="none" w:sz="0" w:space="0" w:color="auto"/>
          <w:left w:val="single" w:sz="4" w:space="0" w:color="95AFDD"/>
          <w:bottom w:val="none" w:sz="0" w:space="0" w:color="auto"/>
          <w:right w:val="none" w:sz="0" w:space="0" w:color="auto"/>
        </w:tcBorders>
        <w:shd w:val="clear" w:color="auto" w:fill="auto"/>
      </w:tcPr>
    </w:tblStylePr>
    <w:tblStylePr w:type="band1Vert">
      <w:tblPr/>
      <w:tcPr>
        <w:shd w:val="clear" w:color="auto" w:fill="D8E2F3"/>
      </w:tcPr>
    </w:tblStylePr>
    <w:tblStylePr w:type="band1Horz">
      <w:rPr>
        <w:rFonts w:ascii="Arial" w:hAnsi="Arial" w:cs="Arial" w:hint="default"/>
        <w:color w:val="254175"/>
        <w:sz w:val="22"/>
        <w:szCs w:val="22"/>
      </w:rPr>
      <w:tblPr/>
      <w:tcPr>
        <w:shd w:val="clear" w:color="auto" w:fill="D8E2F3"/>
      </w:tcPr>
    </w:tblStylePr>
    <w:tblStylePr w:type="band2Horz">
      <w:rPr>
        <w:rFonts w:ascii="Arial" w:hAnsi="Arial" w:cs="Arial" w:hint="default"/>
        <w:color w:val="254175"/>
        <w:sz w:val="22"/>
        <w:szCs w:val="22"/>
      </w:rPr>
    </w:tblStylePr>
  </w:style>
  <w:style w:type="table" w:customStyle="1" w:styleId="GridTable7Colorful-Accent62">
    <w:name w:val="Grid Table 7 Colorful - Accent 6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cs="Arial" w:hint="default"/>
        <w:b/>
        <w:color w:val="416429"/>
        <w:sz w:val="22"/>
        <w:szCs w:val="22"/>
      </w:rPr>
      <w:tblPr/>
      <w:tcPr>
        <w:tcBorders>
          <w:top w:val="none" w:sz="0" w:space="0" w:color="auto"/>
          <w:left w:val="none" w:sz="0" w:space="0" w:color="auto"/>
          <w:bottom w:val="single" w:sz="4" w:space="0" w:color="ADD394"/>
          <w:right w:val="none" w:sz="0" w:space="0" w:color="auto"/>
        </w:tcBorders>
        <w:shd w:val="clear" w:color="auto" w:fill="FFFFFF"/>
      </w:tcPr>
    </w:tblStylePr>
    <w:tblStylePr w:type="lastRow">
      <w:rPr>
        <w:rFonts w:ascii="Arial" w:hAnsi="Arial" w:cs="Arial" w:hint="default"/>
        <w:b/>
        <w:color w:val="416429"/>
        <w:sz w:val="22"/>
        <w:szCs w:val="22"/>
      </w:rPr>
      <w:tblPr/>
      <w:tcPr>
        <w:tcBorders>
          <w:top w:val="single" w:sz="4" w:space="0" w:color="ADD394"/>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416429"/>
        <w:sz w:val="22"/>
        <w:szCs w:val="22"/>
      </w:rPr>
      <w:tblPr/>
      <w:tcPr>
        <w:tcBorders>
          <w:top w:val="none" w:sz="0" w:space="0" w:color="auto"/>
          <w:left w:val="none" w:sz="0" w:space="0" w:color="auto"/>
          <w:bottom w:val="none" w:sz="0" w:space="0" w:color="auto"/>
          <w:right w:val="single" w:sz="4" w:space="0" w:color="ADD394"/>
        </w:tcBorders>
        <w:shd w:val="clear" w:color="auto" w:fill="auto"/>
      </w:tcPr>
    </w:tblStylePr>
    <w:tblStylePr w:type="lastCol">
      <w:rPr>
        <w:rFonts w:ascii="Arial" w:hAnsi="Arial" w:cs="Arial" w:hint="default"/>
        <w:i/>
        <w:color w:val="416429"/>
        <w:sz w:val="22"/>
        <w:szCs w:val="22"/>
      </w:rPr>
      <w:tblPr/>
      <w:tcPr>
        <w:tcBorders>
          <w:top w:val="none" w:sz="0" w:space="0" w:color="auto"/>
          <w:left w:val="single" w:sz="4" w:space="0" w:color="ADD394"/>
          <w:bottom w:val="none" w:sz="0" w:space="0" w:color="auto"/>
          <w:right w:val="none" w:sz="0" w:space="0" w:color="auto"/>
        </w:tcBorders>
        <w:shd w:val="clear" w:color="auto" w:fill="auto"/>
      </w:tcPr>
    </w:tblStylePr>
    <w:tblStylePr w:type="band1Vert">
      <w:tblPr/>
      <w:tcPr>
        <w:shd w:val="clear" w:color="auto" w:fill="E1EFD8"/>
      </w:tcPr>
    </w:tblStylePr>
    <w:tblStylePr w:type="band1Horz">
      <w:rPr>
        <w:rFonts w:ascii="Arial" w:hAnsi="Arial" w:cs="Arial" w:hint="default"/>
        <w:color w:val="416429"/>
        <w:sz w:val="22"/>
        <w:szCs w:val="22"/>
      </w:rPr>
      <w:tblPr/>
      <w:tcPr>
        <w:shd w:val="clear" w:color="auto" w:fill="E1EFD8"/>
      </w:tcPr>
    </w:tblStylePr>
    <w:tblStylePr w:type="band2Horz">
      <w:rPr>
        <w:rFonts w:ascii="Arial" w:hAnsi="Arial" w:cs="Arial" w:hint="default"/>
        <w:color w:val="416429"/>
        <w:sz w:val="22"/>
        <w:szCs w:val="22"/>
      </w:rPr>
    </w:tblStylePr>
  </w:style>
  <w:style w:type="table" w:customStyle="1" w:styleId="ListTable1Light-Accent12">
    <w:name w:val="List Table 1 Light - Accent 1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Pr>
    <w:tblStylePr w:type="firstRow">
      <w:rPr>
        <w:b/>
        <w:color w:val="404040"/>
      </w:rPr>
      <w:tblPr/>
      <w:tcPr>
        <w:tcBorders>
          <w:top w:val="none" w:sz="0" w:space="0" w:color="auto"/>
          <w:left w:val="none" w:sz="0" w:space="0" w:color="auto"/>
          <w:bottom w:val="single" w:sz="4" w:space="0" w:color="5B9BD5"/>
          <w:right w:val="none" w:sz="0" w:space="0" w:color="auto"/>
        </w:tcBorders>
      </w:tcPr>
    </w:tblStylePr>
    <w:tblStylePr w:type="lastRow">
      <w:rPr>
        <w:b/>
        <w:color w:val="404040"/>
      </w:rPr>
      <w:tblPr/>
      <w:tcPr>
        <w:tcBorders>
          <w:top w:val="single" w:sz="4" w:space="0" w:color="5B9BD5"/>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5E5F4"/>
      </w:tcPr>
    </w:tblStylePr>
    <w:tblStylePr w:type="band1Horz">
      <w:tblPr/>
      <w:tcPr>
        <w:shd w:val="clear" w:color="auto" w:fill="D5E5F4"/>
      </w:tcPr>
    </w:tblStylePr>
  </w:style>
  <w:style w:type="table" w:customStyle="1" w:styleId="ListTable1Light-Accent22">
    <w:name w:val="List Table 1 Light - Accent 2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Pr>
    <w:tblStylePr w:type="firstRow">
      <w:rPr>
        <w:b/>
        <w:color w:val="404040"/>
      </w:rPr>
      <w:tblPr/>
      <w:tcPr>
        <w:tcBorders>
          <w:top w:val="none" w:sz="0" w:space="0" w:color="auto"/>
          <w:left w:val="none" w:sz="0" w:space="0" w:color="auto"/>
          <w:bottom w:val="single" w:sz="4" w:space="0" w:color="ED7D31"/>
          <w:right w:val="none" w:sz="0" w:space="0" w:color="auto"/>
        </w:tcBorders>
      </w:tcPr>
    </w:tblStylePr>
    <w:tblStylePr w:type="lastRow">
      <w:rPr>
        <w:b/>
        <w:color w:val="404040"/>
      </w:rPr>
      <w:tblPr/>
      <w:tcPr>
        <w:tcBorders>
          <w:top w:val="single" w:sz="4" w:space="0" w:color="ED7D3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ADECB"/>
      </w:tcPr>
    </w:tblStylePr>
    <w:tblStylePr w:type="band1Horz">
      <w:tblPr/>
      <w:tcPr>
        <w:shd w:val="clear" w:color="auto" w:fill="FADECB"/>
      </w:tcPr>
    </w:tblStylePr>
  </w:style>
  <w:style w:type="table" w:customStyle="1" w:styleId="ListTable1Light-Accent32">
    <w:name w:val="List Table 1 Light - Accent 3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Pr>
    <w:tblStylePr w:type="firstRow">
      <w:rPr>
        <w:b/>
        <w:color w:val="404040"/>
      </w:rPr>
      <w:tblPr/>
      <w:tcPr>
        <w:tcBorders>
          <w:top w:val="none" w:sz="0" w:space="0" w:color="auto"/>
          <w:left w:val="none" w:sz="0" w:space="0" w:color="auto"/>
          <w:bottom w:val="single" w:sz="4" w:space="0" w:color="A5A5A5"/>
          <w:right w:val="none" w:sz="0" w:space="0" w:color="auto"/>
        </w:tcBorders>
      </w:tcPr>
    </w:tblStylePr>
    <w:tblStylePr w:type="lastRow">
      <w:rPr>
        <w:b/>
        <w:color w:val="404040"/>
      </w:rPr>
      <w:tblPr/>
      <w:tcPr>
        <w:tcBorders>
          <w:top w:val="single" w:sz="4" w:space="0" w:color="A5A5A5"/>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8E8E8"/>
      </w:tcPr>
    </w:tblStylePr>
    <w:tblStylePr w:type="band1Horz">
      <w:tblPr/>
      <w:tcPr>
        <w:shd w:val="clear" w:color="auto" w:fill="E8E8E8"/>
      </w:tcPr>
    </w:tblStylePr>
  </w:style>
  <w:style w:type="table" w:customStyle="1" w:styleId="ListTable1Light-Accent42">
    <w:name w:val="List Table 1 Light - Accent 4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Pr>
    <w:tblStylePr w:type="firstRow">
      <w:rPr>
        <w:b/>
        <w:color w:val="404040"/>
      </w:rPr>
      <w:tblPr/>
      <w:tcPr>
        <w:tcBorders>
          <w:top w:val="none" w:sz="0" w:space="0" w:color="auto"/>
          <w:left w:val="none" w:sz="0" w:space="0" w:color="auto"/>
          <w:bottom w:val="single" w:sz="4" w:space="0" w:color="FFC000"/>
          <w:right w:val="none" w:sz="0" w:space="0" w:color="auto"/>
        </w:tcBorders>
      </w:tcPr>
    </w:tblStylePr>
    <w:tblStylePr w:type="lastRow">
      <w:rPr>
        <w:b/>
        <w:color w:val="404040"/>
      </w:rPr>
      <w:tblPr/>
      <w:tcPr>
        <w:tcBorders>
          <w:top w:val="single" w:sz="4" w:space="0" w:color="FFC000"/>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FEFBF"/>
      </w:tcPr>
    </w:tblStylePr>
    <w:tblStylePr w:type="band1Horz">
      <w:tblPr/>
      <w:tcPr>
        <w:shd w:val="clear" w:color="auto" w:fill="FFEFBF"/>
      </w:tcPr>
    </w:tblStylePr>
  </w:style>
  <w:style w:type="table" w:customStyle="1" w:styleId="ListTable1Light-Accent52">
    <w:name w:val="List Table 1 Light - Accent 5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Pr>
    <w:tblStylePr w:type="firstRow">
      <w:rPr>
        <w:b/>
        <w:color w:val="404040"/>
      </w:rPr>
      <w:tblPr/>
      <w:tcPr>
        <w:tcBorders>
          <w:top w:val="none" w:sz="0" w:space="0" w:color="auto"/>
          <w:left w:val="none" w:sz="0" w:space="0" w:color="auto"/>
          <w:bottom w:val="single" w:sz="4" w:space="0" w:color="4472C4"/>
          <w:right w:val="none" w:sz="0" w:space="0" w:color="auto"/>
        </w:tcBorders>
      </w:tcPr>
    </w:tblStylePr>
    <w:tblStylePr w:type="lastRow">
      <w:rPr>
        <w:b/>
        <w:color w:val="404040"/>
      </w:rPr>
      <w:tblPr/>
      <w:tcPr>
        <w:tcBorders>
          <w:top w:val="single" w:sz="4" w:space="0" w:color="4472C4"/>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CFDBF0"/>
      </w:tcPr>
    </w:tblStylePr>
    <w:tblStylePr w:type="band1Horz">
      <w:tblPr/>
      <w:tcPr>
        <w:shd w:val="clear" w:color="auto" w:fill="CFDBF0"/>
      </w:tcPr>
    </w:tblStylePr>
  </w:style>
  <w:style w:type="table" w:customStyle="1" w:styleId="ListTable1Light-Accent62">
    <w:name w:val="List Table 1 Light - Accent 6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Pr>
    <w:tblStylePr w:type="firstRow">
      <w:rPr>
        <w:b/>
        <w:color w:val="404040"/>
      </w:rPr>
      <w:tblPr/>
      <w:tcPr>
        <w:tcBorders>
          <w:top w:val="none" w:sz="0" w:space="0" w:color="auto"/>
          <w:left w:val="none" w:sz="0" w:space="0" w:color="auto"/>
          <w:bottom w:val="single" w:sz="4" w:space="0" w:color="70AD47"/>
          <w:right w:val="none" w:sz="0" w:space="0" w:color="auto"/>
        </w:tcBorders>
      </w:tcPr>
    </w:tblStylePr>
    <w:tblStylePr w:type="lastRow">
      <w:rPr>
        <w:b/>
        <w:color w:val="404040"/>
      </w:rPr>
      <w:tblPr/>
      <w:tcPr>
        <w:tcBorders>
          <w:top w:val="single" w:sz="4" w:space="0" w:color="70AD47"/>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AEBCF"/>
      </w:tcPr>
    </w:tblStylePr>
    <w:tblStylePr w:type="band1Horz">
      <w:tblPr/>
      <w:tcPr>
        <w:shd w:val="clear" w:color="auto" w:fill="DAEBCF"/>
      </w:tcPr>
    </w:tblStylePr>
  </w:style>
  <w:style w:type="table" w:customStyle="1" w:styleId="ListTable2-Accent12">
    <w:name w:val="List Table 2 - Accent 1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cs="Arial" w:hint="default"/>
        <w:b/>
        <w:color w:val="404040"/>
        <w:sz w:val="22"/>
        <w:szCs w:val="22"/>
      </w:rPr>
      <w:tblPr/>
      <w:tcPr>
        <w:tcBorders>
          <w:top w:val="single" w:sz="4" w:space="0" w:color="A2C6E7"/>
          <w:left w:val="none" w:sz="0" w:space="0" w:color="auto"/>
          <w:bottom w:val="single" w:sz="4" w:space="0" w:color="A2C6E7"/>
          <w:right w:val="none" w:sz="0" w:space="0" w:color="auto"/>
        </w:tcBorders>
      </w:tcPr>
    </w:tblStylePr>
    <w:tblStylePr w:type="lastRow">
      <w:rPr>
        <w:rFonts w:ascii="Arial" w:hAnsi="Arial" w:cs="Arial" w:hint="default"/>
        <w:b/>
        <w:color w:val="404040"/>
        <w:sz w:val="22"/>
        <w:szCs w:val="22"/>
      </w:rPr>
      <w:tblPr/>
      <w:tcPr>
        <w:tcBorders>
          <w:top w:val="single" w:sz="4" w:space="0" w:color="A2C6E7"/>
          <w:left w:val="none" w:sz="0" w:space="0" w:color="auto"/>
          <w:bottom w:val="single" w:sz="4" w:space="0" w:color="A2C6E7"/>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5E5F4"/>
      </w:tcPr>
    </w:tblStylePr>
    <w:tblStylePr w:type="band1Horz">
      <w:rPr>
        <w:rFonts w:ascii="Arial" w:hAnsi="Arial" w:cs="Arial" w:hint="default"/>
        <w:color w:val="404040"/>
        <w:sz w:val="22"/>
        <w:szCs w:val="22"/>
      </w:rPr>
      <w:tblPr/>
      <w:tcPr>
        <w:shd w:val="clear" w:color="auto" w:fill="D5E5F4"/>
      </w:tcPr>
    </w:tblStylePr>
  </w:style>
  <w:style w:type="table" w:customStyle="1" w:styleId="ListTable2-Accent22">
    <w:name w:val="List Table 2 - Accent 2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cs="Arial" w:hint="default"/>
        <w:b/>
        <w:color w:val="404040"/>
        <w:sz w:val="22"/>
        <w:szCs w:val="22"/>
      </w:rPr>
      <w:tblPr/>
      <w:tcPr>
        <w:tcBorders>
          <w:top w:val="single" w:sz="4" w:space="0" w:color="F4B58A"/>
          <w:left w:val="none" w:sz="0" w:space="0" w:color="auto"/>
          <w:bottom w:val="single" w:sz="4" w:space="0" w:color="F4B58A"/>
          <w:right w:val="none" w:sz="0" w:space="0" w:color="auto"/>
        </w:tcBorders>
      </w:tcPr>
    </w:tblStylePr>
    <w:tblStylePr w:type="lastRow">
      <w:rPr>
        <w:rFonts w:ascii="Arial" w:hAnsi="Arial" w:cs="Arial" w:hint="default"/>
        <w:b/>
        <w:color w:val="404040"/>
        <w:sz w:val="22"/>
        <w:szCs w:val="22"/>
      </w:rPr>
      <w:tblPr/>
      <w:tcPr>
        <w:tcBorders>
          <w:top w:val="single" w:sz="4" w:space="0" w:color="F4B58A"/>
          <w:left w:val="none" w:sz="0" w:space="0" w:color="auto"/>
          <w:bottom w:val="single" w:sz="4" w:space="0" w:color="F4B58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ADECB"/>
      </w:tcPr>
    </w:tblStylePr>
    <w:tblStylePr w:type="band1Horz">
      <w:rPr>
        <w:rFonts w:ascii="Arial" w:hAnsi="Arial" w:cs="Arial" w:hint="default"/>
        <w:color w:val="404040"/>
        <w:sz w:val="22"/>
        <w:szCs w:val="22"/>
      </w:rPr>
      <w:tblPr/>
      <w:tcPr>
        <w:shd w:val="clear" w:color="auto" w:fill="FADECB"/>
      </w:tcPr>
    </w:tblStylePr>
  </w:style>
  <w:style w:type="table" w:customStyle="1" w:styleId="ListTable2-Accent32">
    <w:name w:val="List Table 2 - Accent 3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cs="Arial" w:hint="default"/>
        <w:b/>
        <w:color w:val="404040"/>
        <w:sz w:val="22"/>
        <w:szCs w:val="22"/>
      </w:rPr>
      <w:tblPr/>
      <w:tcPr>
        <w:tcBorders>
          <w:top w:val="single" w:sz="4" w:space="0" w:color="CCCCCC"/>
          <w:left w:val="none" w:sz="0" w:space="0" w:color="auto"/>
          <w:bottom w:val="single" w:sz="4" w:space="0" w:color="CCCCCC"/>
          <w:right w:val="none" w:sz="0" w:space="0" w:color="auto"/>
        </w:tcBorders>
      </w:tcPr>
    </w:tblStylePr>
    <w:tblStylePr w:type="lastRow">
      <w:rPr>
        <w:rFonts w:ascii="Arial" w:hAnsi="Arial" w:cs="Arial" w:hint="default"/>
        <w:b/>
        <w:color w:val="404040"/>
        <w:sz w:val="22"/>
        <w:szCs w:val="22"/>
      </w:rPr>
      <w:tblPr/>
      <w:tcPr>
        <w:tcBorders>
          <w:top w:val="single" w:sz="4" w:space="0" w:color="CCCCCC"/>
          <w:left w:val="none" w:sz="0" w:space="0" w:color="auto"/>
          <w:bottom w:val="single" w:sz="4" w:space="0" w:color="CCCCCC"/>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8E8E8"/>
      </w:tcPr>
    </w:tblStylePr>
    <w:tblStylePr w:type="band1Horz">
      <w:rPr>
        <w:rFonts w:ascii="Arial" w:hAnsi="Arial" w:cs="Arial" w:hint="default"/>
        <w:color w:val="404040"/>
        <w:sz w:val="22"/>
        <w:szCs w:val="22"/>
      </w:rPr>
      <w:tblPr/>
      <w:tcPr>
        <w:shd w:val="clear" w:color="auto" w:fill="E8E8E8"/>
      </w:tcPr>
    </w:tblStylePr>
  </w:style>
  <w:style w:type="table" w:customStyle="1" w:styleId="ListTable2-Accent42">
    <w:name w:val="List Table 2 - Accent 4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cs="Arial" w:hint="default"/>
        <w:b/>
        <w:color w:val="404040"/>
        <w:sz w:val="22"/>
        <w:szCs w:val="22"/>
      </w:rPr>
      <w:tblPr/>
      <w:tcPr>
        <w:tcBorders>
          <w:top w:val="single" w:sz="4" w:space="0" w:color="FFDB6F"/>
          <w:left w:val="none" w:sz="0" w:space="0" w:color="auto"/>
          <w:bottom w:val="single" w:sz="4" w:space="0" w:color="FFDB6F"/>
          <w:right w:val="none" w:sz="0" w:space="0" w:color="auto"/>
        </w:tcBorders>
      </w:tcPr>
    </w:tblStylePr>
    <w:tblStylePr w:type="lastRow">
      <w:rPr>
        <w:rFonts w:ascii="Arial" w:hAnsi="Arial" w:cs="Arial" w:hint="default"/>
        <w:b/>
        <w:color w:val="404040"/>
        <w:sz w:val="22"/>
        <w:szCs w:val="22"/>
      </w:rPr>
      <w:tblPr/>
      <w:tcPr>
        <w:tcBorders>
          <w:top w:val="single" w:sz="4" w:space="0" w:color="FFDB6F"/>
          <w:left w:val="none" w:sz="0" w:space="0" w:color="auto"/>
          <w:bottom w:val="single" w:sz="4" w:space="0" w:color="FFDB6F"/>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FEFBF"/>
      </w:tcPr>
    </w:tblStylePr>
    <w:tblStylePr w:type="band1Horz">
      <w:rPr>
        <w:rFonts w:ascii="Arial" w:hAnsi="Arial" w:cs="Arial" w:hint="default"/>
        <w:color w:val="404040"/>
        <w:sz w:val="22"/>
        <w:szCs w:val="22"/>
      </w:rPr>
      <w:tblPr/>
      <w:tcPr>
        <w:shd w:val="clear" w:color="auto" w:fill="FFEFBF"/>
      </w:tcPr>
    </w:tblStylePr>
  </w:style>
  <w:style w:type="table" w:customStyle="1" w:styleId="ListTable2-Accent52">
    <w:name w:val="List Table 2 - Accent 5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cs="Arial" w:hint="default"/>
        <w:b/>
        <w:color w:val="404040"/>
        <w:sz w:val="22"/>
        <w:szCs w:val="22"/>
      </w:rPr>
      <w:tblPr/>
      <w:tcPr>
        <w:tcBorders>
          <w:top w:val="single" w:sz="4" w:space="0" w:color="95AFDD"/>
          <w:left w:val="none" w:sz="0" w:space="0" w:color="auto"/>
          <w:bottom w:val="single" w:sz="4" w:space="0" w:color="95AFDD"/>
          <w:right w:val="none" w:sz="0" w:space="0" w:color="auto"/>
        </w:tcBorders>
      </w:tcPr>
    </w:tblStylePr>
    <w:tblStylePr w:type="lastRow">
      <w:rPr>
        <w:rFonts w:ascii="Arial" w:hAnsi="Arial" w:cs="Arial" w:hint="default"/>
        <w:b/>
        <w:color w:val="404040"/>
        <w:sz w:val="22"/>
        <w:szCs w:val="22"/>
      </w:rPr>
      <w:tblPr/>
      <w:tcPr>
        <w:tcBorders>
          <w:top w:val="single" w:sz="4" w:space="0" w:color="95AFDD"/>
          <w:left w:val="none" w:sz="0" w:space="0" w:color="auto"/>
          <w:bottom w:val="single" w:sz="4" w:space="0" w:color="95AFDD"/>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CFDBF0"/>
      </w:tcPr>
    </w:tblStylePr>
    <w:tblStylePr w:type="band1Horz">
      <w:rPr>
        <w:rFonts w:ascii="Arial" w:hAnsi="Arial" w:cs="Arial" w:hint="default"/>
        <w:color w:val="404040"/>
        <w:sz w:val="22"/>
        <w:szCs w:val="22"/>
      </w:rPr>
      <w:tblPr/>
      <w:tcPr>
        <w:shd w:val="clear" w:color="auto" w:fill="CFDBF0"/>
      </w:tcPr>
    </w:tblStylePr>
  </w:style>
  <w:style w:type="table" w:customStyle="1" w:styleId="ListTable2-Accent62">
    <w:name w:val="List Table 2 - Accent 6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cs="Arial" w:hint="default"/>
        <w:b/>
        <w:color w:val="404040"/>
        <w:sz w:val="22"/>
        <w:szCs w:val="22"/>
      </w:rPr>
      <w:tblPr/>
      <w:tcPr>
        <w:tcBorders>
          <w:top w:val="single" w:sz="4" w:space="0" w:color="ADD394"/>
          <w:left w:val="none" w:sz="0" w:space="0" w:color="auto"/>
          <w:bottom w:val="single" w:sz="4" w:space="0" w:color="ADD394"/>
          <w:right w:val="none" w:sz="0" w:space="0" w:color="auto"/>
        </w:tcBorders>
      </w:tcPr>
    </w:tblStylePr>
    <w:tblStylePr w:type="lastRow">
      <w:rPr>
        <w:rFonts w:ascii="Arial" w:hAnsi="Arial" w:cs="Arial" w:hint="default"/>
        <w:b/>
        <w:color w:val="404040"/>
        <w:sz w:val="22"/>
        <w:szCs w:val="22"/>
      </w:rPr>
      <w:tblPr/>
      <w:tcPr>
        <w:tcBorders>
          <w:top w:val="single" w:sz="4" w:space="0" w:color="ADD394"/>
          <w:left w:val="none" w:sz="0" w:space="0" w:color="auto"/>
          <w:bottom w:val="single" w:sz="4" w:space="0" w:color="ADD394"/>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AEBCF"/>
      </w:tcPr>
    </w:tblStylePr>
    <w:tblStylePr w:type="band1Horz">
      <w:rPr>
        <w:rFonts w:ascii="Arial" w:hAnsi="Arial" w:cs="Arial" w:hint="default"/>
        <w:color w:val="404040"/>
        <w:sz w:val="22"/>
        <w:szCs w:val="22"/>
      </w:rPr>
      <w:tblPr/>
      <w:tcPr>
        <w:shd w:val="clear" w:color="auto" w:fill="DAEBCF"/>
      </w:tcPr>
    </w:tblStylePr>
  </w:style>
  <w:style w:type="table" w:customStyle="1" w:styleId="ListTable3-Accent12">
    <w:name w:val="List Table 3 - Accent 1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cs="Arial" w:hint="default"/>
        <w:b/>
        <w:color w:val="FFFFFF"/>
        <w:sz w:val="22"/>
        <w:szCs w:val="22"/>
      </w:rPr>
      <w:tblPr/>
      <w:tcPr>
        <w:shd w:val="clear" w:color="auto"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5B9BD5"/>
          <w:right w:val="single" w:sz="4" w:space="0" w:color="5B9BD5"/>
        </w:tcBorders>
      </w:tcPr>
    </w:tblStylePr>
    <w:tblStylePr w:type="band1Horz">
      <w:rPr>
        <w:rFonts w:ascii="Arial" w:hAnsi="Arial" w:cs="Arial" w:hint="default"/>
        <w:color w:val="404040"/>
        <w:sz w:val="22"/>
        <w:szCs w:val="22"/>
      </w:rPr>
      <w:tblPr/>
      <w:tcPr>
        <w:tcBorders>
          <w:top w:val="single" w:sz="4" w:space="0" w:color="5B9BD5"/>
          <w:bottom w:val="single" w:sz="4" w:space="0" w:color="5B9BD5"/>
        </w:tcBorders>
      </w:tcPr>
    </w:tblStylePr>
  </w:style>
  <w:style w:type="table" w:customStyle="1" w:styleId="ListTable3-Accent22">
    <w:name w:val="List Table 3 - Accent 2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cs="Arial" w:hint="default"/>
        <w:b/>
        <w:color w:val="FFFFFF"/>
        <w:sz w:val="22"/>
        <w:szCs w:val="22"/>
      </w:rPr>
      <w:tblPr/>
      <w:tcPr>
        <w:shd w:val="clear" w:color="auto"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4B184"/>
          <w:right w:val="single" w:sz="4" w:space="0" w:color="F4B184"/>
        </w:tcBorders>
      </w:tcPr>
    </w:tblStylePr>
    <w:tblStylePr w:type="band1Horz">
      <w:rPr>
        <w:rFonts w:ascii="Arial" w:hAnsi="Arial" w:cs="Arial" w:hint="default"/>
        <w:color w:val="404040"/>
        <w:sz w:val="22"/>
        <w:szCs w:val="22"/>
      </w:rPr>
      <w:tblPr/>
      <w:tcPr>
        <w:tcBorders>
          <w:top w:val="single" w:sz="4" w:space="0" w:color="F4B184"/>
          <w:bottom w:val="single" w:sz="4" w:space="0" w:color="F4B184"/>
        </w:tcBorders>
      </w:tcPr>
    </w:tblStylePr>
  </w:style>
  <w:style w:type="table" w:customStyle="1" w:styleId="ListTable3-Accent32">
    <w:name w:val="List Table 3 - Accent 3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cs="Arial" w:hint="default"/>
        <w:b/>
        <w:color w:val="FFFFFF"/>
        <w:sz w:val="22"/>
        <w:szCs w:val="22"/>
      </w:rPr>
      <w:tblPr/>
      <w:tcPr>
        <w:shd w:val="clear" w:color="auto"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9C9C9"/>
          <w:right w:val="single" w:sz="4" w:space="0" w:color="C9C9C9"/>
        </w:tcBorders>
      </w:tcPr>
    </w:tblStylePr>
    <w:tblStylePr w:type="band1Horz">
      <w:rPr>
        <w:rFonts w:ascii="Arial" w:hAnsi="Arial" w:cs="Arial" w:hint="default"/>
        <w:color w:val="404040"/>
        <w:sz w:val="22"/>
        <w:szCs w:val="22"/>
      </w:rPr>
      <w:tblPr/>
      <w:tcPr>
        <w:tcBorders>
          <w:top w:val="single" w:sz="4" w:space="0" w:color="C9C9C9"/>
          <w:bottom w:val="single" w:sz="4" w:space="0" w:color="C9C9C9"/>
        </w:tcBorders>
      </w:tcPr>
    </w:tblStylePr>
  </w:style>
  <w:style w:type="table" w:customStyle="1" w:styleId="ListTable3-Accent42">
    <w:name w:val="List Table 3 - Accent 4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cs="Arial" w:hint="default"/>
        <w:b/>
        <w:color w:val="FFFFFF"/>
        <w:sz w:val="22"/>
        <w:szCs w:val="22"/>
      </w:rPr>
      <w:tblPr/>
      <w:tcPr>
        <w:shd w:val="clear" w:color="auto"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FD865"/>
          <w:right w:val="single" w:sz="4" w:space="0" w:color="FFD865"/>
        </w:tcBorders>
      </w:tcPr>
    </w:tblStylePr>
    <w:tblStylePr w:type="band1Horz">
      <w:rPr>
        <w:rFonts w:ascii="Arial" w:hAnsi="Arial" w:cs="Arial" w:hint="default"/>
        <w:color w:val="404040"/>
        <w:sz w:val="22"/>
        <w:szCs w:val="22"/>
      </w:rPr>
      <w:tblPr/>
      <w:tcPr>
        <w:tcBorders>
          <w:top w:val="single" w:sz="4" w:space="0" w:color="FFD865"/>
          <w:bottom w:val="single" w:sz="4" w:space="0" w:color="FFD865"/>
        </w:tcBorders>
      </w:tcPr>
    </w:tblStylePr>
  </w:style>
  <w:style w:type="table" w:customStyle="1" w:styleId="ListTable3-Accent52">
    <w:name w:val="List Table 3 - Accent 5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cs="Arial" w:hint="default"/>
        <w:b/>
        <w:color w:val="FFFFFF"/>
        <w:sz w:val="22"/>
        <w:szCs w:val="22"/>
      </w:rPr>
      <w:tblPr/>
      <w:tcPr>
        <w:shd w:val="clear" w:color="auto"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8DA9DB"/>
          <w:right w:val="single" w:sz="4" w:space="0" w:color="8DA9DB"/>
        </w:tcBorders>
      </w:tcPr>
    </w:tblStylePr>
    <w:tblStylePr w:type="band1Horz">
      <w:rPr>
        <w:rFonts w:ascii="Arial" w:hAnsi="Arial" w:cs="Arial" w:hint="default"/>
        <w:color w:val="404040"/>
        <w:sz w:val="22"/>
        <w:szCs w:val="22"/>
      </w:rPr>
      <w:tblPr/>
      <w:tcPr>
        <w:tcBorders>
          <w:top w:val="single" w:sz="4" w:space="0" w:color="8DA9DB"/>
          <w:bottom w:val="single" w:sz="4" w:space="0" w:color="8DA9DB"/>
        </w:tcBorders>
      </w:tcPr>
    </w:tblStylePr>
  </w:style>
  <w:style w:type="table" w:customStyle="1" w:styleId="ListTable3-Accent62">
    <w:name w:val="List Table 3 - Accent 6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cs="Arial" w:hint="default"/>
        <w:b/>
        <w:color w:val="FFFFFF"/>
        <w:sz w:val="22"/>
        <w:szCs w:val="22"/>
      </w:rPr>
      <w:tblPr/>
      <w:tcPr>
        <w:shd w:val="clear" w:color="auto"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A9D08E"/>
          <w:right w:val="single" w:sz="4" w:space="0" w:color="A9D08E"/>
        </w:tcBorders>
      </w:tcPr>
    </w:tblStylePr>
    <w:tblStylePr w:type="band1Horz">
      <w:rPr>
        <w:rFonts w:ascii="Arial" w:hAnsi="Arial" w:cs="Arial" w:hint="default"/>
        <w:color w:val="404040"/>
        <w:sz w:val="22"/>
        <w:szCs w:val="22"/>
      </w:rPr>
      <w:tblPr/>
      <w:tcPr>
        <w:tcBorders>
          <w:top w:val="single" w:sz="4" w:space="0" w:color="A9D08E"/>
          <w:bottom w:val="single" w:sz="4" w:space="0" w:color="A9D08E"/>
        </w:tcBorders>
      </w:tcPr>
    </w:tblStylePr>
  </w:style>
  <w:style w:type="table" w:customStyle="1" w:styleId="ListTable4-Accent12">
    <w:name w:val="List Table 4 - Accent 1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cs="Arial" w:hint="default"/>
        <w:b/>
        <w:color w:val="FFFFFF"/>
        <w:sz w:val="22"/>
        <w:szCs w:val="22"/>
      </w:rPr>
      <w:tblPr/>
      <w:tcPr>
        <w:shd w:val="clear" w:color="auto"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5E5F4"/>
      </w:tcPr>
    </w:tblStylePr>
    <w:tblStylePr w:type="band1Horz">
      <w:rPr>
        <w:rFonts w:ascii="Arial" w:hAnsi="Arial" w:cs="Arial" w:hint="default"/>
        <w:color w:val="404040"/>
        <w:sz w:val="22"/>
        <w:szCs w:val="22"/>
      </w:rPr>
      <w:tblPr/>
      <w:tcPr>
        <w:shd w:val="clear" w:color="auto" w:fill="D5E5F4"/>
      </w:tcPr>
    </w:tblStylePr>
  </w:style>
  <w:style w:type="table" w:customStyle="1" w:styleId="ListTable4-Accent22">
    <w:name w:val="List Table 4 - Accent 2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cs="Arial" w:hint="default"/>
        <w:b/>
        <w:color w:val="FFFFFF"/>
        <w:sz w:val="22"/>
        <w:szCs w:val="22"/>
      </w:rPr>
      <w:tblPr/>
      <w:tcPr>
        <w:shd w:val="clear" w:color="auto"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ADECB"/>
      </w:tcPr>
    </w:tblStylePr>
    <w:tblStylePr w:type="band1Horz">
      <w:rPr>
        <w:rFonts w:ascii="Arial" w:hAnsi="Arial" w:cs="Arial" w:hint="default"/>
        <w:color w:val="404040"/>
        <w:sz w:val="22"/>
        <w:szCs w:val="22"/>
      </w:rPr>
      <w:tblPr/>
      <w:tcPr>
        <w:shd w:val="clear" w:color="auto" w:fill="FADECB"/>
      </w:tcPr>
    </w:tblStylePr>
  </w:style>
  <w:style w:type="table" w:customStyle="1" w:styleId="ListTable4-Accent32">
    <w:name w:val="List Table 4 - Accent 3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cs="Arial" w:hint="default"/>
        <w:b/>
        <w:color w:val="FFFFFF"/>
        <w:sz w:val="22"/>
        <w:szCs w:val="22"/>
      </w:rPr>
      <w:tblPr/>
      <w:tcPr>
        <w:shd w:val="clear" w:color="auto"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8E8E8"/>
      </w:tcPr>
    </w:tblStylePr>
    <w:tblStylePr w:type="band1Horz">
      <w:rPr>
        <w:rFonts w:ascii="Arial" w:hAnsi="Arial" w:cs="Arial" w:hint="default"/>
        <w:color w:val="404040"/>
        <w:sz w:val="22"/>
        <w:szCs w:val="22"/>
      </w:rPr>
      <w:tblPr/>
      <w:tcPr>
        <w:shd w:val="clear" w:color="auto" w:fill="E8E8E8"/>
      </w:tcPr>
    </w:tblStylePr>
  </w:style>
  <w:style w:type="table" w:customStyle="1" w:styleId="ListTable4-Accent42">
    <w:name w:val="List Table 4 - Accent 4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cs="Arial" w:hint="default"/>
        <w:b/>
        <w:color w:val="FFFFFF"/>
        <w:sz w:val="22"/>
        <w:szCs w:val="22"/>
      </w:rPr>
      <w:tblPr/>
      <w:tcPr>
        <w:shd w:val="clear" w:color="auto"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EFBF"/>
      </w:tcPr>
    </w:tblStylePr>
    <w:tblStylePr w:type="band1Horz">
      <w:rPr>
        <w:rFonts w:ascii="Arial" w:hAnsi="Arial" w:cs="Arial" w:hint="default"/>
        <w:color w:val="404040"/>
        <w:sz w:val="22"/>
        <w:szCs w:val="22"/>
      </w:rPr>
      <w:tblPr/>
      <w:tcPr>
        <w:shd w:val="clear" w:color="auto" w:fill="FFEFBF"/>
      </w:tcPr>
    </w:tblStylePr>
  </w:style>
  <w:style w:type="table" w:customStyle="1" w:styleId="ListTable4-Accent52">
    <w:name w:val="List Table 4 - Accent 5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cs="Arial" w:hint="default"/>
        <w:b/>
        <w:color w:val="FFFFFF"/>
        <w:sz w:val="22"/>
        <w:szCs w:val="22"/>
      </w:rPr>
      <w:tblPr/>
      <w:tcPr>
        <w:shd w:val="clear" w:color="auto"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FDBF0"/>
      </w:tcPr>
    </w:tblStylePr>
    <w:tblStylePr w:type="band1Horz">
      <w:rPr>
        <w:rFonts w:ascii="Arial" w:hAnsi="Arial" w:cs="Arial" w:hint="default"/>
        <w:color w:val="404040"/>
        <w:sz w:val="22"/>
        <w:szCs w:val="22"/>
      </w:rPr>
      <w:tblPr/>
      <w:tcPr>
        <w:shd w:val="clear" w:color="auto" w:fill="CFDBF0"/>
      </w:tcPr>
    </w:tblStylePr>
  </w:style>
  <w:style w:type="table" w:customStyle="1" w:styleId="ListTable4-Accent62">
    <w:name w:val="List Table 4 - Accent 6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cs="Arial" w:hint="default"/>
        <w:b/>
        <w:color w:val="FFFFFF"/>
        <w:sz w:val="22"/>
        <w:szCs w:val="22"/>
      </w:rPr>
      <w:tblPr/>
      <w:tcPr>
        <w:shd w:val="clear" w:color="auto"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BCF"/>
      </w:tcPr>
    </w:tblStylePr>
    <w:tblStylePr w:type="band1Horz">
      <w:rPr>
        <w:rFonts w:ascii="Arial" w:hAnsi="Arial" w:cs="Arial" w:hint="default"/>
        <w:color w:val="404040"/>
        <w:sz w:val="22"/>
        <w:szCs w:val="22"/>
      </w:rPr>
      <w:tblPr/>
      <w:tcPr>
        <w:shd w:val="clear" w:color="auto" w:fill="DAEBCF"/>
      </w:tcPr>
    </w:tblStylePr>
  </w:style>
  <w:style w:type="table" w:customStyle="1" w:styleId="ListTable5Dark-Accent12">
    <w:name w:val="List Table 5 Dark - Accent 1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36" w:space="0" w:color="5B9BD5"/>
        <w:left w:val="single" w:sz="36" w:space="0" w:color="5B9BD5"/>
        <w:bottom w:val="single" w:sz="36" w:space="0" w:color="5B9BD5"/>
        <w:right w:val="single" w:sz="36" w:space="0" w:color="5B9BD5"/>
      </w:tblBorders>
      <w:shd w:val="clear" w:color="auto" w:fill="5B9BD5"/>
    </w:tblPr>
    <w:tblStylePr w:type="firstRow">
      <w:rPr>
        <w:rFonts w:ascii="Arial" w:hAnsi="Arial" w:cs="Arial" w:hint="default"/>
        <w:b/>
        <w:color w:val="FFFFFF"/>
        <w:sz w:val="22"/>
        <w:szCs w:val="22"/>
      </w:rPr>
      <w:tblPr/>
      <w:tcPr>
        <w:tcBorders>
          <w:top w:val="single" w:sz="36" w:space="0" w:color="5B9BD5"/>
          <w:bottom w:val="single" w:sz="12" w:space="0" w:color="FFFFFF"/>
        </w:tcBorders>
        <w:shd w:val="clear" w:color="auto" w:fill="5B9BD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5B9BD5"/>
          <w:right w:val="single" w:sz="4" w:space="0" w:color="FFFFFF"/>
        </w:tcBorders>
      </w:tcPr>
    </w:tblStylePr>
    <w:tblStylePr w:type="lastCol">
      <w:tblPr/>
      <w:tcPr>
        <w:tcBorders>
          <w:left w:val="single" w:sz="4" w:space="0" w:color="FFFFFF"/>
          <w:right w:val="single" w:sz="36" w:space="0" w:color="5B9BD5"/>
        </w:tcBorders>
      </w:tcPr>
    </w:tblStylePr>
    <w:tblStylePr w:type="band1Vert">
      <w:tblPr/>
      <w:tcPr>
        <w:tcBorders>
          <w:left w:val="single" w:sz="4" w:space="0" w:color="FFFFFF"/>
          <w:right w:val="single" w:sz="4" w:space="0" w:color="FFFFFF"/>
        </w:tcBorders>
        <w:shd w:val="clear" w:color="auto"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5B9BD5"/>
      </w:tcPr>
    </w:tblStylePr>
    <w:tblStylePr w:type="band2Horz">
      <w:tblPr/>
      <w:tcPr>
        <w:tcBorders>
          <w:top w:val="single" w:sz="4" w:space="0" w:color="FFFFFF"/>
          <w:bottom w:val="single" w:sz="4" w:space="0" w:color="FFFFFF"/>
        </w:tcBorders>
        <w:shd w:val="clear" w:color="auto" w:fill="5B9BD5"/>
      </w:tcPr>
    </w:tblStylePr>
  </w:style>
  <w:style w:type="table" w:customStyle="1" w:styleId="ListTable5Dark-Accent22">
    <w:name w:val="List Table 5 Dark - Accent 2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36" w:space="0" w:color="F4B184"/>
        <w:left w:val="single" w:sz="36" w:space="0" w:color="F4B184"/>
        <w:bottom w:val="single" w:sz="36" w:space="0" w:color="F4B184"/>
        <w:right w:val="single" w:sz="36" w:space="0" w:color="F4B184"/>
      </w:tblBorders>
      <w:shd w:val="clear" w:color="auto" w:fill="F4B184"/>
    </w:tblPr>
    <w:tblStylePr w:type="firstRow">
      <w:rPr>
        <w:rFonts w:ascii="Arial" w:hAnsi="Arial" w:cs="Arial" w:hint="default"/>
        <w:b/>
        <w:color w:val="FFFFFF"/>
        <w:sz w:val="22"/>
        <w:szCs w:val="22"/>
      </w:rPr>
      <w:tblPr/>
      <w:tcPr>
        <w:tcBorders>
          <w:top w:val="single" w:sz="36" w:space="0" w:color="F4B184"/>
          <w:bottom w:val="single" w:sz="12" w:space="0" w:color="FFFFFF"/>
        </w:tcBorders>
        <w:shd w:val="clear" w:color="auto" w:fill="F4B184"/>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4B184"/>
          <w:right w:val="single" w:sz="4" w:space="0" w:color="FFFFFF"/>
        </w:tcBorders>
      </w:tcPr>
    </w:tblStylePr>
    <w:tblStylePr w:type="lastCol">
      <w:tblPr/>
      <w:tcPr>
        <w:tcBorders>
          <w:left w:val="single" w:sz="4" w:space="0" w:color="FFFFFF"/>
          <w:right w:val="single" w:sz="36" w:space="0" w:color="F4B184"/>
        </w:tcBorders>
      </w:tcPr>
    </w:tblStylePr>
    <w:tblStylePr w:type="band1Vert">
      <w:tblPr/>
      <w:tcPr>
        <w:tcBorders>
          <w:left w:val="single" w:sz="4" w:space="0" w:color="FFFFFF"/>
          <w:right w:val="single" w:sz="4" w:space="0" w:color="FFFFFF"/>
        </w:tcBorders>
        <w:shd w:val="clear" w:color="auto"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4B184"/>
      </w:tcPr>
    </w:tblStylePr>
    <w:tblStylePr w:type="band2Horz">
      <w:tblPr/>
      <w:tcPr>
        <w:tcBorders>
          <w:top w:val="single" w:sz="4" w:space="0" w:color="FFFFFF"/>
          <w:bottom w:val="single" w:sz="4" w:space="0" w:color="FFFFFF"/>
        </w:tcBorders>
        <w:shd w:val="clear" w:color="auto" w:fill="F4B184"/>
      </w:tcPr>
    </w:tblStylePr>
  </w:style>
  <w:style w:type="table" w:customStyle="1" w:styleId="ListTable5Dark-Accent32">
    <w:name w:val="List Table 5 Dark - Accent 3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36" w:space="0" w:color="C9C9C9"/>
        <w:left w:val="single" w:sz="36" w:space="0" w:color="C9C9C9"/>
        <w:bottom w:val="single" w:sz="36" w:space="0" w:color="C9C9C9"/>
        <w:right w:val="single" w:sz="36" w:space="0" w:color="C9C9C9"/>
      </w:tblBorders>
      <w:shd w:val="clear" w:color="auto" w:fill="C9C9C9"/>
    </w:tblPr>
    <w:tblStylePr w:type="firstRow">
      <w:rPr>
        <w:rFonts w:ascii="Arial" w:hAnsi="Arial" w:cs="Arial" w:hint="default"/>
        <w:b/>
        <w:color w:val="FFFFFF"/>
        <w:sz w:val="22"/>
        <w:szCs w:val="22"/>
      </w:rPr>
      <w:tblPr/>
      <w:tcPr>
        <w:tcBorders>
          <w:top w:val="single" w:sz="36" w:space="0" w:color="C9C9C9"/>
          <w:bottom w:val="single" w:sz="12" w:space="0" w:color="FFFFFF"/>
        </w:tcBorders>
        <w:shd w:val="clear" w:color="auto" w:fill="C9C9C9"/>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9C9C9"/>
          <w:right w:val="single" w:sz="4" w:space="0" w:color="FFFFFF"/>
        </w:tcBorders>
      </w:tcPr>
    </w:tblStylePr>
    <w:tblStylePr w:type="lastCol">
      <w:tblPr/>
      <w:tcPr>
        <w:tcBorders>
          <w:left w:val="single" w:sz="4" w:space="0" w:color="FFFFFF"/>
          <w:right w:val="single" w:sz="36" w:space="0" w:color="C9C9C9"/>
        </w:tcBorders>
      </w:tcPr>
    </w:tblStylePr>
    <w:tblStylePr w:type="band1Vert">
      <w:tblPr/>
      <w:tcPr>
        <w:tcBorders>
          <w:left w:val="single" w:sz="4" w:space="0" w:color="FFFFFF"/>
          <w:right w:val="single" w:sz="4" w:space="0" w:color="FFFFFF"/>
        </w:tcBorders>
        <w:shd w:val="clear" w:color="auto"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9C9C9"/>
      </w:tcPr>
    </w:tblStylePr>
    <w:tblStylePr w:type="band2Horz">
      <w:tblPr/>
      <w:tcPr>
        <w:tcBorders>
          <w:top w:val="single" w:sz="4" w:space="0" w:color="FFFFFF"/>
          <w:bottom w:val="single" w:sz="4" w:space="0" w:color="FFFFFF"/>
        </w:tcBorders>
        <w:shd w:val="clear" w:color="auto" w:fill="C9C9C9"/>
      </w:tcPr>
    </w:tblStylePr>
  </w:style>
  <w:style w:type="table" w:customStyle="1" w:styleId="ListTable5Dark-Accent42">
    <w:name w:val="List Table 5 Dark - Accent 4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36" w:space="0" w:color="FFD865"/>
        <w:left w:val="single" w:sz="36" w:space="0" w:color="FFD865"/>
        <w:bottom w:val="single" w:sz="36" w:space="0" w:color="FFD865"/>
        <w:right w:val="single" w:sz="36" w:space="0" w:color="FFD865"/>
      </w:tblBorders>
      <w:shd w:val="clear" w:color="auto" w:fill="FFD865"/>
    </w:tblPr>
    <w:tblStylePr w:type="firstRow">
      <w:rPr>
        <w:rFonts w:ascii="Arial" w:hAnsi="Arial" w:cs="Arial" w:hint="default"/>
        <w:b/>
        <w:color w:val="FFFFFF"/>
        <w:sz w:val="22"/>
        <w:szCs w:val="22"/>
      </w:rPr>
      <w:tblPr/>
      <w:tcPr>
        <w:tcBorders>
          <w:top w:val="single" w:sz="36" w:space="0" w:color="FFD865"/>
          <w:bottom w:val="single" w:sz="12" w:space="0" w:color="FFFFFF"/>
        </w:tcBorders>
        <w:shd w:val="clear" w:color="auto" w:fill="FFD86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FD865"/>
          <w:right w:val="single" w:sz="4" w:space="0" w:color="FFFFFF"/>
        </w:tcBorders>
      </w:tcPr>
    </w:tblStylePr>
    <w:tblStylePr w:type="lastCol">
      <w:tblPr/>
      <w:tcPr>
        <w:tcBorders>
          <w:left w:val="single" w:sz="4" w:space="0" w:color="FFFFFF"/>
          <w:right w:val="single" w:sz="36" w:space="0" w:color="FFD865"/>
        </w:tcBorders>
      </w:tcPr>
    </w:tblStylePr>
    <w:tblStylePr w:type="band1Vert">
      <w:tblPr/>
      <w:tcPr>
        <w:tcBorders>
          <w:left w:val="single" w:sz="4" w:space="0" w:color="FFFFFF"/>
          <w:right w:val="single" w:sz="4" w:space="0" w:color="FFFFFF"/>
        </w:tcBorders>
        <w:shd w:val="clear" w:color="auto"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FD865"/>
      </w:tcPr>
    </w:tblStylePr>
    <w:tblStylePr w:type="band2Horz">
      <w:tblPr/>
      <w:tcPr>
        <w:tcBorders>
          <w:top w:val="single" w:sz="4" w:space="0" w:color="FFFFFF"/>
          <w:bottom w:val="single" w:sz="4" w:space="0" w:color="FFFFFF"/>
        </w:tcBorders>
        <w:shd w:val="clear" w:color="auto" w:fill="FFD865"/>
      </w:tcPr>
    </w:tblStylePr>
  </w:style>
  <w:style w:type="table" w:customStyle="1" w:styleId="ListTable5Dark-Accent52">
    <w:name w:val="List Table 5 Dark - Accent 5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36" w:space="0" w:color="8DA9DB"/>
        <w:left w:val="single" w:sz="36" w:space="0" w:color="8DA9DB"/>
        <w:bottom w:val="single" w:sz="36" w:space="0" w:color="8DA9DB"/>
        <w:right w:val="single" w:sz="36" w:space="0" w:color="8DA9DB"/>
      </w:tblBorders>
      <w:shd w:val="clear" w:color="auto" w:fill="8DA9DB"/>
    </w:tblPr>
    <w:tblStylePr w:type="firstRow">
      <w:rPr>
        <w:rFonts w:ascii="Arial" w:hAnsi="Arial" w:cs="Arial" w:hint="default"/>
        <w:b/>
        <w:color w:val="FFFFFF"/>
        <w:sz w:val="22"/>
        <w:szCs w:val="22"/>
      </w:rPr>
      <w:tblPr/>
      <w:tcPr>
        <w:tcBorders>
          <w:top w:val="single" w:sz="36" w:space="0" w:color="8DA9DB"/>
          <w:bottom w:val="single" w:sz="12" w:space="0" w:color="FFFFFF"/>
        </w:tcBorders>
        <w:shd w:val="clear" w:color="auto" w:fill="8DA9D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8DA9DB"/>
          <w:right w:val="single" w:sz="4" w:space="0" w:color="FFFFFF"/>
        </w:tcBorders>
      </w:tcPr>
    </w:tblStylePr>
    <w:tblStylePr w:type="lastCol">
      <w:tblPr/>
      <w:tcPr>
        <w:tcBorders>
          <w:left w:val="single" w:sz="4" w:space="0" w:color="FFFFFF"/>
          <w:right w:val="single" w:sz="36" w:space="0" w:color="8DA9DB"/>
        </w:tcBorders>
      </w:tcPr>
    </w:tblStylePr>
    <w:tblStylePr w:type="band1Vert">
      <w:tblPr/>
      <w:tcPr>
        <w:tcBorders>
          <w:left w:val="single" w:sz="4" w:space="0" w:color="FFFFFF"/>
          <w:right w:val="single" w:sz="4" w:space="0" w:color="FFFFFF"/>
        </w:tcBorders>
        <w:shd w:val="clear" w:color="auto"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8DA9DB"/>
      </w:tcPr>
    </w:tblStylePr>
    <w:tblStylePr w:type="band2Horz">
      <w:tblPr/>
      <w:tcPr>
        <w:tcBorders>
          <w:top w:val="single" w:sz="4" w:space="0" w:color="FFFFFF"/>
          <w:bottom w:val="single" w:sz="4" w:space="0" w:color="FFFFFF"/>
        </w:tcBorders>
        <w:shd w:val="clear" w:color="auto" w:fill="8DA9DB"/>
      </w:tcPr>
    </w:tblStylePr>
  </w:style>
  <w:style w:type="table" w:customStyle="1" w:styleId="ListTable5Dark-Accent62">
    <w:name w:val="List Table 5 Dark - Accent 6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36" w:space="0" w:color="A9D08E"/>
        <w:left w:val="single" w:sz="36" w:space="0" w:color="A9D08E"/>
        <w:bottom w:val="single" w:sz="36" w:space="0" w:color="A9D08E"/>
        <w:right w:val="single" w:sz="36" w:space="0" w:color="A9D08E"/>
      </w:tblBorders>
      <w:shd w:val="clear" w:color="auto" w:fill="A9D08E"/>
    </w:tblPr>
    <w:tblStylePr w:type="firstRow">
      <w:rPr>
        <w:rFonts w:ascii="Arial" w:hAnsi="Arial" w:cs="Arial" w:hint="default"/>
        <w:b/>
        <w:color w:val="FFFFFF"/>
        <w:sz w:val="22"/>
        <w:szCs w:val="22"/>
      </w:rPr>
      <w:tblPr/>
      <w:tcPr>
        <w:tcBorders>
          <w:top w:val="single" w:sz="36" w:space="0" w:color="A9D08E"/>
          <w:bottom w:val="single" w:sz="12" w:space="0" w:color="FFFFFF"/>
        </w:tcBorders>
        <w:shd w:val="clear" w:color="auto" w:fill="A9D08E"/>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A9D08E"/>
          <w:right w:val="single" w:sz="4" w:space="0" w:color="FFFFFF"/>
        </w:tcBorders>
      </w:tcPr>
    </w:tblStylePr>
    <w:tblStylePr w:type="lastCol">
      <w:tblPr/>
      <w:tcPr>
        <w:tcBorders>
          <w:left w:val="single" w:sz="4" w:space="0" w:color="FFFFFF"/>
          <w:right w:val="single" w:sz="36" w:space="0" w:color="A9D08E"/>
        </w:tcBorders>
      </w:tcPr>
    </w:tblStylePr>
    <w:tblStylePr w:type="band1Vert">
      <w:tblPr/>
      <w:tcPr>
        <w:tcBorders>
          <w:left w:val="single" w:sz="4" w:space="0" w:color="FFFFFF"/>
          <w:right w:val="single" w:sz="4" w:space="0" w:color="FFFFFF"/>
        </w:tcBorders>
        <w:shd w:val="clear" w:color="auto"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A9D08E"/>
      </w:tcPr>
    </w:tblStylePr>
    <w:tblStylePr w:type="band2Horz">
      <w:tblPr/>
      <w:tcPr>
        <w:tcBorders>
          <w:top w:val="single" w:sz="4" w:space="0" w:color="FFFFFF"/>
          <w:bottom w:val="single" w:sz="4" w:space="0" w:color="FFFFFF"/>
        </w:tcBorders>
        <w:shd w:val="clear" w:color="auto" w:fill="A9D08E"/>
      </w:tcPr>
    </w:tblStylePr>
  </w:style>
  <w:style w:type="table" w:customStyle="1" w:styleId="ListTable6Colorful-Accent12">
    <w:name w:val="List Table 6 Colorful - Accent 1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auto" w:fill="D5E5F4"/>
      </w:tcPr>
    </w:tblStylePr>
    <w:tblStylePr w:type="band1Horz">
      <w:rPr>
        <w:rFonts w:ascii="Arial" w:hAnsi="Arial" w:cs="Arial" w:hint="default"/>
        <w:color w:val="245A8D"/>
        <w:sz w:val="22"/>
        <w:szCs w:val="22"/>
      </w:rPr>
      <w:tblPr/>
      <w:tcPr>
        <w:shd w:val="clear" w:color="auto" w:fill="D5E5F4"/>
      </w:tcPr>
    </w:tblStylePr>
    <w:tblStylePr w:type="band2Horz">
      <w:rPr>
        <w:rFonts w:ascii="Arial" w:hAnsi="Arial" w:cs="Arial" w:hint="default"/>
        <w:color w:val="245A8D"/>
        <w:sz w:val="22"/>
        <w:szCs w:val="22"/>
      </w:rPr>
    </w:tblStylePr>
  </w:style>
  <w:style w:type="table" w:customStyle="1" w:styleId="ListTable6Colorful-Accent22">
    <w:name w:val="List Table 6 Colorful - Accent 2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auto" w:fill="FADECB"/>
      </w:tcPr>
    </w:tblStylePr>
    <w:tblStylePr w:type="band1Horz">
      <w:rPr>
        <w:rFonts w:ascii="Arial" w:hAnsi="Arial" w:cs="Arial" w:hint="default"/>
        <w:color w:val="F4B184"/>
        <w:sz w:val="22"/>
        <w:szCs w:val="22"/>
      </w:rPr>
      <w:tblPr/>
      <w:tcPr>
        <w:shd w:val="clear" w:color="auto" w:fill="FADECB"/>
      </w:tcPr>
    </w:tblStylePr>
    <w:tblStylePr w:type="band2Horz">
      <w:rPr>
        <w:rFonts w:ascii="Arial" w:hAnsi="Arial" w:cs="Arial" w:hint="default"/>
        <w:color w:val="F4B184"/>
        <w:sz w:val="22"/>
        <w:szCs w:val="22"/>
      </w:rPr>
    </w:tblStylePr>
  </w:style>
  <w:style w:type="table" w:customStyle="1" w:styleId="ListTable6Colorful-Accent32">
    <w:name w:val="List Table 6 Colorful - Accent 3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auto" w:fill="E8E8E8"/>
      </w:tcPr>
    </w:tblStylePr>
    <w:tblStylePr w:type="band1Horz">
      <w:rPr>
        <w:rFonts w:ascii="Arial" w:hAnsi="Arial" w:cs="Arial" w:hint="default"/>
        <w:color w:val="C9C9C9"/>
        <w:sz w:val="22"/>
        <w:szCs w:val="22"/>
      </w:rPr>
      <w:tblPr/>
      <w:tcPr>
        <w:shd w:val="clear" w:color="auto" w:fill="E8E8E8"/>
      </w:tcPr>
    </w:tblStylePr>
    <w:tblStylePr w:type="band2Horz">
      <w:rPr>
        <w:rFonts w:ascii="Arial" w:hAnsi="Arial" w:cs="Arial" w:hint="default"/>
        <w:color w:val="C9C9C9"/>
        <w:sz w:val="22"/>
        <w:szCs w:val="22"/>
      </w:rPr>
    </w:tblStylePr>
  </w:style>
  <w:style w:type="table" w:customStyle="1" w:styleId="ListTable6Colorful-Accent42">
    <w:name w:val="List Table 6 Colorful - Accent 4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auto" w:fill="FFEFBF"/>
      </w:tcPr>
    </w:tblStylePr>
    <w:tblStylePr w:type="band1Horz">
      <w:rPr>
        <w:rFonts w:ascii="Arial" w:hAnsi="Arial" w:cs="Arial" w:hint="default"/>
        <w:color w:val="FFD865"/>
        <w:sz w:val="22"/>
        <w:szCs w:val="22"/>
      </w:rPr>
      <w:tblPr/>
      <w:tcPr>
        <w:shd w:val="clear" w:color="auto" w:fill="FFEFBF"/>
      </w:tcPr>
    </w:tblStylePr>
    <w:tblStylePr w:type="band2Horz">
      <w:rPr>
        <w:rFonts w:ascii="Arial" w:hAnsi="Arial" w:cs="Arial" w:hint="default"/>
        <w:color w:val="FFD865"/>
        <w:sz w:val="22"/>
        <w:szCs w:val="22"/>
      </w:rPr>
    </w:tblStylePr>
  </w:style>
  <w:style w:type="table" w:customStyle="1" w:styleId="ListTable6Colorful-Accent52">
    <w:name w:val="List Table 6 Colorful - Accent 5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auto" w:fill="CFDBF0"/>
      </w:tcPr>
    </w:tblStylePr>
    <w:tblStylePr w:type="band1Horz">
      <w:rPr>
        <w:rFonts w:ascii="Arial" w:hAnsi="Arial" w:cs="Arial" w:hint="default"/>
        <w:color w:val="8DA9DB"/>
        <w:sz w:val="22"/>
        <w:szCs w:val="22"/>
      </w:rPr>
      <w:tblPr/>
      <w:tcPr>
        <w:shd w:val="clear" w:color="auto" w:fill="CFDBF0"/>
      </w:tcPr>
    </w:tblStylePr>
    <w:tblStylePr w:type="band2Horz">
      <w:rPr>
        <w:rFonts w:ascii="Arial" w:hAnsi="Arial" w:cs="Arial" w:hint="default"/>
        <w:color w:val="8DA9DB"/>
        <w:sz w:val="22"/>
        <w:szCs w:val="22"/>
      </w:rPr>
    </w:tblStylePr>
  </w:style>
  <w:style w:type="table" w:customStyle="1" w:styleId="ListTable6Colorful-Accent62">
    <w:name w:val="List Table 6 Colorful - Accent 6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auto" w:fill="DAEBCF"/>
      </w:tcPr>
    </w:tblStylePr>
    <w:tblStylePr w:type="band1Horz">
      <w:rPr>
        <w:rFonts w:ascii="Arial" w:hAnsi="Arial" w:cs="Arial" w:hint="default"/>
        <w:color w:val="A9D08E"/>
        <w:sz w:val="22"/>
        <w:szCs w:val="22"/>
      </w:rPr>
      <w:tblPr/>
      <w:tcPr>
        <w:shd w:val="clear" w:color="auto" w:fill="DAEBCF"/>
      </w:tcPr>
    </w:tblStylePr>
    <w:tblStylePr w:type="band2Horz">
      <w:rPr>
        <w:rFonts w:ascii="Arial" w:hAnsi="Arial" w:cs="Arial" w:hint="default"/>
        <w:color w:val="A9D08E"/>
        <w:sz w:val="22"/>
        <w:szCs w:val="22"/>
      </w:rPr>
    </w:tblStylePr>
  </w:style>
  <w:style w:type="table" w:customStyle="1" w:styleId="ListTable7Colorful-Accent12">
    <w:name w:val="List Table 7 Colorful - Accent 1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right w:val="single" w:sz="4" w:space="0" w:color="5B9BD5"/>
      </w:tblBorders>
    </w:tblPr>
    <w:tblStylePr w:type="firstRow">
      <w:rPr>
        <w:rFonts w:ascii="Arial" w:hAnsi="Arial" w:cs="Arial" w:hint="default"/>
        <w:i/>
        <w:color w:val="245A8D"/>
        <w:sz w:val="22"/>
        <w:szCs w:val="22"/>
      </w:rPr>
      <w:tblPr/>
      <w:tcPr>
        <w:tcBorders>
          <w:top w:val="none" w:sz="0" w:space="0" w:color="auto"/>
          <w:left w:val="none" w:sz="0" w:space="0" w:color="auto"/>
          <w:bottom w:val="single" w:sz="4" w:space="0" w:color="5B9BD5"/>
          <w:right w:val="none" w:sz="0" w:space="0" w:color="auto"/>
        </w:tcBorders>
        <w:shd w:val="clear" w:color="auto" w:fill="FFFFFF"/>
      </w:tcPr>
    </w:tblStylePr>
    <w:tblStylePr w:type="lastRow">
      <w:rPr>
        <w:rFonts w:ascii="Arial" w:hAnsi="Arial" w:cs="Arial" w:hint="default"/>
        <w:i/>
        <w:color w:val="245A8D"/>
        <w:sz w:val="22"/>
        <w:szCs w:val="22"/>
      </w:rPr>
      <w:tblPr/>
      <w:tcPr>
        <w:tcBorders>
          <w:top w:val="single" w:sz="4" w:space="0" w:color="5B9BD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45A8D"/>
        <w:sz w:val="22"/>
        <w:szCs w:val="22"/>
      </w:rPr>
      <w:tblPr/>
      <w:tcPr>
        <w:tcBorders>
          <w:top w:val="none" w:sz="0" w:space="0" w:color="auto"/>
          <w:left w:val="none" w:sz="0" w:space="0" w:color="auto"/>
          <w:bottom w:val="none" w:sz="0" w:space="0" w:color="auto"/>
          <w:right w:val="single" w:sz="4" w:space="0" w:color="5B9BD5"/>
        </w:tcBorders>
        <w:shd w:val="clear" w:color="auto" w:fill="auto"/>
      </w:tcPr>
    </w:tblStylePr>
    <w:tblStylePr w:type="lastCol">
      <w:rPr>
        <w:rFonts w:ascii="Arial" w:hAnsi="Arial" w:cs="Arial" w:hint="default"/>
        <w:i/>
        <w:color w:val="245A8D"/>
        <w:sz w:val="22"/>
        <w:szCs w:val="22"/>
      </w:rPr>
      <w:tblPr/>
      <w:tcPr>
        <w:tcBorders>
          <w:top w:val="none" w:sz="0" w:space="0" w:color="auto"/>
          <w:left w:val="single" w:sz="4" w:space="0" w:color="5B9BD5"/>
          <w:bottom w:val="none" w:sz="0" w:space="0" w:color="auto"/>
          <w:right w:val="none" w:sz="0" w:space="0" w:color="auto"/>
        </w:tcBorders>
        <w:shd w:val="clear" w:color="auto" w:fill="auto"/>
      </w:tcPr>
    </w:tblStylePr>
    <w:tblStylePr w:type="band1Vert">
      <w:tblPr/>
      <w:tcPr>
        <w:shd w:val="clear" w:color="auto" w:fill="D5E5F4"/>
      </w:tcPr>
    </w:tblStylePr>
    <w:tblStylePr w:type="band1Horz">
      <w:rPr>
        <w:rFonts w:ascii="Arial" w:hAnsi="Arial" w:cs="Arial" w:hint="default"/>
        <w:color w:val="245A8D"/>
        <w:sz w:val="22"/>
        <w:szCs w:val="22"/>
      </w:rPr>
      <w:tblPr/>
      <w:tcPr>
        <w:shd w:val="clear" w:color="auto" w:fill="D5E5F4"/>
      </w:tcPr>
    </w:tblStylePr>
    <w:tblStylePr w:type="band2Horz">
      <w:rPr>
        <w:rFonts w:ascii="Arial" w:hAnsi="Arial" w:cs="Arial" w:hint="default"/>
        <w:color w:val="245A8D"/>
        <w:sz w:val="22"/>
        <w:szCs w:val="22"/>
      </w:rPr>
    </w:tblStylePr>
  </w:style>
  <w:style w:type="table" w:customStyle="1" w:styleId="ListTable7Colorful-Accent22">
    <w:name w:val="List Table 7 Colorful - Accent 2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right w:val="single" w:sz="4" w:space="0" w:color="F4B184"/>
      </w:tblBorders>
    </w:tblPr>
    <w:tblStylePr w:type="firstRow">
      <w:rPr>
        <w:rFonts w:ascii="Arial" w:hAnsi="Arial" w:cs="Arial" w:hint="default"/>
        <w:i/>
        <w:color w:val="F4B184"/>
        <w:sz w:val="22"/>
        <w:szCs w:val="22"/>
      </w:rPr>
      <w:tblPr/>
      <w:tcPr>
        <w:tcBorders>
          <w:top w:val="none" w:sz="0" w:space="0" w:color="auto"/>
          <w:left w:val="none" w:sz="0" w:space="0" w:color="auto"/>
          <w:bottom w:val="single" w:sz="4" w:space="0" w:color="F4B184"/>
          <w:right w:val="none" w:sz="0" w:space="0" w:color="auto"/>
        </w:tcBorders>
        <w:shd w:val="clear" w:color="auto" w:fill="FFFFFF"/>
      </w:tcPr>
    </w:tblStylePr>
    <w:tblStylePr w:type="lastRow">
      <w:rPr>
        <w:rFonts w:ascii="Arial" w:hAnsi="Arial" w:cs="Arial" w:hint="default"/>
        <w:i/>
        <w:color w:val="F4B184"/>
        <w:sz w:val="22"/>
        <w:szCs w:val="22"/>
      </w:rPr>
      <w:tblPr/>
      <w:tcPr>
        <w:tcBorders>
          <w:top w:val="single" w:sz="4" w:space="0" w:color="F4B184"/>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4B184"/>
        <w:sz w:val="22"/>
        <w:szCs w:val="22"/>
      </w:rPr>
      <w:tblPr/>
      <w:tcPr>
        <w:tcBorders>
          <w:top w:val="none" w:sz="0" w:space="0" w:color="auto"/>
          <w:left w:val="none" w:sz="0" w:space="0" w:color="auto"/>
          <w:bottom w:val="none" w:sz="0" w:space="0" w:color="auto"/>
          <w:right w:val="single" w:sz="4" w:space="0" w:color="F4B184"/>
        </w:tcBorders>
        <w:shd w:val="clear" w:color="auto" w:fill="auto"/>
      </w:tcPr>
    </w:tblStylePr>
    <w:tblStylePr w:type="lastCol">
      <w:rPr>
        <w:rFonts w:ascii="Arial" w:hAnsi="Arial" w:cs="Arial" w:hint="default"/>
        <w:i/>
        <w:color w:val="F4B184"/>
        <w:sz w:val="22"/>
        <w:szCs w:val="22"/>
      </w:rPr>
      <w:tblPr/>
      <w:tcPr>
        <w:tcBorders>
          <w:top w:val="none" w:sz="0" w:space="0" w:color="auto"/>
          <w:left w:val="single" w:sz="4" w:space="0" w:color="F4B184"/>
          <w:bottom w:val="none" w:sz="0" w:space="0" w:color="auto"/>
          <w:right w:val="none" w:sz="0" w:space="0" w:color="auto"/>
        </w:tcBorders>
        <w:shd w:val="clear" w:color="auto" w:fill="auto"/>
      </w:tcPr>
    </w:tblStylePr>
    <w:tblStylePr w:type="band1Vert">
      <w:tblPr/>
      <w:tcPr>
        <w:shd w:val="clear" w:color="auto" w:fill="FADECB"/>
      </w:tcPr>
    </w:tblStylePr>
    <w:tblStylePr w:type="band1Horz">
      <w:rPr>
        <w:rFonts w:ascii="Arial" w:hAnsi="Arial" w:cs="Arial" w:hint="default"/>
        <w:color w:val="F4B184"/>
        <w:sz w:val="22"/>
        <w:szCs w:val="22"/>
      </w:rPr>
      <w:tblPr/>
      <w:tcPr>
        <w:shd w:val="clear" w:color="auto" w:fill="FADECB"/>
      </w:tcPr>
    </w:tblStylePr>
    <w:tblStylePr w:type="band2Horz">
      <w:rPr>
        <w:rFonts w:ascii="Arial" w:hAnsi="Arial" w:cs="Arial" w:hint="default"/>
        <w:color w:val="F4B184"/>
        <w:sz w:val="22"/>
        <w:szCs w:val="22"/>
      </w:rPr>
    </w:tblStylePr>
  </w:style>
  <w:style w:type="table" w:customStyle="1" w:styleId="ListTable7Colorful-Accent32">
    <w:name w:val="List Table 7 Colorful - Accent 3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right w:val="single" w:sz="4" w:space="0" w:color="C9C9C9"/>
      </w:tblBorders>
    </w:tblPr>
    <w:tblStylePr w:type="firstRow">
      <w:rPr>
        <w:rFonts w:ascii="Arial" w:hAnsi="Arial" w:cs="Arial" w:hint="default"/>
        <w:i/>
        <w:color w:val="C9C9C9"/>
        <w:sz w:val="22"/>
        <w:szCs w:val="22"/>
      </w:rPr>
      <w:tblPr/>
      <w:tcPr>
        <w:tcBorders>
          <w:top w:val="none" w:sz="0" w:space="0" w:color="auto"/>
          <w:left w:val="none" w:sz="0" w:space="0" w:color="auto"/>
          <w:bottom w:val="single" w:sz="4" w:space="0" w:color="C9C9C9"/>
          <w:right w:val="none" w:sz="0" w:space="0" w:color="auto"/>
        </w:tcBorders>
        <w:shd w:val="clear" w:color="auto" w:fill="FFFFFF"/>
      </w:tcPr>
    </w:tblStylePr>
    <w:tblStylePr w:type="lastRow">
      <w:rPr>
        <w:rFonts w:ascii="Arial" w:hAnsi="Arial" w:cs="Arial" w:hint="default"/>
        <w:i/>
        <w:color w:val="C9C9C9"/>
        <w:sz w:val="22"/>
        <w:szCs w:val="22"/>
      </w:rPr>
      <w:tblPr/>
      <w:tcPr>
        <w:tcBorders>
          <w:top w:val="single" w:sz="4" w:space="0" w:color="C9C9C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9C9C9"/>
        <w:sz w:val="22"/>
        <w:szCs w:val="22"/>
      </w:rPr>
      <w:tblPr/>
      <w:tcPr>
        <w:tcBorders>
          <w:top w:val="none" w:sz="0" w:space="0" w:color="auto"/>
          <w:left w:val="none" w:sz="0" w:space="0" w:color="auto"/>
          <w:bottom w:val="none" w:sz="0" w:space="0" w:color="auto"/>
          <w:right w:val="single" w:sz="4" w:space="0" w:color="C9C9C9"/>
        </w:tcBorders>
        <w:shd w:val="clear" w:color="auto" w:fill="auto"/>
      </w:tcPr>
    </w:tblStylePr>
    <w:tblStylePr w:type="lastCol">
      <w:rPr>
        <w:rFonts w:ascii="Arial" w:hAnsi="Arial" w:cs="Arial" w:hint="default"/>
        <w:i/>
        <w:color w:val="C9C9C9"/>
        <w:sz w:val="22"/>
        <w:szCs w:val="22"/>
      </w:rPr>
      <w:tblPr/>
      <w:tcPr>
        <w:tcBorders>
          <w:top w:val="none" w:sz="0" w:space="0" w:color="auto"/>
          <w:left w:val="single" w:sz="4" w:space="0" w:color="C9C9C9"/>
          <w:bottom w:val="none" w:sz="0" w:space="0" w:color="auto"/>
          <w:right w:val="none" w:sz="0" w:space="0" w:color="auto"/>
        </w:tcBorders>
        <w:shd w:val="clear" w:color="auto" w:fill="auto"/>
      </w:tcPr>
    </w:tblStylePr>
    <w:tblStylePr w:type="band1Vert">
      <w:tblPr/>
      <w:tcPr>
        <w:shd w:val="clear" w:color="auto" w:fill="E8E8E8"/>
      </w:tcPr>
    </w:tblStylePr>
    <w:tblStylePr w:type="band1Horz">
      <w:rPr>
        <w:rFonts w:ascii="Arial" w:hAnsi="Arial" w:cs="Arial" w:hint="default"/>
        <w:color w:val="C9C9C9"/>
        <w:sz w:val="22"/>
        <w:szCs w:val="22"/>
      </w:rPr>
      <w:tblPr/>
      <w:tcPr>
        <w:shd w:val="clear" w:color="auto" w:fill="E8E8E8"/>
      </w:tcPr>
    </w:tblStylePr>
    <w:tblStylePr w:type="band2Horz">
      <w:rPr>
        <w:rFonts w:ascii="Arial" w:hAnsi="Arial" w:cs="Arial" w:hint="default"/>
        <w:color w:val="C9C9C9"/>
        <w:sz w:val="22"/>
        <w:szCs w:val="22"/>
      </w:rPr>
    </w:tblStylePr>
  </w:style>
  <w:style w:type="table" w:customStyle="1" w:styleId="ListTable7Colorful-Accent42">
    <w:name w:val="List Table 7 Colorful - Accent 4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right w:val="single" w:sz="4" w:space="0" w:color="FFD865"/>
      </w:tblBorders>
    </w:tblPr>
    <w:tblStylePr w:type="firstRow">
      <w:rPr>
        <w:rFonts w:ascii="Arial" w:hAnsi="Arial" w:cs="Arial" w:hint="default"/>
        <w:i/>
        <w:color w:val="FFD865"/>
        <w:sz w:val="22"/>
        <w:szCs w:val="22"/>
      </w:rPr>
      <w:tblPr/>
      <w:tcPr>
        <w:tcBorders>
          <w:top w:val="none" w:sz="0" w:space="0" w:color="auto"/>
          <w:left w:val="none" w:sz="0" w:space="0" w:color="auto"/>
          <w:bottom w:val="single" w:sz="4" w:space="0" w:color="FFD865"/>
          <w:right w:val="none" w:sz="0" w:space="0" w:color="auto"/>
        </w:tcBorders>
        <w:shd w:val="clear" w:color="auto" w:fill="FFFFFF"/>
      </w:tcPr>
    </w:tblStylePr>
    <w:tblStylePr w:type="lastRow">
      <w:rPr>
        <w:rFonts w:ascii="Arial" w:hAnsi="Arial" w:cs="Arial" w:hint="default"/>
        <w:i/>
        <w:color w:val="FFD865"/>
        <w:sz w:val="22"/>
        <w:szCs w:val="22"/>
      </w:rPr>
      <w:tblPr/>
      <w:tcPr>
        <w:tcBorders>
          <w:top w:val="single" w:sz="4" w:space="0" w:color="FFD86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FD865"/>
        <w:sz w:val="22"/>
        <w:szCs w:val="22"/>
      </w:rPr>
      <w:tblPr/>
      <w:tcPr>
        <w:tcBorders>
          <w:top w:val="none" w:sz="0" w:space="0" w:color="auto"/>
          <w:left w:val="none" w:sz="0" w:space="0" w:color="auto"/>
          <w:bottom w:val="none" w:sz="0" w:space="0" w:color="auto"/>
          <w:right w:val="single" w:sz="4" w:space="0" w:color="FFD865"/>
        </w:tcBorders>
        <w:shd w:val="clear" w:color="auto" w:fill="auto"/>
      </w:tcPr>
    </w:tblStylePr>
    <w:tblStylePr w:type="lastCol">
      <w:rPr>
        <w:rFonts w:ascii="Arial" w:hAnsi="Arial" w:cs="Arial" w:hint="default"/>
        <w:i/>
        <w:color w:val="FFD865"/>
        <w:sz w:val="22"/>
        <w:szCs w:val="22"/>
      </w:rPr>
      <w:tblPr/>
      <w:tcPr>
        <w:tcBorders>
          <w:top w:val="none" w:sz="0" w:space="0" w:color="auto"/>
          <w:left w:val="single" w:sz="4" w:space="0" w:color="FFD865"/>
          <w:bottom w:val="none" w:sz="0" w:space="0" w:color="auto"/>
          <w:right w:val="none" w:sz="0" w:space="0" w:color="auto"/>
        </w:tcBorders>
        <w:shd w:val="clear" w:color="auto" w:fill="auto"/>
      </w:tcPr>
    </w:tblStylePr>
    <w:tblStylePr w:type="band1Vert">
      <w:tblPr/>
      <w:tcPr>
        <w:shd w:val="clear" w:color="auto" w:fill="FFEFBF"/>
      </w:tcPr>
    </w:tblStylePr>
    <w:tblStylePr w:type="band1Horz">
      <w:rPr>
        <w:rFonts w:ascii="Arial" w:hAnsi="Arial" w:cs="Arial" w:hint="default"/>
        <w:color w:val="FFD865"/>
        <w:sz w:val="22"/>
        <w:szCs w:val="22"/>
      </w:rPr>
      <w:tblPr/>
      <w:tcPr>
        <w:shd w:val="clear" w:color="auto" w:fill="FFEFBF"/>
      </w:tcPr>
    </w:tblStylePr>
    <w:tblStylePr w:type="band2Horz">
      <w:rPr>
        <w:rFonts w:ascii="Arial" w:hAnsi="Arial" w:cs="Arial" w:hint="default"/>
        <w:color w:val="FFD865"/>
        <w:sz w:val="22"/>
        <w:szCs w:val="22"/>
      </w:rPr>
    </w:tblStylePr>
  </w:style>
  <w:style w:type="table" w:customStyle="1" w:styleId="ListTable7Colorful-Accent52">
    <w:name w:val="List Table 7 Colorful - Accent 5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right w:val="single" w:sz="4" w:space="0" w:color="8DA9DB"/>
      </w:tblBorders>
    </w:tblPr>
    <w:tblStylePr w:type="firstRow">
      <w:rPr>
        <w:rFonts w:ascii="Arial" w:hAnsi="Arial" w:cs="Arial" w:hint="default"/>
        <w:i/>
        <w:color w:val="8DA9DB"/>
        <w:sz w:val="22"/>
        <w:szCs w:val="22"/>
      </w:rPr>
      <w:tblPr/>
      <w:tcPr>
        <w:tcBorders>
          <w:top w:val="none" w:sz="0" w:space="0" w:color="auto"/>
          <w:left w:val="none" w:sz="0" w:space="0" w:color="auto"/>
          <w:bottom w:val="single" w:sz="4" w:space="0" w:color="8DA9DB"/>
          <w:right w:val="none" w:sz="0" w:space="0" w:color="auto"/>
        </w:tcBorders>
        <w:shd w:val="clear" w:color="auto" w:fill="FFFFFF"/>
      </w:tcPr>
    </w:tblStylePr>
    <w:tblStylePr w:type="lastRow">
      <w:rPr>
        <w:rFonts w:ascii="Arial" w:hAnsi="Arial" w:cs="Arial" w:hint="default"/>
        <w:i/>
        <w:color w:val="8DA9DB"/>
        <w:sz w:val="22"/>
        <w:szCs w:val="22"/>
      </w:rPr>
      <w:tblPr/>
      <w:tcPr>
        <w:tcBorders>
          <w:top w:val="single" w:sz="4" w:space="0" w:color="8DA9D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8DA9DB"/>
        <w:sz w:val="22"/>
        <w:szCs w:val="22"/>
      </w:rPr>
      <w:tblPr/>
      <w:tcPr>
        <w:tcBorders>
          <w:top w:val="none" w:sz="0" w:space="0" w:color="auto"/>
          <w:left w:val="none" w:sz="0" w:space="0" w:color="auto"/>
          <w:bottom w:val="none" w:sz="0" w:space="0" w:color="auto"/>
          <w:right w:val="single" w:sz="4" w:space="0" w:color="8DA9DB"/>
        </w:tcBorders>
        <w:shd w:val="clear" w:color="auto" w:fill="auto"/>
      </w:tcPr>
    </w:tblStylePr>
    <w:tblStylePr w:type="lastCol">
      <w:rPr>
        <w:rFonts w:ascii="Arial" w:hAnsi="Arial" w:cs="Arial" w:hint="default"/>
        <w:i/>
        <w:color w:val="8DA9DB"/>
        <w:sz w:val="22"/>
        <w:szCs w:val="22"/>
      </w:rPr>
      <w:tblPr/>
      <w:tcPr>
        <w:tcBorders>
          <w:top w:val="none" w:sz="0" w:space="0" w:color="auto"/>
          <w:left w:val="single" w:sz="4" w:space="0" w:color="8DA9DB"/>
          <w:bottom w:val="none" w:sz="0" w:space="0" w:color="auto"/>
          <w:right w:val="none" w:sz="0" w:space="0" w:color="auto"/>
        </w:tcBorders>
        <w:shd w:val="clear" w:color="auto" w:fill="auto"/>
      </w:tcPr>
    </w:tblStylePr>
    <w:tblStylePr w:type="band1Vert">
      <w:tblPr/>
      <w:tcPr>
        <w:shd w:val="clear" w:color="auto" w:fill="CFDBF0"/>
      </w:tcPr>
    </w:tblStylePr>
    <w:tblStylePr w:type="band1Horz">
      <w:rPr>
        <w:rFonts w:ascii="Arial" w:hAnsi="Arial" w:cs="Arial" w:hint="default"/>
        <w:color w:val="8DA9DB"/>
        <w:sz w:val="22"/>
        <w:szCs w:val="22"/>
      </w:rPr>
      <w:tblPr/>
      <w:tcPr>
        <w:shd w:val="clear" w:color="auto" w:fill="CFDBF0"/>
      </w:tcPr>
    </w:tblStylePr>
    <w:tblStylePr w:type="band2Horz">
      <w:rPr>
        <w:rFonts w:ascii="Arial" w:hAnsi="Arial" w:cs="Arial" w:hint="default"/>
        <w:color w:val="8DA9DB"/>
        <w:sz w:val="22"/>
        <w:szCs w:val="22"/>
      </w:rPr>
    </w:tblStylePr>
  </w:style>
  <w:style w:type="table" w:customStyle="1" w:styleId="ListTable7Colorful-Accent62">
    <w:name w:val="List Table 7 Colorful - Accent 6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right w:val="single" w:sz="4" w:space="0" w:color="A9D08E"/>
      </w:tblBorders>
    </w:tblPr>
    <w:tblStylePr w:type="firstRow">
      <w:rPr>
        <w:rFonts w:ascii="Arial" w:hAnsi="Arial" w:cs="Arial" w:hint="default"/>
        <w:i/>
        <w:color w:val="A9D08E"/>
        <w:sz w:val="22"/>
        <w:szCs w:val="22"/>
      </w:rPr>
      <w:tblPr/>
      <w:tcPr>
        <w:tcBorders>
          <w:top w:val="none" w:sz="0" w:space="0" w:color="auto"/>
          <w:left w:val="none" w:sz="0" w:space="0" w:color="auto"/>
          <w:bottom w:val="single" w:sz="4" w:space="0" w:color="A9D08E"/>
          <w:right w:val="none" w:sz="0" w:space="0" w:color="auto"/>
        </w:tcBorders>
        <w:shd w:val="clear" w:color="auto" w:fill="FFFFFF"/>
      </w:tcPr>
    </w:tblStylePr>
    <w:tblStylePr w:type="lastRow">
      <w:rPr>
        <w:rFonts w:ascii="Arial" w:hAnsi="Arial" w:cs="Arial" w:hint="default"/>
        <w:i/>
        <w:color w:val="A9D08E"/>
        <w:sz w:val="22"/>
        <w:szCs w:val="22"/>
      </w:rPr>
      <w:tblPr/>
      <w:tcPr>
        <w:tcBorders>
          <w:top w:val="single" w:sz="4" w:space="0" w:color="A9D08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9D08E"/>
        <w:sz w:val="22"/>
        <w:szCs w:val="22"/>
      </w:rPr>
      <w:tblPr/>
      <w:tcPr>
        <w:tcBorders>
          <w:top w:val="none" w:sz="0" w:space="0" w:color="auto"/>
          <w:left w:val="none" w:sz="0" w:space="0" w:color="auto"/>
          <w:bottom w:val="none" w:sz="0" w:space="0" w:color="auto"/>
          <w:right w:val="single" w:sz="4" w:space="0" w:color="A9D08E"/>
        </w:tcBorders>
        <w:shd w:val="clear" w:color="auto" w:fill="auto"/>
      </w:tcPr>
    </w:tblStylePr>
    <w:tblStylePr w:type="lastCol">
      <w:rPr>
        <w:rFonts w:ascii="Arial" w:hAnsi="Arial" w:cs="Arial" w:hint="default"/>
        <w:i/>
        <w:color w:val="A9D08E"/>
        <w:sz w:val="22"/>
        <w:szCs w:val="22"/>
      </w:rPr>
      <w:tblPr/>
      <w:tcPr>
        <w:tcBorders>
          <w:top w:val="none" w:sz="0" w:space="0" w:color="auto"/>
          <w:left w:val="single" w:sz="4" w:space="0" w:color="A9D08E"/>
          <w:bottom w:val="none" w:sz="0" w:space="0" w:color="auto"/>
          <w:right w:val="none" w:sz="0" w:space="0" w:color="auto"/>
        </w:tcBorders>
        <w:shd w:val="clear" w:color="auto" w:fill="auto"/>
      </w:tcPr>
    </w:tblStylePr>
    <w:tblStylePr w:type="band1Vert">
      <w:tblPr/>
      <w:tcPr>
        <w:shd w:val="clear" w:color="auto" w:fill="DAEBCF"/>
      </w:tcPr>
    </w:tblStylePr>
    <w:tblStylePr w:type="band1Horz">
      <w:rPr>
        <w:rFonts w:ascii="Arial" w:hAnsi="Arial" w:cs="Arial" w:hint="default"/>
        <w:color w:val="A9D08E"/>
        <w:sz w:val="22"/>
        <w:szCs w:val="22"/>
      </w:rPr>
      <w:tblPr/>
      <w:tcPr>
        <w:shd w:val="clear" w:color="auto" w:fill="DAEBCF"/>
      </w:tcPr>
    </w:tblStylePr>
    <w:tblStylePr w:type="band2Horz">
      <w:rPr>
        <w:rFonts w:ascii="Arial" w:hAnsi="Arial" w:cs="Arial" w:hint="default"/>
        <w:color w:val="A9D08E"/>
        <w:sz w:val="22"/>
        <w:szCs w:val="22"/>
      </w:rPr>
    </w:tblStylePr>
  </w:style>
  <w:style w:type="table" w:customStyle="1" w:styleId="Lined-Accent20">
    <w:name w:val="Lined - Accent 2"/>
    <w:basedOn w:val="a1"/>
    <w:uiPriority w:val="99"/>
    <w:pPr>
      <w:spacing w:after="0" w:line="240" w:lineRule="auto"/>
    </w:pPr>
    <w:rPr>
      <w:rFonts w:ascii="Calibri" w:eastAsia="Calibri" w:hAnsi="Calibri" w:cs="Times New Roman"/>
      <w:color w:val="404040"/>
      <w:sz w:val="20"/>
      <w:szCs w:val="20"/>
    </w:rPr>
    <w:tblPr>
      <w:tblStyleRowBandSize w:val="1"/>
      <w:tblStyleColBandSize w:val="1"/>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2">
    <w:name w:val="Lined - Accent 12"/>
    <w:basedOn w:val="a1"/>
    <w:uiPriority w:val="99"/>
    <w:pPr>
      <w:spacing w:after="0" w:line="240" w:lineRule="auto"/>
    </w:pPr>
    <w:rPr>
      <w:rFonts w:ascii="Calibri" w:eastAsia="Calibri" w:hAnsi="Calibri" w:cs="Times New Roman"/>
      <w:color w:val="404040"/>
      <w:sz w:val="20"/>
      <w:szCs w:val="20"/>
    </w:rPr>
    <w:tblPr>
      <w:tblStyleRowBandSize w:val="1"/>
      <w:tblStyleColBandSize w:val="1"/>
    </w:tblPr>
    <w:tblStylePr w:type="firstRow">
      <w:rPr>
        <w:rFonts w:ascii="Arial" w:hAnsi="Arial" w:cs="Arial" w:hint="default"/>
        <w:color w:val="F2F2F2"/>
        <w:sz w:val="22"/>
        <w:szCs w:val="22"/>
      </w:rPr>
      <w:tblPr/>
      <w:tcPr>
        <w:shd w:val="clear" w:color="auto" w:fill="68A2D8"/>
      </w:tcPr>
    </w:tblStylePr>
    <w:tblStylePr w:type="lastRow">
      <w:rPr>
        <w:rFonts w:ascii="Arial" w:hAnsi="Arial" w:cs="Arial" w:hint="default"/>
        <w:color w:val="F2F2F2"/>
        <w:sz w:val="22"/>
        <w:szCs w:val="22"/>
      </w:rPr>
      <w:tblPr/>
      <w:tcPr>
        <w:shd w:val="clear" w:color="auto" w:fill="68A2D8"/>
      </w:tcPr>
    </w:tblStylePr>
    <w:tblStylePr w:type="firstCol">
      <w:rPr>
        <w:rFonts w:ascii="Arial" w:hAnsi="Arial" w:cs="Arial" w:hint="default"/>
        <w:color w:val="F2F2F2"/>
        <w:sz w:val="22"/>
        <w:szCs w:val="22"/>
      </w:rPr>
      <w:tblPr/>
      <w:tcPr>
        <w:shd w:val="clear" w:color="auto" w:fill="68A2D8"/>
      </w:tcPr>
    </w:tblStylePr>
    <w:tblStylePr w:type="lastCol">
      <w:rPr>
        <w:rFonts w:ascii="Arial" w:hAnsi="Arial" w:cs="Arial" w:hint="default"/>
        <w:color w:val="F2F2F2"/>
        <w:sz w:val="22"/>
        <w:szCs w:val="22"/>
      </w:rPr>
      <w:tblPr/>
      <w:tcPr>
        <w:shd w:val="clear" w:color="auto" w:fill="68A2D8"/>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BDFF1"/>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BDFF1"/>
      </w:tcPr>
    </w:tblStylePr>
  </w:style>
  <w:style w:type="table" w:customStyle="1" w:styleId="Lined-Accent22">
    <w:name w:val="Lined - Accent 22"/>
    <w:basedOn w:val="a1"/>
    <w:uiPriority w:val="99"/>
    <w:pPr>
      <w:spacing w:after="0" w:line="240" w:lineRule="auto"/>
    </w:pPr>
    <w:rPr>
      <w:rFonts w:ascii="Calibri" w:eastAsia="Calibri" w:hAnsi="Calibri" w:cs="Times New Roman"/>
      <w:color w:val="404040"/>
      <w:sz w:val="20"/>
      <w:szCs w:val="20"/>
    </w:rPr>
    <w:tblPr>
      <w:tblStyleRowBandSize w:val="1"/>
      <w:tblStyleColBandSize w:val="1"/>
    </w:tblPr>
    <w:tblStylePr w:type="firstRow">
      <w:rPr>
        <w:rFonts w:ascii="Arial" w:hAnsi="Arial" w:cs="Arial" w:hint="default"/>
        <w:color w:val="F2F2F2"/>
        <w:sz w:val="22"/>
        <w:szCs w:val="22"/>
      </w:rPr>
      <w:tblPr/>
      <w:tcPr>
        <w:shd w:val="clear" w:color="auto" w:fill="F4B184"/>
      </w:tcPr>
    </w:tblStylePr>
    <w:tblStylePr w:type="lastRow">
      <w:rPr>
        <w:rFonts w:ascii="Arial" w:hAnsi="Arial" w:cs="Arial" w:hint="default"/>
        <w:color w:val="F2F2F2"/>
        <w:sz w:val="22"/>
        <w:szCs w:val="22"/>
      </w:rPr>
      <w:tblPr/>
      <w:tcPr>
        <w:shd w:val="clear" w:color="auto" w:fill="F4B184"/>
      </w:tcPr>
    </w:tblStylePr>
    <w:tblStylePr w:type="firstCol">
      <w:rPr>
        <w:rFonts w:ascii="Arial" w:hAnsi="Arial" w:cs="Arial" w:hint="default"/>
        <w:color w:val="F2F2F2"/>
        <w:sz w:val="22"/>
        <w:szCs w:val="22"/>
      </w:rPr>
      <w:tblPr/>
      <w:tcPr>
        <w:shd w:val="clear" w:color="auto" w:fill="F4B184"/>
      </w:tcPr>
    </w:tblStylePr>
    <w:tblStylePr w:type="lastCol">
      <w:rPr>
        <w:rFonts w:ascii="Arial" w:hAnsi="Arial" w:cs="Arial" w:hint="default"/>
        <w:color w:val="F2F2F2"/>
        <w:sz w:val="22"/>
        <w:szCs w:val="22"/>
      </w:rPr>
      <w:tblPr/>
      <w:tcPr>
        <w:shd w:val="clear" w:color="auto" w:fill="F4B18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BE5D6"/>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BE5D6"/>
      </w:tcPr>
    </w:tblStylePr>
  </w:style>
  <w:style w:type="table" w:customStyle="1" w:styleId="Lined-Accent32">
    <w:name w:val="Lined - Accent 32"/>
    <w:basedOn w:val="a1"/>
    <w:uiPriority w:val="99"/>
    <w:pPr>
      <w:spacing w:after="0" w:line="240" w:lineRule="auto"/>
    </w:pPr>
    <w:rPr>
      <w:rFonts w:ascii="Calibri" w:eastAsia="Calibri" w:hAnsi="Calibri" w:cs="Times New Roman"/>
      <w:color w:val="404040"/>
      <w:sz w:val="20"/>
      <w:szCs w:val="20"/>
    </w:rPr>
    <w:tblPr>
      <w:tblStyleRowBandSize w:val="1"/>
      <w:tblStyleColBandSize w:val="1"/>
    </w:tblPr>
    <w:tblStylePr w:type="firstRow">
      <w:rPr>
        <w:rFonts w:ascii="Arial" w:hAnsi="Arial" w:cs="Arial" w:hint="default"/>
        <w:color w:val="F2F2F2"/>
        <w:sz w:val="22"/>
        <w:szCs w:val="22"/>
      </w:rPr>
      <w:tblPr/>
      <w:tcPr>
        <w:shd w:val="clear" w:color="auto" w:fill="A5A5A5"/>
      </w:tcPr>
    </w:tblStylePr>
    <w:tblStylePr w:type="lastRow">
      <w:rPr>
        <w:rFonts w:ascii="Arial" w:hAnsi="Arial" w:cs="Arial" w:hint="default"/>
        <w:color w:val="F2F2F2"/>
        <w:sz w:val="22"/>
        <w:szCs w:val="22"/>
      </w:rPr>
      <w:tblPr/>
      <w:tcPr>
        <w:shd w:val="clear" w:color="auto" w:fill="A5A5A5"/>
      </w:tcPr>
    </w:tblStylePr>
    <w:tblStylePr w:type="firstCol">
      <w:rPr>
        <w:rFonts w:ascii="Arial" w:hAnsi="Arial" w:cs="Arial" w:hint="default"/>
        <w:color w:val="F2F2F2"/>
        <w:sz w:val="22"/>
        <w:szCs w:val="22"/>
      </w:rPr>
      <w:tblPr/>
      <w:tcPr>
        <w:shd w:val="clear" w:color="auto" w:fill="A5A5A5"/>
      </w:tcPr>
    </w:tblStylePr>
    <w:tblStylePr w:type="lastCol">
      <w:rPr>
        <w:rFonts w:ascii="Arial" w:hAnsi="Arial" w:cs="Arial" w:hint="default"/>
        <w:color w:val="F2F2F2"/>
        <w:sz w:val="22"/>
        <w:szCs w:val="22"/>
      </w:rPr>
      <w:tblPr/>
      <w:tcPr>
        <w:shd w:val="clear" w:color="auto" w:fill="A5A5A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CEC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CECEC"/>
      </w:tcPr>
    </w:tblStylePr>
  </w:style>
  <w:style w:type="table" w:customStyle="1" w:styleId="Lined-Accent42">
    <w:name w:val="Lined - Accent 42"/>
    <w:basedOn w:val="a1"/>
    <w:uiPriority w:val="99"/>
    <w:pPr>
      <w:spacing w:after="0" w:line="240" w:lineRule="auto"/>
    </w:pPr>
    <w:rPr>
      <w:rFonts w:ascii="Calibri" w:eastAsia="Calibri" w:hAnsi="Calibri" w:cs="Times New Roman"/>
      <w:color w:val="404040"/>
      <w:sz w:val="20"/>
      <w:szCs w:val="20"/>
    </w:rPr>
    <w:tblPr>
      <w:tblStyleRowBandSize w:val="1"/>
      <w:tblStyleColBandSize w:val="1"/>
    </w:tblPr>
    <w:tblStylePr w:type="firstRow">
      <w:rPr>
        <w:rFonts w:ascii="Arial" w:hAnsi="Arial" w:cs="Arial" w:hint="default"/>
        <w:color w:val="F2F2F2"/>
        <w:sz w:val="22"/>
        <w:szCs w:val="22"/>
      </w:rPr>
      <w:tblPr/>
      <w:tcPr>
        <w:shd w:val="clear" w:color="auto" w:fill="FFD865"/>
      </w:tcPr>
    </w:tblStylePr>
    <w:tblStylePr w:type="lastRow">
      <w:rPr>
        <w:rFonts w:ascii="Arial" w:hAnsi="Arial" w:cs="Arial" w:hint="default"/>
        <w:color w:val="F2F2F2"/>
        <w:sz w:val="22"/>
        <w:szCs w:val="22"/>
      </w:rPr>
      <w:tblPr/>
      <w:tcPr>
        <w:shd w:val="clear" w:color="auto" w:fill="FFD865"/>
      </w:tcPr>
    </w:tblStylePr>
    <w:tblStylePr w:type="firstCol">
      <w:rPr>
        <w:rFonts w:ascii="Arial" w:hAnsi="Arial" w:cs="Arial" w:hint="default"/>
        <w:color w:val="F2F2F2"/>
        <w:sz w:val="22"/>
        <w:szCs w:val="22"/>
      </w:rPr>
      <w:tblPr/>
      <w:tcPr>
        <w:shd w:val="clear" w:color="auto" w:fill="FFD865"/>
      </w:tcPr>
    </w:tblStylePr>
    <w:tblStylePr w:type="lastCol">
      <w:rPr>
        <w:rFonts w:ascii="Arial" w:hAnsi="Arial" w:cs="Arial" w:hint="default"/>
        <w:color w:val="F2F2F2"/>
        <w:sz w:val="22"/>
        <w:szCs w:val="22"/>
      </w:rPr>
      <w:tblPr/>
      <w:tcPr>
        <w:shd w:val="clear" w:color="auto" w:fill="FFD86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FF2CB"/>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FF2CB"/>
      </w:tcPr>
    </w:tblStylePr>
  </w:style>
  <w:style w:type="table" w:customStyle="1" w:styleId="Lined-Accent52">
    <w:name w:val="Lined - Accent 52"/>
    <w:basedOn w:val="a1"/>
    <w:uiPriority w:val="99"/>
    <w:pPr>
      <w:spacing w:after="0" w:line="240" w:lineRule="auto"/>
    </w:pPr>
    <w:rPr>
      <w:rFonts w:ascii="Calibri" w:eastAsia="Calibri" w:hAnsi="Calibri" w:cs="Times New Roman"/>
      <w:color w:val="404040"/>
      <w:sz w:val="20"/>
      <w:szCs w:val="20"/>
    </w:rPr>
    <w:tblPr>
      <w:tblStyleRowBandSize w:val="1"/>
      <w:tblStyleColBandSize w:val="1"/>
    </w:tblPr>
    <w:tblStylePr w:type="firstRow">
      <w:rPr>
        <w:rFonts w:ascii="Arial" w:hAnsi="Arial" w:cs="Arial" w:hint="default"/>
        <w:color w:val="F2F2F2"/>
        <w:sz w:val="22"/>
        <w:szCs w:val="22"/>
      </w:rPr>
      <w:tblPr/>
      <w:tcPr>
        <w:shd w:val="clear" w:color="auto" w:fill="4472C4"/>
      </w:tcPr>
    </w:tblStylePr>
    <w:tblStylePr w:type="lastRow">
      <w:rPr>
        <w:rFonts w:ascii="Arial" w:hAnsi="Arial" w:cs="Arial" w:hint="default"/>
        <w:color w:val="F2F2F2"/>
        <w:sz w:val="22"/>
        <w:szCs w:val="22"/>
      </w:rPr>
      <w:tblPr/>
      <w:tcPr>
        <w:shd w:val="clear" w:color="auto" w:fill="4472C4"/>
      </w:tcPr>
    </w:tblStylePr>
    <w:tblStylePr w:type="firstCol">
      <w:rPr>
        <w:rFonts w:ascii="Arial" w:hAnsi="Arial" w:cs="Arial" w:hint="default"/>
        <w:color w:val="F2F2F2"/>
        <w:sz w:val="22"/>
        <w:szCs w:val="22"/>
      </w:rPr>
      <w:tblPr/>
      <w:tcPr>
        <w:shd w:val="clear" w:color="auto" w:fill="4472C4"/>
      </w:tcPr>
    </w:tblStylePr>
    <w:tblStylePr w:type="lastCol">
      <w:rPr>
        <w:rFonts w:ascii="Arial" w:hAnsi="Arial" w:cs="Arial" w:hint="default"/>
        <w:color w:val="F2F2F2"/>
        <w:sz w:val="22"/>
        <w:szCs w:val="22"/>
      </w:rPr>
      <w:tblPr/>
      <w:tcPr>
        <w:shd w:val="clear" w:color="auto" w:fill="4472C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8E2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8E2F3"/>
      </w:tcPr>
    </w:tblStylePr>
  </w:style>
  <w:style w:type="table" w:customStyle="1" w:styleId="Lined-Accent62">
    <w:name w:val="Lined - Accent 62"/>
    <w:basedOn w:val="a1"/>
    <w:uiPriority w:val="99"/>
    <w:pPr>
      <w:spacing w:after="0" w:line="240" w:lineRule="auto"/>
    </w:pPr>
    <w:rPr>
      <w:rFonts w:ascii="Calibri" w:eastAsia="Calibri" w:hAnsi="Calibri" w:cs="Times New Roman"/>
      <w:color w:val="404040"/>
      <w:sz w:val="20"/>
      <w:szCs w:val="20"/>
    </w:rPr>
    <w:tblPr>
      <w:tblStyleRowBandSize w:val="1"/>
      <w:tblStyleColBandSize w:val="1"/>
    </w:tblPr>
    <w:tblStylePr w:type="firstRow">
      <w:rPr>
        <w:rFonts w:ascii="Arial" w:hAnsi="Arial" w:cs="Arial" w:hint="default"/>
        <w:color w:val="F2F2F2"/>
        <w:sz w:val="22"/>
        <w:szCs w:val="22"/>
      </w:rPr>
      <w:tblPr/>
      <w:tcPr>
        <w:shd w:val="clear" w:color="auto" w:fill="70AD47"/>
      </w:tcPr>
    </w:tblStylePr>
    <w:tblStylePr w:type="lastRow">
      <w:rPr>
        <w:rFonts w:ascii="Arial" w:hAnsi="Arial" w:cs="Arial" w:hint="default"/>
        <w:color w:val="F2F2F2"/>
        <w:sz w:val="22"/>
        <w:szCs w:val="22"/>
      </w:rPr>
      <w:tblPr/>
      <w:tcPr>
        <w:shd w:val="clear" w:color="auto" w:fill="70AD47"/>
      </w:tcPr>
    </w:tblStylePr>
    <w:tblStylePr w:type="firstCol">
      <w:rPr>
        <w:rFonts w:ascii="Arial" w:hAnsi="Arial" w:cs="Arial" w:hint="default"/>
        <w:color w:val="F2F2F2"/>
        <w:sz w:val="22"/>
        <w:szCs w:val="22"/>
      </w:rPr>
      <w:tblPr/>
      <w:tcPr>
        <w:shd w:val="clear" w:color="auto" w:fill="70AD47"/>
      </w:tcPr>
    </w:tblStylePr>
    <w:tblStylePr w:type="lastCol">
      <w:rPr>
        <w:rFonts w:ascii="Arial" w:hAnsi="Arial" w:cs="Arial" w:hint="default"/>
        <w:color w:val="F2F2F2"/>
        <w:sz w:val="22"/>
        <w:szCs w:val="22"/>
      </w:rPr>
      <w:tblPr/>
      <w:tcPr>
        <w:shd w:val="clear" w:color="auto" w:fill="70AD4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1EF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1EFD8"/>
      </w:tcPr>
    </w:tblStylePr>
  </w:style>
  <w:style w:type="table" w:customStyle="1" w:styleId="BorderedLined-Accent20">
    <w:name w:val="Bordered &amp; Lined - Accent 2"/>
    <w:basedOn w:val="a1"/>
    <w:uiPriority w:val="99"/>
    <w:pPr>
      <w:spacing w:after="0" w:line="240" w:lineRule="auto"/>
    </w:pPr>
    <w:rPr>
      <w:rFonts w:ascii="Calibri" w:eastAsia="Calibri" w:hAnsi="Calibri" w:cs="Times New Roman"/>
      <w:color w:val="404040"/>
      <w:sz w:val="20"/>
      <w:szCs w:val="2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2">
    <w:name w:val="Bordered &amp; Lined - Accent 12"/>
    <w:basedOn w:val="a1"/>
    <w:uiPriority w:val="99"/>
    <w:pPr>
      <w:spacing w:after="0" w:line="240" w:lineRule="auto"/>
    </w:pPr>
    <w:rPr>
      <w:rFonts w:ascii="Calibri" w:eastAsia="Calibri" w:hAnsi="Calibri" w:cs="Times New Roman"/>
      <w:color w:val="404040"/>
      <w:sz w:val="20"/>
      <w:szCs w:val="2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s="Arial" w:hint="default"/>
        <w:color w:val="F2F2F2"/>
        <w:sz w:val="22"/>
        <w:szCs w:val="22"/>
      </w:rPr>
      <w:tblPr/>
      <w:tcPr>
        <w:shd w:val="clear" w:color="auto" w:fill="68A2D8"/>
      </w:tcPr>
    </w:tblStylePr>
    <w:tblStylePr w:type="lastRow">
      <w:rPr>
        <w:rFonts w:ascii="Arial" w:hAnsi="Arial" w:cs="Arial" w:hint="default"/>
        <w:color w:val="F2F2F2"/>
        <w:sz w:val="22"/>
        <w:szCs w:val="22"/>
      </w:rPr>
      <w:tblPr/>
      <w:tcPr>
        <w:shd w:val="clear" w:color="auto" w:fill="68A2D8"/>
      </w:tcPr>
    </w:tblStylePr>
    <w:tblStylePr w:type="firstCol">
      <w:rPr>
        <w:rFonts w:ascii="Arial" w:hAnsi="Arial" w:cs="Arial" w:hint="default"/>
        <w:color w:val="F2F2F2"/>
        <w:sz w:val="22"/>
        <w:szCs w:val="22"/>
      </w:rPr>
      <w:tblPr/>
      <w:tcPr>
        <w:shd w:val="clear" w:color="auto" w:fill="68A2D8"/>
      </w:tcPr>
    </w:tblStylePr>
    <w:tblStylePr w:type="lastCol">
      <w:rPr>
        <w:rFonts w:ascii="Arial" w:hAnsi="Arial" w:cs="Arial" w:hint="default"/>
        <w:color w:val="F2F2F2"/>
        <w:sz w:val="22"/>
        <w:szCs w:val="22"/>
      </w:rPr>
      <w:tblPr/>
      <w:tcPr>
        <w:shd w:val="clear" w:color="auto" w:fill="68A2D8"/>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BDFF1"/>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BDFF1"/>
      </w:tcPr>
    </w:tblStylePr>
  </w:style>
  <w:style w:type="table" w:customStyle="1" w:styleId="BorderedLined-Accent22">
    <w:name w:val="Bordered &amp; Lined - Accent 22"/>
    <w:basedOn w:val="a1"/>
    <w:uiPriority w:val="99"/>
    <w:pPr>
      <w:spacing w:after="0" w:line="240" w:lineRule="auto"/>
    </w:pPr>
    <w:rPr>
      <w:rFonts w:ascii="Calibri" w:eastAsia="Calibri" w:hAnsi="Calibri" w:cs="Times New Roman"/>
      <w:color w:val="404040"/>
      <w:sz w:val="20"/>
      <w:szCs w:val="2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s="Arial" w:hint="default"/>
        <w:color w:val="F2F2F2"/>
        <w:sz w:val="22"/>
        <w:szCs w:val="22"/>
      </w:rPr>
      <w:tblPr/>
      <w:tcPr>
        <w:shd w:val="clear" w:color="auto" w:fill="F4B184"/>
      </w:tcPr>
    </w:tblStylePr>
    <w:tblStylePr w:type="lastRow">
      <w:rPr>
        <w:rFonts w:ascii="Arial" w:hAnsi="Arial" w:cs="Arial" w:hint="default"/>
        <w:color w:val="F2F2F2"/>
        <w:sz w:val="22"/>
        <w:szCs w:val="22"/>
      </w:rPr>
      <w:tblPr/>
      <w:tcPr>
        <w:shd w:val="clear" w:color="auto" w:fill="F4B184"/>
      </w:tcPr>
    </w:tblStylePr>
    <w:tblStylePr w:type="firstCol">
      <w:rPr>
        <w:rFonts w:ascii="Arial" w:hAnsi="Arial" w:cs="Arial" w:hint="default"/>
        <w:color w:val="F2F2F2"/>
        <w:sz w:val="22"/>
        <w:szCs w:val="22"/>
      </w:rPr>
      <w:tblPr/>
      <w:tcPr>
        <w:shd w:val="clear" w:color="auto" w:fill="F4B184"/>
      </w:tcPr>
    </w:tblStylePr>
    <w:tblStylePr w:type="lastCol">
      <w:rPr>
        <w:rFonts w:ascii="Arial" w:hAnsi="Arial" w:cs="Arial" w:hint="default"/>
        <w:color w:val="F2F2F2"/>
        <w:sz w:val="22"/>
        <w:szCs w:val="22"/>
      </w:rPr>
      <w:tblPr/>
      <w:tcPr>
        <w:shd w:val="clear" w:color="auto" w:fill="F4B18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BE5D6"/>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BE5D6"/>
      </w:tcPr>
    </w:tblStylePr>
  </w:style>
  <w:style w:type="table" w:customStyle="1" w:styleId="BorderedLined-Accent32">
    <w:name w:val="Bordered &amp; Lined - Accent 32"/>
    <w:basedOn w:val="a1"/>
    <w:uiPriority w:val="99"/>
    <w:pPr>
      <w:spacing w:after="0" w:line="240" w:lineRule="auto"/>
    </w:pPr>
    <w:rPr>
      <w:rFonts w:ascii="Calibri" w:eastAsia="Calibri" w:hAnsi="Calibri" w:cs="Times New Roman"/>
      <w:color w:val="404040"/>
      <w:sz w:val="20"/>
      <w:szCs w:val="2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s="Arial" w:hint="default"/>
        <w:color w:val="F2F2F2"/>
        <w:sz w:val="22"/>
        <w:szCs w:val="22"/>
      </w:rPr>
      <w:tblPr/>
      <w:tcPr>
        <w:shd w:val="clear" w:color="auto" w:fill="A5A5A5"/>
      </w:tcPr>
    </w:tblStylePr>
    <w:tblStylePr w:type="lastRow">
      <w:rPr>
        <w:rFonts w:ascii="Arial" w:hAnsi="Arial" w:cs="Arial" w:hint="default"/>
        <w:color w:val="F2F2F2"/>
        <w:sz w:val="22"/>
        <w:szCs w:val="22"/>
      </w:rPr>
      <w:tblPr/>
      <w:tcPr>
        <w:shd w:val="clear" w:color="auto" w:fill="A5A5A5"/>
      </w:tcPr>
    </w:tblStylePr>
    <w:tblStylePr w:type="firstCol">
      <w:rPr>
        <w:rFonts w:ascii="Arial" w:hAnsi="Arial" w:cs="Arial" w:hint="default"/>
        <w:color w:val="F2F2F2"/>
        <w:sz w:val="22"/>
        <w:szCs w:val="22"/>
      </w:rPr>
      <w:tblPr/>
      <w:tcPr>
        <w:shd w:val="clear" w:color="auto" w:fill="A5A5A5"/>
      </w:tcPr>
    </w:tblStylePr>
    <w:tblStylePr w:type="lastCol">
      <w:rPr>
        <w:rFonts w:ascii="Arial" w:hAnsi="Arial" w:cs="Arial" w:hint="default"/>
        <w:color w:val="F2F2F2"/>
        <w:sz w:val="22"/>
        <w:szCs w:val="22"/>
      </w:rPr>
      <w:tblPr/>
      <w:tcPr>
        <w:shd w:val="clear" w:color="auto" w:fill="A5A5A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CEC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CECEC"/>
      </w:tcPr>
    </w:tblStylePr>
  </w:style>
  <w:style w:type="table" w:customStyle="1" w:styleId="BorderedLined-Accent42">
    <w:name w:val="Bordered &amp; Lined - Accent 42"/>
    <w:basedOn w:val="a1"/>
    <w:uiPriority w:val="99"/>
    <w:pPr>
      <w:spacing w:after="0" w:line="240" w:lineRule="auto"/>
    </w:pPr>
    <w:rPr>
      <w:rFonts w:ascii="Calibri" w:eastAsia="Calibri" w:hAnsi="Calibri" w:cs="Times New Roman"/>
      <w:color w:val="404040"/>
      <w:sz w:val="20"/>
      <w:szCs w:val="2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s="Arial" w:hint="default"/>
        <w:color w:val="F2F2F2"/>
        <w:sz w:val="22"/>
        <w:szCs w:val="22"/>
      </w:rPr>
      <w:tblPr/>
      <w:tcPr>
        <w:shd w:val="clear" w:color="auto" w:fill="FFD865"/>
      </w:tcPr>
    </w:tblStylePr>
    <w:tblStylePr w:type="lastRow">
      <w:rPr>
        <w:rFonts w:ascii="Arial" w:hAnsi="Arial" w:cs="Arial" w:hint="default"/>
        <w:color w:val="F2F2F2"/>
        <w:sz w:val="22"/>
        <w:szCs w:val="22"/>
      </w:rPr>
      <w:tblPr/>
      <w:tcPr>
        <w:shd w:val="clear" w:color="auto" w:fill="FFD865"/>
      </w:tcPr>
    </w:tblStylePr>
    <w:tblStylePr w:type="firstCol">
      <w:rPr>
        <w:rFonts w:ascii="Arial" w:hAnsi="Arial" w:cs="Arial" w:hint="default"/>
        <w:color w:val="F2F2F2"/>
        <w:sz w:val="22"/>
        <w:szCs w:val="22"/>
      </w:rPr>
      <w:tblPr/>
      <w:tcPr>
        <w:shd w:val="clear" w:color="auto" w:fill="FFD865"/>
      </w:tcPr>
    </w:tblStylePr>
    <w:tblStylePr w:type="lastCol">
      <w:rPr>
        <w:rFonts w:ascii="Arial" w:hAnsi="Arial" w:cs="Arial" w:hint="default"/>
        <w:color w:val="F2F2F2"/>
        <w:sz w:val="22"/>
        <w:szCs w:val="22"/>
      </w:rPr>
      <w:tblPr/>
      <w:tcPr>
        <w:shd w:val="clear" w:color="auto" w:fill="FFD86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FF2CB"/>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FF2CB"/>
      </w:tcPr>
    </w:tblStylePr>
  </w:style>
  <w:style w:type="table" w:customStyle="1" w:styleId="BorderedLined-Accent52">
    <w:name w:val="Bordered &amp; Lined - Accent 52"/>
    <w:basedOn w:val="a1"/>
    <w:uiPriority w:val="99"/>
    <w:pPr>
      <w:spacing w:after="0" w:line="240" w:lineRule="auto"/>
    </w:pPr>
    <w:rPr>
      <w:rFonts w:ascii="Calibri" w:eastAsia="Calibri" w:hAnsi="Calibri" w:cs="Times New Roman"/>
      <w:color w:val="404040"/>
      <w:sz w:val="20"/>
      <w:szCs w:val="2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s="Arial" w:hint="default"/>
        <w:color w:val="F2F2F2"/>
        <w:sz w:val="22"/>
        <w:szCs w:val="22"/>
      </w:rPr>
      <w:tblPr/>
      <w:tcPr>
        <w:shd w:val="clear" w:color="auto" w:fill="4472C4"/>
      </w:tcPr>
    </w:tblStylePr>
    <w:tblStylePr w:type="lastRow">
      <w:rPr>
        <w:rFonts w:ascii="Arial" w:hAnsi="Arial" w:cs="Arial" w:hint="default"/>
        <w:color w:val="F2F2F2"/>
        <w:sz w:val="22"/>
        <w:szCs w:val="22"/>
      </w:rPr>
      <w:tblPr/>
      <w:tcPr>
        <w:shd w:val="clear" w:color="auto" w:fill="4472C4"/>
      </w:tcPr>
    </w:tblStylePr>
    <w:tblStylePr w:type="firstCol">
      <w:rPr>
        <w:rFonts w:ascii="Arial" w:hAnsi="Arial" w:cs="Arial" w:hint="default"/>
        <w:color w:val="F2F2F2"/>
        <w:sz w:val="22"/>
        <w:szCs w:val="22"/>
      </w:rPr>
      <w:tblPr/>
      <w:tcPr>
        <w:shd w:val="clear" w:color="auto" w:fill="4472C4"/>
      </w:tcPr>
    </w:tblStylePr>
    <w:tblStylePr w:type="lastCol">
      <w:rPr>
        <w:rFonts w:ascii="Arial" w:hAnsi="Arial" w:cs="Arial" w:hint="default"/>
        <w:color w:val="F2F2F2"/>
        <w:sz w:val="22"/>
        <w:szCs w:val="22"/>
      </w:rPr>
      <w:tblPr/>
      <w:tcPr>
        <w:shd w:val="clear" w:color="auto" w:fill="4472C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8E2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8E2F3"/>
      </w:tcPr>
    </w:tblStylePr>
  </w:style>
  <w:style w:type="table" w:customStyle="1" w:styleId="BorderedLined-Accent62">
    <w:name w:val="Bordered &amp; Lined - Accent 62"/>
    <w:basedOn w:val="a1"/>
    <w:uiPriority w:val="99"/>
    <w:pPr>
      <w:spacing w:after="0" w:line="240" w:lineRule="auto"/>
    </w:pPr>
    <w:rPr>
      <w:rFonts w:ascii="Calibri" w:eastAsia="Calibri" w:hAnsi="Calibri" w:cs="Times New Roman"/>
      <w:color w:val="404040"/>
      <w:sz w:val="20"/>
      <w:szCs w:val="2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s="Arial" w:hint="default"/>
        <w:color w:val="F2F2F2"/>
        <w:sz w:val="22"/>
        <w:szCs w:val="22"/>
      </w:rPr>
      <w:tblPr/>
      <w:tcPr>
        <w:shd w:val="clear" w:color="auto" w:fill="70AD47"/>
      </w:tcPr>
    </w:tblStylePr>
    <w:tblStylePr w:type="lastRow">
      <w:rPr>
        <w:rFonts w:ascii="Arial" w:hAnsi="Arial" w:cs="Arial" w:hint="default"/>
        <w:color w:val="F2F2F2"/>
        <w:sz w:val="22"/>
        <w:szCs w:val="22"/>
      </w:rPr>
      <w:tblPr/>
      <w:tcPr>
        <w:shd w:val="clear" w:color="auto" w:fill="70AD47"/>
      </w:tcPr>
    </w:tblStylePr>
    <w:tblStylePr w:type="firstCol">
      <w:rPr>
        <w:rFonts w:ascii="Arial" w:hAnsi="Arial" w:cs="Arial" w:hint="default"/>
        <w:color w:val="F2F2F2"/>
        <w:sz w:val="22"/>
        <w:szCs w:val="22"/>
      </w:rPr>
      <w:tblPr/>
      <w:tcPr>
        <w:shd w:val="clear" w:color="auto" w:fill="70AD47"/>
      </w:tcPr>
    </w:tblStylePr>
    <w:tblStylePr w:type="lastCol">
      <w:rPr>
        <w:rFonts w:ascii="Arial" w:hAnsi="Arial" w:cs="Arial" w:hint="default"/>
        <w:color w:val="F2F2F2"/>
        <w:sz w:val="22"/>
        <w:szCs w:val="22"/>
      </w:rPr>
      <w:tblPr/>
      <w:tcPr>
        <w:shd w:val="clear" w:color="auto" w:fill="70AD4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1EF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1EFD8"/>
      </w:tcPr>
    </w:tblStylePr>
  </w:style>
  <w:style w:type="table" w:customStyle="1" w:styleId="Bordered2">
    <w:name w:val="Bordered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s="Arial" w:hint="default"/>
        <w:color w:val="404040"/>
        <w:sz w:val="22"/>
        <w:szCs w:val="22"/>
      </w:rPr>
      <w:tblPr/>
      <w:tcPr>
        <w:tcBorders>
          <w:bottom w:val="single" w:sz="12" w:space="0" w:color="5B9BD5"/>
        </w:tcBorders>
      </w:tcPr>
    </w:tblStylePr>
    <w:tblStylePr w:type="lastRow">
      <w:rPr>
        <w:rFonts w:ascii="Arial" w:hAnsi="Arial" w:cs="Arial" w:hint="default"/>
        <w:color w:val="404040"/>
        <w:sz w:val="22"/>
        <w:szCs w:val="22"/>
      </w:rPr>
      <w:tblPr/>
      <w:tcPr>
        <w:tcBorders>
          <w:top w:val="single" w:sz="12" w:space="0" w:color="5B9BD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5B9BD5"/>
        </w:tcBorders>
      </w:tcPr>
    </w:tblStylePr>
    <w:tblStylePr w:type="band1Horz">
      <w:rPr>
        <w:rFonts w:ascii="Arial" w:hAnsi="Arial" w:cs="Arial" w:hint="default"/>
        <w:color w:val="404040"/>
        <w:sz w:val="22"/>
        <w:szCs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2">
    <w:name w:val="Bordered - Accent 2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s="Arial" w:hint="default"/>
        <w:color w:val="404040"/>
        <w:sz w:val="22"/>
        <w:szCs w:val="22"/>
      </w:rPr>
      <w:tblPr/>
      <w:tcPr>
        <w:tcBorders>
          <w:bottom w:val="single" w:sz="12" w:space="0" w:color="F4B184"/>
        </w:tcBorders>
      </w:tcPr>
    </w:tblStylePr>
    <w:tblStylePr w:type="lastRow">
      <w:rPr>
        <w:rFonts w:ascii="Arial" w:hAnsi="Arial" w:cs="Arial" w:hint="default"/>
        <w:color w:val="404040"/>
        <w:sz w:val="22"/>
        <w:szCs w:val="22"/>
      </w:rPr>
      <w:tblPr/>
      <w:tcPr>
        <w:tcBorders>
          <w:top w:val="single" w:sz="12" w:space="0" w:color="F4B184"/>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4B184"/>
        </w:tcBorders>
      </w:tcPr>
    </w:tblStylePr>
    <w:tblStylePr w:type="band1Horz">
      <w:rPr>
        <w:rFonts w:ascii="Arial" w:hAnsi="Arial" w:cs="Arial" w:hint="default"/>
        <w:color w:val="404040"/>
        <w:sz w:val="22"/>
        <w:szCs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2">
    <w:name w:val="Bordered - Accent 3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s="Arial" w:hint="default"/>
        <w:color w:val="404040"/>
        <w:sz w:val="22"/>
        <w:szCs w:val="22"/>
      </w:rPr>
      <w:tblPr/>
      <w:tcPr>
        <w:tcBorders>
          <w:bottom w:val="single" w:sz="12" w:space="0" w:color="C9C9C9"/>
        </w:tcBorders>
      </w:tcPr>
    </w:tblStylePr>
    <w:tblStylePr w:type="lastRow">
      <w:rPr>
        <w:rFonts w:ascii="Arial" w:hAnsi="Arial" w:cs="Arial" w:hint="default"/>
        <w:color w:val="404040"/>
        <w:sz w:val="22"/>
        <w:szCs w:val="22"/>
      </w:rPr>
      <w:tblPr/>
      <w:tcPr>
        <w:tcBorders>
          <w:top w:val="single" w:sz="12" w:space="0" w:color="C9C9C9"/>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9C9C9"/>
        </w:tcBorders>
      </w:tcPr>
    </w:tblStylePr>
    <w:tblStylePr w:type="band1Horz">
      <w:rPr>
        <w:rFonts w:ascii="Arial" w:hAnsi="Arial" w:cs="Arial" w:hint="default"/>
        <w:color w:val="404040"/>
        <w:sz w:val="22"/>
        <w:szCs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2">
    <w:name w:val="Bordered - Accent 4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s="Arial" w:hint="default"/>
        <w:color w:val="404040"/>
        <w:sz w:val="22"/>
        <w:szCs w:val="22"/>
      </w:rPr>
      <w:tblPr/>
      <w:tcPr>
        <w:tcBorders>
          <w:bottom w:val="single" w:sz="12" w:space="0" w:color="FFD865"/>
        </w:tcBorders>
      </w:tcPr>
    </w:tblStylePr>
    <w:tblStylePr w:type="lastRow">
      <w:rPr>
        <w:rFonts w:ascii="Arial" w:hAnsi="Arial" w:cs="Arial" w:hint="default"/>
        <w:color w:val="404040"/>
        <w:sz w:val="22"/>
        <w:szCs w:val="22"/>
      </w:rPr>
      <w:tblPr/>
      <w:tcPr>
        <w:tcBorders>
          <w:top w:val="single" w:sz="12" w:space="0" w:color="FFD86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FD865"/>
        </w:tcBorders>
      </w:tcPr>
    </w:tblStylePr>
    <w:tblStylePr w:type="band1Horz">
      <w:rPr>
        <w:rFonts w:ascii="Arial" w:hAnsi="Arial" w:cs="Arial" w:hint="default"/>
        <w:color w:val="404040"/>
        <w:sz w:val="22"/>
        <w:szCs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2">
    <w:name w:val="Bordered - Accent 5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s="Arial" w:hint="default"/>
        <w:color w:val="404040"/>
        <w:sz w:val="22"/>
        <w:szCs w:val="22"/>
      </w:rPr>
      <w:tblPr/>
      <w:tcPr>
        <w:tcBorders>
          <w:bottom w:val="single" w:sz="12" w:space="0" w:color="8DA9DB"/>
        </w:tcBorders>
      </w:tcPr>
    </w:tblStylePr>
    <w:tblStylePr w:type="lastRow">
      <w:rPr>
        <w:rFonts w:ascii="Arial" w:hAnsi="Arial" w:cs="Arial" w:hint="default"/>
        <w:color w:val="404040"/>
        <w:sz w:val="22"/>
        <w:szCs w:val="22"/>
      </w:rPr>
      <w:tblPr/>
      <w:tcPr>
        <w:tcBorders>
          <w:top w:val="single" w:sz="12" w:space="0" w:color="8DA9D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8DA9DB"/>
        </w:tcBorders>
      </w:tcPr>
    </w:tblStylePr>
    <w:tblStylePr w:type="band1Horz">
      <w:rPr>
        <w:rFonts w:ascii="Arial" w:hAnsi="Arial" w:cs="Arial" w:hint="default"/>
        <w:color w:val="404040"/>
        <w:sz w:val="22"/>
        <w:szCs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2">
    <w:name w:val="Bordered - Accent 62"/>
    <w:basedOn w:val="a1"/>
    <w:uiPriority w:val="99"/>
    <w:pPr>
      <w:spacing w:after="0" w:line="240" w:lineRule="auto"/>
    </w:pPr>
    <w:rPr>
      <w:rFonts w:ascii="Calibri" w:eastAsia="Calibri" w:hAnsi="Calibri" w:cs="Times New Roman"/>
      <w:sz w:val="24"/>
      <w:szCs w:val="24"/>
      <w14:ligatures w14:val="standardContextual"/>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s="Arial" w:hint="default"/>
        <w:color w:val="404040"/>
        <w:sz w:val="22"/>
        <w:szCs w:val="22"/>
      </w:rPr>
      <w:tblPr/>
      <w:tcPr>
        <w:tcBorders>
          <w:bottom w:val="single" w:sz="12" w:space="0" w:color="A9D08E"/>
        </w:tcBorders>
      </w:tcPr>
    </w:tblStylePr>
    <w:tblStylePr w:type="lastRow">
      <w:rPr>
        <w:rFonts w:ascii="Arial" w:hAnsi="Arial" w:cs="Arial" w:hint="default"/>
        <w:color w:val="404040"/>
        <w:sz w:val="22"/>
        <w:szCs w:val="22"/>
      </w:rPr>
      <w:tblPr/>
      <w:tcPr>
        <w:tcBorders>
          <w:top w:val="single" w:sz="12" w:space="0" w:color="A9D08E"/>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A9D08E"/>
        </w:tcBorders>
      </w:tcPr>
    </w:tblStylePr>
    <w:tblStylePr w:type="band1Horz">
      <w:rPr>
        <w:rFonts w:ascii="Arial" w:hAnsi="Arial" w:cs="Arial" w:hint="default"/>
        <w:color w:val="404040"/>
        <w:sz w:val="22"/>
        <w:szCs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521">
    <w:name w:val="Сетка таблицы52"/>
    <w:basedOn w:val="a1"/>
    <w:uiPriority w:val="3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a"/>
    <w:pPr>
      <w:spacing w:before="100" w:beforeAutospacing="1" w:after="100" w:afterAutospacing="1"/>
    </w:pPr>
    <w:rPr>
      <w:b/>
      <w:bCs/>
      <w:color w:val="000000"/>
    </w:rPr>
  </w:style>
  <w:style w:type="paragraph" w:customStyle="1" w:styleId="xl66">
    <w:name w:val="xl66"/>
    <w:basedOn w:val="a"/>
    <w:pPr>
      <w:shd w:val="clear" w:color="000000" w:fill="FFFFFF"/>
      <w:spacing w:before="100" w:beforeAutospacing="1" w:after="100" w:afterAutospacing="1"/>
    </w:pPr>
  </w:style>
  <w:style w:type="paragraph" w:customStyle="1" w:styleId="xl67">
    <w:name w:val="xl67"/>
    <w:basedOn w:val="a"/>
    <w:pPr>
      <w:spacing w:before="100" w:beforeAutospacing="1" w:after="100" w:afterAutospacing="1"/>
    </w:pPr>
  </w:style>
  <w:style w:type="paragraph" w:customStyle="1" w:styleId="xl68">
    <w:name w:val="xl68"/>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69">
    <w:name w:val="xl6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70">
    <w:name w:val="xl70"/>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1">
    <w:name w:val="xl7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3">
    <w:name w:val="xl7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74">
    <w:name w:val="xl7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75">
    <w:name w:val="xl75"/>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color w:val="000000"/>
    </w:rPr>
  </w:style>
  <w:style w:type="paragraph" w:customStyle="1" w:styleId="xl76">
    <w:name w:val="xl76"/>
    <w:basedOn w:val="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b/>
      <w:bCs/>
    </w:rPr>
  </w:style>
  <w:style w:type="paragraph" w:customStyle="1" w:styleId="xl77">
    <w:name w:val="xl7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8">
    <w:name w:val="xl78"/>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9">
    <w:name w:val="xl7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0">
    <w:name w:val="xl8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1">
    <w:name w:val="xl81"/>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2">
    <w:name w:val="xl8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4">
    <w:name w:val="xl84"/>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85">
    <w:name w:val="xl85"/>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6">
    <w:name w:val="xl8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89">
    <w:name w:val="xl89"/>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90">
    <w:name w:val="xl90"/>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color w:val="000000"/>
    </w:rPr>
  </w:style>
  <w:style w:type="paragraph" w:customStyle="1" w:styleId="xl91">
    <w:name w:val="xl91"/>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2">
    <w:name w:val="xl92"/>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93">
    <w:name w:val="xl9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4">
    <w:name w:val="xl9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5">
    <w:name w:val="xl95"/>
    <w:basedOn w:val="a"/>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6">
    <w:name w:val="xl9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7">
    <w:name w:val="xl97"/>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98">
    <w:name w:val="xl98"/>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99">
    <w:name w:val="xl99"/>
    <w:basedOn w:val="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b/>
      <w:bCs/>
    </w:rPr>
  </w:style>
  <w:style w:type="paragraph" w:customStyle="1" w:styleId="xl100">
    <w:name w:val="xl10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1">
    <w:name w:val="xl101"/>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2">
    <w:name w:val="xl102"/>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03">
    <w:name w:val="xl103"/>
    <w:basedOn w:val="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pPr>
  </w:style>
  <w:style w:type="paragraph" w:customStyle="1" w:styleId="xl104">
    <w:name w:val="xl104"/>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05">
    <w:name w:val="xl105"/>
    <w:basedOn w:val="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pPr>
  </w:style>
  <w:style w:type="paragraph" w:customStyle="1" w:styleId="xl106">
    <w:name w:val="xl106"/>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07">
    <w:name w:val="xl107"/>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08">
    <w:name w:val="xl108"/>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09">
    <w:name w:val="xl10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10">
    <w:name w:val="xl110"/>
    <w:basedOn w:val="a"/>
    <w:pPr>
      <w:pBdr>
        <w:top w:val="single" w:sz="4" w:space="0" w:color="auto"/>
        <w:left w:val="single" w:sz="4" w:space="0" w:color="auto"/>
        <w:right w:val="single" w:sz="4" w:space="0" w:color="auto"/>
      </w:pBdr>
      <w:shd w:val="clear" w:color="000000" w:fill="FFFFFF"/>
      <w:spacing w:before="100" w:beforeAutospacing="1" w:after="100" w:afterAutospacing="1"/>
    </w:pPr>
  </w:style>
  <w:style w:type="paragraph" w:customStyle="1" w:styleId="xl111">
    <w:name w:val="xl111"/>
    <w:basedOn w:val="a"/>
    <w:pPr>
      <w:pBdr>
        <w:top w:val="single" w:sz="4" w:space="0" w:color="auto"/>
        <w:left w:val="single" w:sz="4" w:space="0" w:color="auto"/>
        <w:right w:val="single" w:sz="4" w:space="0" w:color="auto"/>
      </w:pBdr>
      <w:shd w:val="clear" w:color="000000" w:fill="FFFFFF"/>
      <w:spacing w:before="100" w:beforeAutospacing="1" w:after="100" w:afterAutospacing="1"/>
      <w:jc w:val="center"/>
    </w:pPr>
  </w:style>
  <w:style w:type="paragraph" w:customStyle="1" w:styleId="xl112">
    <w:name w:val="xl112"/>
    <w:basedOn w:val="a"/>
    <w:pPr>
      <w:pBdr>
        <w:top w:val="single" w:sz="4" w:space="0" w:color="auto"/>
        <w:left w:val="single" w:sz="4" w:space="0" w:color="auto"/>
        <w:right w:val="single" w:sz="4" w:space="0" w:color="auto"/>
      </w:pBdr>
      <w:shd w:val="clear" w:color="000000" w:fill="FFFFFF"/>
      <w:spacing w:before="100" w:beforeAutospacing="1" w:after="100" w:afterAutospacing="1"/>
      <w:jc w:val="center"/>
    </w:pPr>
  </w:style>
  <w:style w:type="paragraph" w:customStyle="1" w:styleId="xl113">
    <w:name w:val="xl113"/>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14">
    <w:name w:val="xl114"/>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15">
    <w:name w:val="xl115"/>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16">
    <w:name w:val="xl116"/>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17">
    <w:name w:val="xl117"/>
    <w:basedOn w:val="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8">
    <w:name w:val="xl118"/>
    <w:basedOn w:val="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19">
    <w:name w:val="xl119"/>
    <w:basedOn w:val="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21">
    <w:name w:val="xl121"/>
    <w:basedOn w:val="a"/>
    <w:pPr>
      <w:pBdr>
        <w:top w:val="single" w:sz="4" w:space="0" w:color="auto"/>
        <w:bottom w:val="single" w:sz="4" w:space="0" w:color="auto"/>
      </w:pBdr>
      <w:spacing w:before="100" w:beforeAutospacing="1" w:after="100" w:afterAutospacing="1"/>
      <w:jc w:val="center"/>
    </w:pPr>
  </w:style>
  <w:style w:type="paragraph" w:customStyle="1" w:styleId="xl122">
    <w:name w:val="xl122"/>
    <w:basedOn w:val="a"/>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23">
    <w:name w:val="xl12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24">
    <w:name w:val="xl124"/>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125">
    <w:name w:val="xl125"/>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126">
    <w:name w:val="xl126"/>
    <w:basedOn w:val="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b/>
      <w:bCs/>
    </w:rPr>
  </w:style>
  <w:style w:type="paragraph" w:customStyle="1" w:styleId="xl127">
    <w:name w:val="xl1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28">
    <w:name w:val="xl128"/>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129">
    <w:name w:val="xl12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130">
    <w:name w:val="xl130"/>
    <w:basedOn w:val="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b/>
      <w:bCs/>
      <w:color w:val="000000"/>
    </w:rPr>
  </w:style>
  <w:style w:type="paragraph" w:customStyle="1" w:styleId="xl131">
    <w:name w:val="xl1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32">
    <w:name w:val="xl132"/>
    <w:basedOn w:val="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pPr>
    <w:rPr>
      <w:b/>
      <w:bCs/>
      <w:color w:val="000000"/>
    </w:rPr>
  </w:style>
  <w:style w:type="paragraph" w:customStyle="1" w:styleId="xl133">
    <w:name w:val="xl133"/>
    <w:basedOn w:val="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style>
  <w:style w:type="paragraph" w:customStyle="1" w:styleId="xl134">
    <w:name w:val="xl134"/>
    <w:basedOn w:val="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color w:val="000000"/>
    </w:rPr>
  </w:style>
  <w:style w:type="paragraph" w:customStyle="1" w:styleId="xl135">
    <w:name w:val="xl135"/>
    <w:basedOn w:val="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b/>
      <w:bCs/>
    </w:rPr>
  </w:style>
  <w:style w:type="paragraph" w:customStyle="1" w:styleId="xl136">
    <w:name w:val="xl136"/>
    <w:basedOn w:val="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b/>
      <w:bCs/>
    </w:rPr>
  </w:style>
  <w:style w:type="paragraph" w:customStyle="1" w:styleId="xl137">
    <w:name w:val="xl137"/>
    <w:basedOn w:val="a"/>
    <w:pPr>
      <w:pBdr>
        <w:top w:val="single" w:sz="4" w:space="0" w:color="auto"/>
        <w:left w:val="single" w:sz="4" w:space="0" w:color="auto"/>
        <w:bottom w:val="single" w:sz="4" w:space="0" w:color="auto"/>
      </w:pBdr>
      <w:shd w:val="clear" w:color="000000" w:fill="FFFFFF"/>
      <w:spacing w:before="100" w:beforeAutospacing="1" w:after="100" w:afterAutospacing="1"/>
      <w:jc w:val="center"/>
    </w:pPr>
    <w:rPr>
      <w:color w:val="000000"/>
    </w:rPr>
  </w:style>
  <w:style w:type="paragraph" w:customStyle="1" w:styleId="xl138">
    <w:name w:val="xl138"/>
    <w:basedOn w:val="a"/>
    <w:pPr>
      <w:pBdr>
        <w:top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139">
    <w:name w:val="xl139"/>
    <w:basedOn w:val="a"/>
    <w:pPr>
      <w:pBdr>
        <w:top w:val="single" w:sz="4" w:space="0" w:color="auto"/>
        <w:left w:val="single" w:sz="4" w:space="0" w:color="auto"/>
        <w:bottom w:val="single" w:sz="4" w:space="0" w:color="auto"/>
      </w:pBdr>
      <w:shd w:val="clear" w:color="000000" w:fill="FFFFFF"/>
      <w:spacing w:before="100" w:beforeAutospacing="1" w:after="100" w:afterAutospacing="1"/>
      <w:jc w:val="center"/>
    </w:pPr>
    <w:rPr>
      <w:color w:val="000000"/>
    </w:rPr>
  </w:style>
  <w:style w:type="paragraph" w:customStyle="1" w:styleId="xl140">
    <w:name w:val="xl140"/>
    <w:basedOn w:val="a"/>
    <w:pPr>
      <w:pBdr>
        <w:top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141">
    <w:name w:val="xl141"/>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0000"/>
    </w:rPr>
  </w:style>
  <w:style w:type="paragraph" w:customStyle="1" w:styleId="xl142">
    <w:name w:val="xl142"/>
    <w:basedOn w:val="a"/>
    <w:pPr>
      <w:pBdr>
        <w:top w:val="single" w:sz="4" w:space="0" w:color="auto"/>
        <w:left w:val="single" w:sz="4" w:space="0" w:color="auto"/>
        <w:bottom w:val="single" w:sz="4" w:space="0" w:color="auto"/>
      </w:pBdr>
      <w:shd w:val="clear" w:color="000000" w:fill="FFFFFF"/>
      <w:spacing w:before="100" w:beforeAutospacing="1" w:after="100" w:afterAutospacing="1"/>
      <w:jc w:val="center"/>
    </w:pPr>
  </w:style>
  <w:style w:type="paragraph" w:customStyle="1" w:styleId="xl143">
    <w:name w:val="xl143"/>
    <w:basedOn w:val="a"/>
    <w:pPr>
      <w:pBdr>
        <w:top w:val="single" w:sz="4" w:space="0" w:color="auto"/>
        <w:bottom w:val="single" w:sz="4" w:space="0" w:color="auto"/>
      </w:pBdr>
      <w:shd w:val="clear" w:color="000000" w:fill="FFFFFF"/>
      <w:spacing w:before="100" w:beforeAutospacing="1" w:after="100" w:afterAutospacing="1"/>
      <w:jc w:val="center"/>
    </w:pPr>
  </w:style>
  <w:style w:type="paragraph" w:customStyle="1" w:styleId="xl144">
    <w:name w:val="xl144"/>
    <w:basedOn w:val="a"/>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45">
    <w:name w:val="xl145"/>
    <w:basedOn w:val="a"/>
    <w:pPr>
      <w:pBdr>
        <w:top w:val="single" w:sz="4" w:space="0" w:color="auto"/>
        <w:left w:val="single" w:sz="4" w:space="0" w:color="auto"/>
        <w:bottom w:val="single" w:sz="4" w:space="0" w:color="auto"/>
      </w:pBdr>
      <w:shd w:val="clear" w:color="000000" w:fill="D9D9D9"/>
      <w:spacing w:before="100" w:beforeAutospacing="1" w:after="100" w:afterAutospacing="1"/>
    </w:pPr>
    <w:rPr>
      <w:b/>
      <w:bCs/>
    </w:rPr>
  </w:style>
  <w:style w:type="paragraph" w:customStyle="1" w:styleId="xl146">
    <w:name w:val="xl146"/>
    <w:basedOn w:val="a"/>
    <w:pPr>
      <w:pBdr>
        <w:top w:val="single" w:sz="4" w:space="0" w:color="auto"/>
        <w:bottom w:val="single" w:sz="4" w:space="0" w:color="auto"/>
      </w:pBdr>
      <w:shd w:val="clear" w:color="000000" w:fill="D9D9D9"/>
      <w:spacing w:before="100" w:beforeAutospacing="1" w:after="100" w:afterAutospacing="1"/>
    </w:pPr>
    <w:rPr>
      <w:b/>
      <w:bCs/>
    </w:rPr>
  </w:style>
  <w:style w:type="paragraph" w:customStyle="1" w:styleId="xl147">
    <w:name w:val="xl147"/>
    <w:basedOn w:val="a"/>
    <w:pPr>
      <w:pBdr>
        <w:top w:val="single" w:sz="4" w:space="0" w:color="auto"/>
        <w:bottom w:val="single" w:sz="4" w:space="0" w:color="auto"/>
        <w:right w:val="single" w:sz="4" w:space="0" w:color="auto"/>
      </w:pBdr>
      <w:shd w:val="clear" w:color="000000" w:fill="D9D9D9"/>
      <w:spacing w:before="100" w:beforeAutospacing="1" w:after="100" w:afterAutospacing="1"/>
    </w:pPr>
    <w:rPr>
      <w:b/>
      <w:bCs/>
    </w:rPr>
  </w:style>
  <w:style w:type="paragraph" w:customStyle="1" w:styleId="xl148">
    <w:name w:val="xl148"/>
    <w:basedOn w:val="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color w:val="000000"/>
    </w:rPr>
  </w:style>
  <w:style w:type="paragraph" w:customStyle="1" w:styleId="xl149">
    <w:name w:val="xl149"/>
    <w:basedOn w:val="a"/>
    <w:pPr>
      <w:pBdr>
        <w:top w:val="single" w:sz="4" w:space="0" w:color="auto"/>
        <w:left w:val="single" w:sz="4" w:space="0" w:color="auto"/>
        <w:bottom w:val="single" w:sz="4" w:space="0" w:color="auto"/>
      </w:pBdr>
      <w:shd w:val="clear" w:color="000000" w:fill="FFFFFF"/>
      <w:spacing w:before="100" w:beforeAutospacing="1" w:after="100" w:afterAutospacing="1"/>
      <w:jc w:val="center"/>
    </w:pPr>
    <w:rPr>
      <w:color w:val="000000"/>
    </w:rPr>
  </w:style>
  <w:style w:type="paragraph" w:customStyle="1" w:styleId="xl150">
    <w:name w:val="xl150"/>
    <w:basedOn w:val="a"/>
    <w:pPr>
      <w:pBdr>
        <w:top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151">
    <w:name w:val="xl151"/>
    <w:basedOn w:val="a"/>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152">
    <w:name w:val="xl152"/>
    <w:basedOn w:val="a"/>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53">
    <w:name w:val="xl153"/>
    <w:basedOn w:val="a"/>
    <w:pPr>
      <w:pBdr>
        <w:top w:val="single" w:sz="4" w:space="0" w:color="auto"/>
        <w:left w:val="single" w:sz="4" w:space="0" w:color="auto"/>
        <w:bottom w:val="single" w:sz="4" w:space="0" w:color="auto"/>
      </w:pBdr>
      <w:shd w:val="clear" w:color="000000" w:fill="D9D9D9"/>
      <w:spacing w:before="100" w:beforeAutospacing="1" w:after="100" w:afterAutospacing="1"/>
    </w:pPr>
    <w:rPr>
      <w:b/>
      <w:bCs/>
    </w:rPr>
  </w:style>
  <w:style w:type="paragraph" w:customStyle="1" w:styleId="xl154">
    <w:name w:val="xl154"/>
    <w:basedOn w:val="a"/>
    <w:pPr>
      <w:pBdr>
        <w:top w:val="single" w:sz="4" w:space="0" w:color="auto"/>
        <w:bottom w:val="single" w:sz="4" w:space="0" w:color="auto"/>
      </w:pBdr>
      <w:shd w:val="clear" w:color="000000" w:fill="D9D9D9"/>
      <w:spacing w:before="100" w:beforeAutospacing="1" w:after="100" w:afterAutospacing="1"/>
    </w:pPr>
    <w:rPr>
      <w:b/>
      <w:bCs/>
    </w:rPr>
  </w:style>
  <w:style w:type="paragraph" w:customStyle="1" w:styleId="xl155">
    <w:name w:val="xl155"/>
    <w:basedOn w:val="a"/>
    <w:pPr>
      <w:pBdr>
        <w:top w:val="single" w:sz="4" w:space="0" w:color="auto"/>
        <w:bottom w:val="single" w:sz="4" w:space="0" w:color="auto"/>
        <w:right w:val="single" w:sz="4" w:space="0" w:color="auto"/>
      </w:pBdr>
      <w:shd w:val="clear" w:color="000000" w:fill="D9D9D9"/>
      <w:spacing w:before="100" w:beforeAutospacing="1" w:after="100" w:afterAutospacing="1"/>
    </w:pPr>
    <w:rPr>
      <w:b/>
      <w:bCs/>
    </w:rPr>
  </w:style>
  <w:style w:type="paragraph" w:customStyle="1" w:styleId="xl156">
    <w:name w:val="xl156"/>
    <w:basedOn w:val="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pPr>
    <w:rPr>
      <w:b/>
      <w:bCs/>
    </w:rPr>
  </w:style>
  <w:style w:type="paragraph" w:customStyle="1" w:styleId="xl157">
    <w:name w:val="xl157"/>
    <w:basedOn w:val="a"/>
    <w:pPr>
      <w:pBdr>
        <w:top w:val="single" w:sz="4" w:space="0" w:color="auto"/>
        <w:left w:val="single" w:sz="4" w:space="0" w:color="auto"/>
        <w:bottom w:val="single" w:sz="4" w:space="0" w:color="auto"/>
      </w:pBdr>
      <w:spacing w:before="100" w:beforeAutospacing="1" w:after="100" w:afterAutospacing="1"/>
      <w:jc w:val="right"/>
    </w:pPr>
    <w:rPr>
      <w:b/>
      <w:bCs/>
    </w:rPr>
  </w:style>
  <w:style w:type="paragraph" w:customStyle="1" w:styleId="xl158">
    <w:name w:val="xl158"/>
    <w:basedOn w:val="a"/>
    <w:pPr>
      <w:pBdr>
        <w:top w:val="single" w:sz="4" w:space="0" w:color="auto"/>
        <w:bottom w:val="single" w:sz="4" w:space="0" w:color="auto"/>
      </w:pBdr>
      <w:spacing w:before="100" w:beforeAutospacing="1" w:after="100" w:afterAutospacing="1"/>
      <w:jc w:val="right"/>
    </w:pPr>
    <w:rPr>
      <w:b/>
      <w:bCs/>
    </w:rPr>
  </w:style>
  <w:style w:type="paragraph" w:customStyle="1" w:styleId="xl159">
    <w:name w:val="xl159"/>
    <w:basedOn w:val="a"/>
    <w:pPr>
      <w:pBdr>
        <w:top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160">
    <w:name w:val="xl160"/>
    <w:basedOn w:val="a"/>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61">
    <w:name w:val="xl161"/>
    <w:basedOn w:val="a"/>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62">
    <w:name w:val="xl162"/>
    <w:basedOn w:val="a"/>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pPr>
    <w:rPr>
      <w:b/>
      <w:bCs/>
    </w:rPr>
  </w:style>
  <w:style w:type="paragraph" w:customStyle="1" w:styleId="xl163">
    <w:name w:val="xl163"/>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0000"/>
    </w:rPr>
  </w:style>
  <w:style w:type="paragraph" w:customStyle="1" w:styleId="xl164">
    <w:name w:val="xl164"/>
    <w:basedOn w:val="a"/>
    <w:pPr>
      <w:pBdr>
        <w:top w:val="single" w:sz="4" w:space="0" w:color="auto"/>
        <w:left w:val="single" w:sz="4" w:space="0" w:color="auto"/>
        <w:bottom w:val="single" w:sz="4" w:space="0" w:color="auto"/>
      </w:pBdr>
      <w:spacing w:before="100" w:beforeAutospacing="1" w:after="100" w:afterAutospacing="1"/>
      <w:jc w:val="right"/>
    </w:pPr>
    <w:rPr>
      <w:b/>
      <w:bCs/>
    </w:rPr>
  </w:style>
  <w:style w:type="paragraph" w:customStyle="1" w:styleId="xl165">
    <w:name w:val="xl165"/>
    <w:basedOn w:val="a"/>
    <w:pPr>
      <w:pBdr>
        <w:top w:val="single" w:sz="4" w:space="0" w:color="auto"/>
        <w:bottom w:val="single" w:sz="4" w:space="0" w:color="auto"/>
      </w:pBdr>
      <w:spacing w:before="100" w:beforeAutospacing="1" w:after="100" w:afterAutospacing="1"/>
      <w:jc w:val="right"/>
    </w:pPr>
    <w:rPr>
      <w:b/>
      <w:bCs/>
    </w:rPr>
  </w:style>
  <w:style w:type="paragraph" w:customStyle="1" w:styleId="xl166">
    <w:name w:val="xl166"/>
    <w:basedOn w:val="a"/>
    <w:pPr>
      <w:pBdr>
        <w:top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167">
    <w:name w:val="xl167"/>
    <w:basedOn w:val="a"/>
    <w:pPr>
      <w:pBdr>
        <w:top w:val="single" w:sz="4" w:space="0" w:color="auto"/>
        <w:left w:val="single" w:sz="4" w:space="0" w:color="auto"/>
        <w:bottom w:val="single" w:sz="4" w:space="0" w:color="auto"/>
      </w:pBdr>
      <w:spacing w:before="100" w:beforeAutospacing="1" w:after="100" w:afterAutospacing="1"/>
      <w:jc w:val="center"/>
    </w:pPr>
    <w:rPr>
      <w:b/>
      <w:bCs/>
      <w:color w:val="000000"/>
    </w:rPr>
  </w:style>
  <w:style w:type="paragraph" w:customStyle="1" w:styleId="xl168">
    <w:name w:val="xl168"/>
    <w:basedOn w:val="a"/>
    <w:pPr>
      <w:pBdr>
        <w:top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18">
    <w:name w:val="Абзац списка1"/>
    <w:basedOn w:val="a"/>
    <w:rsid w:val="00BE1337"/>
    <w:pPr>
      <w:spacing w:after="200" w:line="276" w:lineRule="auto"/>
      <w:ind w:left="720"/>
      <w:contextualSpacing/>
    </w:pPr>
    <w:rPr>
      <w:rFonts w:ascii="Calibri" w:hAnsi="Calibri"/>
      <w:sz w:val="22"/>
      <w:szCs w:val="22"/>
      <w:lang w:eastAsia="en-US"/>
    </w:rPr>
  </w:style>
  <w:style w:type="paragraph" w:customStyle="1" w:styleId="ConsPlusNormal">
    <w:name w:val="ConsPlusNormal"/>
    <w:rsid w:val="00BE1337"/>
    <w:pPr>
      <w:widowControl w:val="0"/>
      <w:autoSpaceDE w:val="0"/>
      <w:autoSpaceDN w:val="0"/>
      <w:spacing w:after="0" w:line="240" w:lineRule="auto"/>
    </w:pPr>
    <w:rPr>
      <w:rFonts w:ascii="Times New Roman" w:eastAsia="Times New Roman" w:hAnsi="Times New Roman" w:cs="Times New Roman"/>
      <w:szCs w:val="20"/>
      <w:lang w:eastAsia="ru-RU"/>
    </w:rPr>
  </w:style>
  <w:style w:type="paragraph" w:customStyle="1" w:styleId="ConsPlusNonformat">
    <w:name w:val="ConsPlusNonformat"/>
    <w:rsid w:val="00BE133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211">
    <w:name w:val="Основной текст 21"/>
    <w:basedOn w:val="a"/>
    <w:uiPriority w:val="99"/>
    <w:qFormat/>
    <w:rsid w:val="00BE1337"/>
    <w:pPr>
      <w:ind w:left="360"/>
      <w:jc w:val="both"/>
    </w:pPr>
    <w:rPr>
      <w:sz w:val="28"/>
      <w:szCs w:val="20"/>
    </w:rPr>
  </w:style>
  <w:style w:type="table" w:customStyle="1" w:styleId="Lined-Accent13">
    <w:name w:val="Lined - Accent1"/>
    <w:basedOn w:val="a1"/>
    <w:uiPriority w:val="99"/>
    <w:rsid w:val="00BE1337"/>
    <w:pPr>
      <w:spacing w:after="0" w:line="240" w:lineRule="auto"/>
    </w:pPr>
    <w:rPr>
      <w:rFonts w:ascii="Calibri" w:eastAsia="Calibri"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1"/>
    <w:basedOn w:val="a1"/>
    <w:uiPriority w:val="99"/>
    <w:rsid w:val="00BE1337"/>
    <w:pPr>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23">
    <w:name w:val="Lined - Accent2"/>
    <w:basedOn w:val="a1"/>
    <w:uiPriority w:val="99"/>
    <w:rsid w:val="00BE1337"/>
    <w:pPr>
      <w:spacing w:after="0" w:line="240" w:lineRule="auto"/>
    </w:pPr>
    <w:rPr>
      <w:rFonts w:ascii="Calibri" w:eastAsia="Calibri" w:hAnsi="Calibri" w:cs="Times New Roman"/>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23">
    <w:name w:val="Bordered &amp; Lined - Accent2"/>
    <w:basedOn w:val="a1"/>
    <w:uiPriority w:val="99"/>
    <w:rsid w:val="00BE1337"/>
    <w:pPr>
      <w:spacing w:after="0" w:line="240" w:lineRule="auto"/>
    </w:pPr>
    <w:rPr>
      <w:rFonts w:ascii="Calibri" w:eastAsia="Calibri" w:hAnsi="Calibri" w:cs="Times New Roman"/>
      <w:color w:val="404040"/>
      <w:sz w:val="20"/>
      <w:szCs w:val="20"/>
    </w:rPr>
    <w:tblPr>
      <w:tblStyleRowBandSize w:val="1"/>
      <w:tblStyleColBandSize w:val="1"/>
      <w:tblInd w:w="0" w:type="nil"/>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p.kartyshev\Downloads\\l%20Par2%20%20\o%20%225.1.%20&#208;&#159;&#209;&#128;&#208;&#184;%20&#208;&#184;&#209;&#129;&#208;&#191;&#208;&#190;&#208;"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nfo@fipdv.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urhanov@FIPDV.ru" TargetMode="External"/><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hyperlink" Target="file:///C:\Users\p.kartyshev\Downloads\\l%20Par2%20%20\o%20%225.1.%20&#208;&#159;&#209;&#128;&#208;&#184;%20&#208;&#184;&#209;&#129;&#208;&#191;&#208;&#190;&#208;" TargetMode="External"/><Relationship Id="rId4" Type="http://schemas.openxmlformats.org/officeDocument/2006/relationships/settings" Target="settings.xml"/><Relationship Id="rId9" Type="http://schemas.openxmlformats.org/officeDocument/2006/relationships/hyperlink" Target="file:///C:\Users\p.kartyshev\Downloads\\l%20Par4%20%20\o%20%225.2.%20&#208;&#146;%20&#209;&#129;&#2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12D04-296D-46F1-B68C-A5D7AC0B9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37</Pages>
  <Words>10562</Words>
  <Characters>60210</Characters>
  <Application>Microsoft Office Word</Application>
  <DocSecurity>0</DocSecurity>
  <Lines>501</Lines>
  <Paragraphs>141</Paragraphs>
  <ScaleCrop>false</ScaleCrop>
  <Company>ANO API</Company>
  <LinksUpToDate>false</LinksUpToDate>
  <CharactersWithSpaces>70631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Немцова Оксана Александровна</dc:creator>
  <cp:keywords/>
  <dc:description/>
  <cp:lastModifiedBy>Kondratev_E_I</cp:lastModifiedBy>
  <cp:revision>8</cp:revision>
  <dcterms:created xsi:type="dcterms:W3CDTF">2026-10-06T12:07:00Z</dcterms:created>
  <dcterms:modified xsi:type="dcterms:W3CDTF">2026-10-09T13:48:00Z</dcterms:modified>
</cp:coreProperties>
</file>